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198" w:rsidRPr="00A0012D" w:rsidRDefault="007043A3" w:rsidP="004A2345">
      <w:pPr>
        <w:pBdr>
          <w:top w:val="nil"/>
          <w:left w:val="nil"/>
          <w:bottom w:val="nil"/>
          <w:right w:val="nil"/>
          <w:between w:val="nil"/>
        </w:pBdr>
        <w:spacing w:after="0" w:line="240" w:lineRule="auto"/>
        <w:ind w:firstLine="720"/>
        <w:jc w:val="center"/>
        <w:rPr>
          <w:rFonts w:asciiTheme="minorHAnsi" w:eastAsia="Arial" w:hAnsiTheme="minorHAnsi" w:cstheme="minorHAnsi"/>
          <w:b/>
          <w:color w:val="002060"/>
          <w:sz w:val="20"/>
          <w:szCs w:val="20"/>
        </w:rPr>
      </w:pPr>
      <w:r w:rsidRPr="007043A3">
        <w:rPr>
          <w:rStyle w:val="Ttulo-visitaras"/>
          <w:rFonts w:cs="Times New Roman"/>
          <w:color w:val="FF0000"/>
          <w:sz w:val="32"/>
          <w:szCs w:val="32"/>
          <w:lang w:eastAsia="fr-FR"/>
        </w:rPr>
        <w:t xml:space="preserve">Orlando, Cabo Cañaveral, St. Maarten, San Juan, Cayo </w:t>
      </w:r>
      <w:proofErr w:type="spellStart"/>
      <w:r w:rsidRPr="007043A3">
        <w:rPr>
          <w:rStyle w:val="Ttulo-visitaras"/>
          <w:rFonts w:cs="Times New Roman"/>
          <w:color w:val="FF0000"/>
          <w:sz w:val="32"/>
          <w:szCs w:val="32"/>
          <w:lang w:eastAsia="fr-FR"/>
        </w:rPr>
        <w:t>Castaway</w:t>
      </w:r>
      <w:proofErr w:type="spellEnd"/>
      <w:r w:rsidRPr="007043A3">
        <w:rPr>
          <w:rStyle w:val="Ttulo-visitaras"/>
          <w:rFonts w:cs="Times New Roman"/>
          <w:color w:val="FF0000"/>
          <w:sz w:val="32"/>
          <w:szCs w:val="32"/>
          <w:lang w:eastAsia="fr-FR"/>
        </w:rPr>
        <w:t xml:space="preserve">, Disney </w:t>
      </w:r>
      <w:proofErr w:type="spellStart"/>
      <w:r w:rsidRPr="007043A3">
        <w:rPr>
          <w:rStyle w:val="Ttulo-visitaras"/>
          <w:rFonts w:cs="Times New Roman"/>
          <w:color w:val="FF0000"/>
          <w:sz w:val="32"/>
          <w:szCs w:val="32"/>
          <w:lang w:eastAsia="fr-FR"/>
        </w:rPr>
        <w:t>World</w:t>
      </w:r>
      <w:proofErr w:type="spellEnd"/>
    </w:p>
    <w:p w:rsidR="007043A3" w:rsidRPr="007043A3" w:rsidRDefault="007043A3" w:rsidP="007043A3">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D</w:t>
      </w:r>
      <w:r w:rsidRPr="007043A3">
        <w:rPr>
          <w:rFonts w:asciiTheme="minorHAnsi" w:eastAsia="Arial" w:hAnsiTheme="minorHAnsi" w:cstheme="minorHAnsi"/>
          <w:bCs/>
          <w:color w:val="002060"/>
          <w:sz w:val="24"/>
          <w:szCs w:val="24"/>
        </w:rPr>
        <w:t>uración: 12 días</w:t>
      </w:r>
    </w:p>
    <w:p w:rsidR="007043A3" w:rsidRPr="007043A3" w:rsidRDefault="007043A3" w:rsidP="007043A3">
      <w:pPr>
        <w:spacing w:after="0" w:line="240" w:lineRule="auto"/>
        <w:jc w:val="both"/>
        <w:rPr>
          <w:rFonts w:asciiTheme="minorHAnsi" w:eastAsia="Arial" w:hAnsiTheme="minorHAnsi" w:cstheme="minorHAnsi"/>
          <w:bCs/>
          <w:color w:val="002060"/>
          <w:sz w:val="24"/>
          <w:szCs w:val="24"/>
        </w:rPr>
      </w:pPr>
      <w:r w:rsidRPr="007043A3">
        <w:rPr>
          <w:rFonts w:asciiTheme="minorHAnsi" w:eastAsia="Arial" w:hAnsiTheme="minorHAnsi" w:cstheme="minorHAnsi"/>
          <w:bCs/>
          <w:color w:val="002060"/>
          <w:sz w:val="24"/>
          <w:szCs w:val="24"/>
        </w:rPr>
        <w:t xml:space="preserve">Llegadas especificas: De </w:t>
      </w:r>
      <w:r w:rsidR="00AC17AC">
        <w:rPr>
          <w:rFonts w:asciiTheme="minorHAnsi" w:eastAsia="Arial" w:hAnsiTheme="minorHAnsi" w:cstheme="minorHAnsi"/>
          <w:bCs/>
          <w:color w:val="002060"/>
          <w:sz w:val="24"/>
          <w:szCs w:val="24"/>
        </w:rPr>
        <w:t>diciembre 2025</w:t>
      </w:r>
      <w:r w:rsidRPr="007043A3">
        <w:rPr>
          <w:rFonts w:asciiTheme="minorHAnsi" w:eastAsia="Arial" w:hAnsiTheme="minorHAnsi" w:cstheme="minorHAnsi"/>
          <w:bCs/>
          <w:color w:val="002060"/>
          <w:sz w:val="24"/>
          <w:szCs w:val="24"/>
        </w:rPr>
        <w:t xml:space="preserve"> a </w:t>
      </w:r>
      <w:r w:rsidR="00AC17AC">
        <w:rPr>
          <w:rFonts w:asciiTheme="minorHAnsi" w:eastAsia="Arial" w:hAnsiTheme="minorHAnsi" w:cstheme="minorHAnsi"/>
          <w:bCs/>
          <w:color w:val="002060"/>
          <w:sz w:val="24"/>
          <w:szCs w:val="24"/>
        </w:rPr>
        <w:t>agosto</w:t>
      </w:r>
      <w:r w:rsidRPr="007043A3">
        <w:rPr>
          <w:rFonts w:asciiTheme="minorHAnsi" w:eastAsia="Arial" w:hAnsiTheme="minorHAnsi" w:cstheme="minorHAnsi"/>
          <w:bCs/>
          <w:color w:val="002060"/>
          <w:sz w:val="24"/>
          <w:szCs w:val="24"/>
        </w:rPr>
        <w:t xml:space="preserve"> 202</w:t>
      </w:r>
      <w:r w:rsidR="00AC17AC">
        <w:rPr>
          <w:rFonts w:asciiTheme="minorHAnsi" w:eastAsia="Arial" w:hAnsiTheme="minorHAnsi" w:cstheme="minorHAnsi"/>
          <w:bCs/>
          <w:color w:val="002060"/>
          <w:sz w:val="24"/>
          <w:szCs w:val="24"/>
        </w:rPr>
        <w:t>6</w:t>
      </w:r>
    </w:p>
    <w:p w:rsidR="007043A3" w:rsidRPr="007043A3" w:rsidRDefault="007043A3" w:rsidP="007043A3">
      <w:pPr>
        <w:spacing w:after="0" w:line="240" w:lineRule="auto"/>
        <w:jc w:val="both"/>
        <w:rPr>
          <w:rFonts w:asciiTheme="minorHAnsi" w:eastAsia="Arial" w:hAnsiTheme="minorHAnsi" w:cstheme="minorHAnsi"/>
          <w:bCs/>
          <w:color w:val="002060"/>
          <w:sz w:val="24"/>
          <w:szCs w:val="24"/>
        </w:rPr>
      </w:pPr>
      <w:r w:rsidRPr="007043A3">
        <w:rPr>
          <w:rFonts w:asciiTheme="minorHAnsi" w:eastAsia="Arial" w:hAnsiTheme="minorHAnsi" w:cstheme="minorHAnsi"/>
          <w:bCs/>
          <w:color w:val="002060"/>
          <w:sz w:val="24"/>
          <w:szCs w:val="24"/>
        </w:rPr>
        <w:t>Mínimo 2 pasajeros</w:t>
      </w:r>
    </w:p>
    <w:p w:rsidR="007043A3" w:rsidRPr="007043A3" w:rsidRDefault="007043A3" w:rsidP="007043A3">
      <w:pPr>
        <w:spacing w:after="0" w:line="240" w:lineRule="auto"/>
        <w:jc w:val="both"/>
        <w:rPr>
          <w:rFonts w:asciiTheme="minorHAnsi" w:eastAsia="Arial" w:hAnsiTheme="minorHAnsi" w:cstheme="minorHAnsi"/>
          <w:bCs/>
          <w:color w:val="002060"/>
          <w:sz w:val="24"/>
          <w:szCs w:val="24"/>
        </w:rPr>
      </w:pPr>
      <w:r w:rsidRPr="007043A3">
        <w:rPr>
          <w:rFonts w:asciiTheme="minorHAnsi" w:eastAsia="Arial" w:hAnsiTheme="minorHAnsi" w:cstheme="minorHAnsi"/>
          <w:bCs/>
          <w:color w:val="002060"/>
          <w:sz w:val="24"/>
          <w:szCs w:val="24"/>
        </w:rPr>
        <w:t>Servicios compartidos</w:t>
      </w:r>
    </w:p>
    <w:p w:rsidR="00CD702C" w:rsidRDefault="007043A3" w:rsidP="007043A3">
      <w:pPr>
        <w:spacing w:after="0" w:line="240" w:lineRule="auto"/>
        <w:jc w:val="both"/>
        <w:rPr>
          <w:rFonts w:asciiTheme="minorHAnsi" w:eastAsia="Arial" w:hAnsiTheme="minorHAnsi" w:cstheme="minorHAnsi"/>
          <w:bCs/>
          <w:color w:val="002060"/>
          <w:sz w:val="24"/>
          <w:szCs w:val="24"/>
        </w:rPr>
      </w:pPr>
      <w:r w:rsidRPr="007043A3">
        <w:rPr>
          <w:rFonts w:asciiTheme="minorHAnsi" w:eastAsia="Arial" w:hAnsiTheme="minorHAnsi" w:cstheme="minorHAnsi"/>
          <w:bCs/>
          <w:color w:val="002060"/>
          <w:sz w:val="24"/>
          <w:szCs w:val="24"/>
        </w:rPr>
        <w:t xml:space="preserve">Nombre del Barco: Disney </w:t>
      </w:r>
      <w:proofErr w:type="spellStart"/>
      <w:r w:rsidRPr="007043A3">
        <w:rPr>
          <w:rFonts w:asciiTheme="minorHAnsi" w:eastAsia="Arial" w:hAnsiTheme="minorHAnsi" w:cstheme="minorHAnsi"/>
          <w:bCs/>
          <w:color w:val="002060"/>
          <w:sz w:val="24"/>
          <w:szCs w:val="24"/>
        </w:rPr>
        <w:t>Treasure</w:t>
      </w:r>
      <w:proofErr w:type="spellEnd"/>
    </w:p>
    <w:p w:rsidR="007043A3" w:rsidRDefault="007043A3" w:rsidP="007043A3">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7043A3">
        <w:rPr>
          <w:rFonts w:eastAsia="Arial"/>
          <w:sz w:val="24"/>
          <w:szCs w:val="24"/>
        </w:rPr>
        <w:t>Orlando – Cabo Cañaveral</w:t>
      </w:r>
    </w:p>
    <w:p w:rsidR="00BD0198" w:rsidRDefault="007043A3" w:rsidP="002716DA">
      <w:pPr>
        <w:pStyle w:val="Destinos"/>
        <w:rPr>
          <w:b w:val="0"/>
          <w:smallCaps w:val="0"/>
          <w:color w:val="002060"/>
          <w:sz w:val="20"/>
          <w:szCs w:val="22"/>
        </w:rPr>
      </w:pPr>
      <w:r w:rsidRPr="007043A3">
        <w:rPr>
          <w:b w:val="0"/>
          <w:smallCaps w:val="0"/>
          <w:color w:val="002060"/>
          <w:sz w:val="20"/>
          <w:szCs w:val="22"/>
        </w:rPr>
        <w:t>Traslado privado de llegada y Alojamiento en Cabo Cañaveral. Día libre.</w:t>
      </w:r>
    </w:p>
    <w:p w:rsidR="007043A3" w:rsidRPr="002716DA" w:rsidRDefault="007043A3" w:rsidP="002716DA">
      <w:pPr>
        <w:pStyle w:val="Destinos"/>
      </w:pPr>
    </w:p>
    <w:p w:rsidR="0030077C" w:rsidRDefault="00A109A1" w:rsidP="0030077C">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53D64">
        <w:rPr>
          <w:rFonts w:eastAsia="Arial"/>
          <w:sz w:val="24"/>
          <w:szCs w:val="24"/>
        </w:rPr>
        <w:t>Cabo Cañaveral – Puerto Cañaveral.</w:t>
      </w:r>
    </w:p>
    <w:p w:rsidR="00853D64" w:rsidRDefault="00853D64" w:rsidP="0030077C">
      <w:pPr>
        <w:pStyle w:val="Ttulo3"/>
        <w:spacing w:before="0" w:after="0" w:line="240" w:lineRule="auto"/>
        <w:rPr>
          <w:rFonts w:eastAsia="Arial" w:cstheme="minorHAnsi"/>
          <w:b w:val="0"/>
          <w:sz w:val="20"/>
          <w:szCs w:val="22"/>
        </w:rPr>
      </w:pPr>
      <w:r w:rsidRPr="00853D64">
        <w:rPr>
          <w:rFonts w:eastAsia="Arial" w:cstheme="minorHAnsi"/>
          <w:b w:val="0"/>
          <w:sz w:val="20"/>
          <w:szCs w:val="22"/>
        </w:rPr>
        <w:t xml:space="preserve">Traslado a la hora indicada al muelle para abordar crucero Disney </w:t>
      </w:r>
      <w:proofErr w:type="spellStart"/>
      <w:r w:rsidRPr="00853D64">
        <w:rPr>
          <w:rFonts w:eastAsia="Arial" w:cstheme="minorHAnsi"/>
          <w:b w:val="0"/>
          <w:sz w:val="20"/>
          <w:szCs w:val="22"/>
        </w:rPr>
        <w:t>Treasure</w:t>
      </w:r>
      <w:proofErr w:type="spellEnd"/>
      <w:r>
        <w:rPr>
          <w:rFonts w:eastAsia="Arial" w:cstheme="minorHAnsi"/>
          <w:b w:val="0"/>
          <w:sz w:val="20"/>
          <w:szCs w:val="22"/>
        </w:rPr>
        <w:t>.</w:t>
      </w:r>
    </w:p>
    <w:p w:rsidR="00853D64" w:rsidRDefault="00853D64" w:rsidP="0030077C">
      <w:pPr>
        <w:pStyle w:val="Ttulo3"/>
        <w:spacing w:before="0" w:after="0" w:line="240" w:lineRule="auto"/>
        <w:rPr>
          <w:rStyle w:val="DanmeroCar"/>
          <w:rFonts w:cs="Times New Roman"/>
          <w:b/>
          <w:sz w:val="24"/>
          <w:szCs w:val="24"/>
        </w:rPr>
      </w:pPr>
    </w:p>
    <w:p w:rsidR="0030077C" w:rsidRDefault="00A109A1" w:rsidP="0030077C">
      <w:pPr>
        <w:pStyle w:val="Ttulo3"/>
        <w:spacing w:before="0" w:after="0" w:line="240" w:lineRule="auto"/>
        <w:rPr>
          <w:rStyle w:val="DestinosCar"/>
          <w:rFonts w:cs="Times New Roman"/>
          <w:b/>
          <w:smallCaps w:val="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853D64">
        <w:rPr>
          <w:rStyle w:val="DestinosCar"/>
          <w:rFonts w:cs="Times New Roman"/>
          <w:b/>
          <w:smallCaps w:val="0"/>
          <w:sz w:val="24"/>
          <w:szCs w:val="24"/>
        </w:rPr>
        <w:t xml:space="preserve">Navegación (Disney </w:t>
      </w:r>
      <w:proofErr w:type="spellStart"/>
      <w:r w:rsidR="00853D64">
        <w:rPr>
          <w:rStyle w:val="DestinosCar"/>
          <w:rFonts w:cs="Times New Roman"/>
          <w:b/>
          <w:smallCaps w:val="0"/>
          <w:sz w:val="24"/>
          <w:szCs w:val="24"/>
        </w:rPr>
        <w:t>Treasure</w:t>
      </w:r>
      <w:proofErr w:type="spellEnd"/>
      <w:r w:rsidR="00853D64">
        <w:rPr>
          <w:rStyle w:val="DestinosCar"/>
          <w:rFonts w:cs="Times New Roman"/>
          <w:b/>
          <w:smallCaps w:val="0"/>
          <w:sz w:val="24"/>
          <w:szCs w:val="24"/>
        </w:rPr>
        <w:t>)</w:t>
      </w:r>
      <w:r w:rsidR="0030077C" w:rsidRPr="0030077C">
        <w:rPr>
          <w:rStyle w:val="DestinosCar"/>
          <w:rFonts w:cs="Times New Roman"/>
          <w:b/>
          <w:smallCaps w:val="0"/>
          <w:sz w:val="24"/>
          <w:szCs w:val="24"/>
        </w:rPr>
        <w:t xml:space="preserve"> </w:t>
      </w:r>
    </w:p>
    <w:p w:rsidR="00BD0198" w:rsidRPr="00CD702C" w:rsidRDefault="00853D64" w:rsidP="0030077C">
      <w:pPr>
        <w:jc w:val="both"/>
        <w:rPr>
          <w:rFonts w:eastAsia="Arial"/>
        </w:rPr>
      </w:pPr>
      <w:r w:rsidRPr="00853D64">
        <w:rPr>
          <w:rFonts w:asciiTheme="minorHAnsi" w:eastAsia="Arial" w:hAnsiTheme="minorHAnsi" w:cstheme="minorHAnsi"/>
          <w:color w:val="002060"/>
          <w:sz w:val="20"/>
        </w:rPr>
        <w:t xml:space="preserve">El servicio incomparable y la maravilla de Disney se unen en Disney </w:t>
      </w:r>
      <w:proofErr w:type="spellStart"/>
      <w:r w:rsidRPr="00853D64">
        <w:rPr>
          <w:rFonts w:asciiTheme="minorHAnsi" w:eastAsia="Arial" w:hAnsiTheme="minorHAnsi" w:cstheme="minorHAnsi"/>
          <w:color w:val="002060"/>
          <w:sz w:val="20"/>
        </w:rPr>
        <w:t>Treasure</w:t>
      </w:r>
      <w:proofErr w:type="spellEnd"/>
      <w:r w:rsidRPr="00853D64">
        <w:rPr>
          <w:rFonts w:asciiTheme="minorHAnsi" w:eastAsia="Arial" w:hAnsiTheme="minorHAnsi" w:cstheme="minorHAnsi"/>
          <w:color w:val="002060"/>
          <w:sz w:val="20"/>
        </w:rPr>
        <w:t xml:space="preserve">. Tome un paseo en el </w:t>
      </w:r>
      <w:proofErr w:type="spellStart"/>
      <w:r w:rsidRPr="00853D64">
        <w:rPr>
          <w:rFonts w:asciiTheme="minorHAnsi" w:eastAsia="Arial" w:hAnsiTheme="minorHAnsi" w:cstheme="minorHAnsi"/>
          <w:color w:val="002060"/>
          <w:sz w:val="20"/>
        </w:rPr>
        <w:t>AquaDuck</w:t>
      </w:r>
      <w:proofErr w:type="spellEnd"/>
      <w:r w:rsidRPr="00853D64">
        <w:rPr>
          <w:rFonts w:asciiTheme="minorHAnsi" w:eastAsia="Arial" w:hAnsiTheme="minorHAnsi" w:cstheme="minorHAnsi"/>
          <w:color w:val="002060"/>
          <w:sz w:val="20"/>
        </w:rPr>
        <w:t xml:space="preserve">, la primera montaña rusa de agua en el mar, o vea un espectáculo en vivo de Disney del calibre de Broadway en el teatro. ¡Los niños pueden incluso encontrarse con Mickey y sus amigos en áreas designadas del barco! Los clubes juveniles divididos por edades permiten que los niños disfruten de actividades enriquecedoras con otros niños de su edad, y hay retiros solo para adultos mientras los niños disfrutan de su libertad. Cenar en el Disney </w:t>
      </w:r>
      <w:proofErr w:type="spellStart"/>
      <w:r w:rsidRPr="00853D64">
        <w:rPr>
          <w:rFonts w:asciiTheme="minorHAnsi" w:eastAsia="Arial" w:hAnsiTheme="minorHAnsi" w:cstheme="minorHAnsi"/>
          <w:color w:val="002060"/>
          <w:sz w:val="20"/>
        </w:rPr>
        <w:t>Treasure</w:t>
      </w:r>
      <w:proofErr w:type="spellEnd"/>
      <w:r w:rsidRPr="00853D64">
        <w:rPr>
          <w:rFonts w:asciiTheme="minorHAnsi" w:eastAsia="Arial" w:hAnsiTheme="minorHAnsi" w:cstheme="minorHAnsi"/>
          <w:color w:val="002060"/>
          <w:sz w:val="20"/>
        </w:rPr>
        <w:t xml:space="preserve"> también está lleno de historias y extravagancias.</w:t>
      </w: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853D64">
        <w:rPr>
          <w:rStyle w:val="DestinosCar"/>
          <w:rFonts w:cs="Times New Roman"/>
          <w:b/>
          <w:smallCaps w:val="0"/>
          <w:sz w:val="24"/>
          <w:szCs w:val="24"/>
        </w:rPr>
        <w:t>Cozumel, México.</w:t>
      </w:r>
      <w:r w:rsidRPr="00BD0EA5">
        <w:rPr>
          <w:rFonts w:eastAsia="Arial"/>
          <w:sz w:val="24"/>
          <w:szCs w:val="24"/>
        </w:rPr>
        <w:t xml:space="preserve"> </w:t>
      </w:r>
    </w:p>
    <w:p w:rsidR="00BD0198" w:rsidRPr="00BD0198" w:rsidRDefault="00853D64" w:rsidP="00853D64">
      <w:pPr>
        <w:jc w:val="both"/>
        <w:rPr>
          <w:rFonts w:eastAsia="Arial"/>
        </w:rPr>
      </w:pPr>
      <w:r w:rsidRPr="00853D64">
        <w:rPr>
          <w:rFonts w:asciiTheme="minorHAnsi" w:eastAsia="Arial" w:hAnsiTheme="minorHAnsi" w:cstheme="minorHAnsi"/>
          <w:bCs/>
          <w:color w:val="002060"/>
          <w:sz w:val="20"/>
        </w:rPr>
        <w:t xml:space="preserve">Justo frente a la costa de la península de Yucatán se encuentra Cozumel, un oasis tropical en el mar Caribe. La isla a menudo se considera como uno de los mejores lugares del mundo para practicar snorkel y buceo debido a su agua clara y cálida, sus deslumbrantes arrecifes de coral y la abundancia de vida marina. El popular Arrecife </w:t>
      </w:r>
      <w:proofErr w:type="spellStart"/>
      <w:r w:rsidRPr="00853D64">
        <w:rPr>
          <w:rFonts w:asciiTheme="minorHAnsi" w:eastAsia="Arial" w:hAnsiTheme="minorHAnsi" w:cstheme="minorHAnsi"/>
          <w:bCs/>
          <w:color w:val="002060"/>
          <w:sz w:val="20"/>
        </w:rPr>
        <w:t>Palancar</w:t>
      </w:r>
      <w:proofErr w:type="spellEnd"/>
      <w:r w:rsidRPr="00853D64">
        <w:rPr>
          <w:rFonts w:asciiTheme="minorHAnsi" w:eastAsia="Arial" w:hAnsiTheme="minorHAnsi" w:cstheme="minorHAnsi"/>
          <w:bCs/>
          <w:color w:val="002060"/>
          <w:sz w:val="20"/>
        </w:rPr>
        <w:t xml:space="preserve"> deleita a los buzos con sus túneles y cuevas para nadar, y los principiantes pueden encontrar anguilas y rayas en Paradise </w:t>
      </w:r>
      <w:proofErr w:type="spellStart"/>
      <w:r w:rsidRPr="00853D64">
        <w:rPr>
          <w:rFonts w:asciiTheme="minorHAnsi" w:eastAsia="Arial" w:hAnsiTheme="minorHAnsi" w:cstheme="minorHAnsi"/>
          <w:bCs/>
          <w:color w:val="002060"/>
          <w:sz w:val="20"/>
        </w:rPr>
        <w:t>Reef</w:t>
      </w:r>
      <w:proofErr w:type="spellEnd"/>
      <w:r w:rsidRPr="00853D64">
        <w:rPr>
          <w:rFonts w:asciiTheme="minorHAnsi" w:eastAsia="Arial" w:hAnsiTheme="minorHAnsi" w:cstheme="minorHAnsi"/>
          <w:bCs/>
          <w:color w:val="002060"/>
          <w:sz w:val="20"/>
        </w:rPr>
        <w:t xml:space="preserve"> (no incluido). Excursiones en tierra costo adicional incluyen recorridos en lancha motora, viajes de pesca y expediciones en jeep que exploran los cenotes y las ruinas mayas de la isla, a caballo o en bicicleta eléctrica.</w:t>
      </w: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853D64">
        <w:rPr>
          <w:rStyle w:val="DestinosCar"/>
          <w:rFonts w:cs="Times New Roman"/>
          <w:b/>
          <w:smallCaps w:val="0"/>
          <w:sz w:val="24"/>
          <w:szCs w:val="24"/>
        </w:rPr>
        <w:t xml:space="preserve">Gran </w:t>
      </w:r>
      <w:proofErr w:type="spellStart"/>
      <w:r w:rsidR="00853D64">
        <w:rPr>
          <w:rStyle w:val="DestinosCar"/>
          <w:rFonts w:cs="Times New Roman"/>
          <w:b/>
          <w:smallCaps w:val="0"/>
          <w:sz w:val="24"/>
          <w:szCs w:val="24"/>
        </w:rPr>
        <w:t>Caiman</w:t>
      </w:r>
      <w:proofErr w:type="spellEnd"/>
      <w:r w:rsidR="00853D64">
        <w:rPr>
          <w:rStyle w:val="DestinosCar"/>
          <w:rFonts w:cs="Times New Roman"/>
          <w:b/>
          <w:smallCaps w:val="0"/>
          <w:sz w:val="24"/>
          <w:szCs w:val="24"/>
        </w:rPr>
        <w:t xml:space="preserve">, Isla </w:t>
      </w:r>
      <w:proofErr w:type="spellStart"/>
      <w:r w:rsidR="00853D64">
        <w:rPr>
          <w:rStyle w:val="DestinosCar"/>
          <w:rFonts w:cs="Times New Roman"/>
          <w:b/>
          <w:smallCaps w:val="0"/>
          <w:sz w:val="24"/>
          <w:szCs w:val="24"/>
        </w:rPr>
        <w:t>Caiman</w:t>
      </w:r>
      <w:proofErr w:type="spellEnd"/>
      <w:r w:rsidR="00853D64">
        <w:rPr>
          <w:rStyle w:val="DestinosCar"/>
          <w:rFonts w:cs="Times New Roman"/>
          <w:b/>
          <w:smallCaps w:val="0"/>
          <w:sz w:val="24"/>
          <w:szCs w:val="24"/>
        </w:rPr>
        <w:t>.</w:t>
      </w:r>
    </w:p>
    <w:p w:rsidR="00372355" w:rsidRDefault="00853D64" w:rsidP="0030077C">
      <w:pPr>
        <w:pStyle w:val="Ttulo3"/>
        <w:spacing w:before="0" w:after="0" w:line="240" w:lineRule="auto"/>
        <w:rPr>
          <w:rFonts w:eastAsia="Arial" w:cstheme="minorHAnsi"/>
          <w:b w:val="0"/>
          <w:sz w:val="20"/>
          <w:szCs w:val="20"/>
        </w:rPr>
      </w:pPr>
      <w:r w:rsidRPr="00853D64">
        <w:rPr>
          <w:rFonts w:eastAsia="Arial" w:cstheme="minorHAnsi"/>
          <w:b w:val="0"/>
          <w:sz w:val="20"/>
          <w:szCs w:val="20"/>
        </w:rPr>
        <w:t xml:space="preserve">Gran Caimán es la más grande de las Islas Caimán, un territorio de ultramar del Reino Unido en el Mar Caribe. Aunque la sobrepesca eliminó prácticamente a la población de tortugas nativas en el siglo XVIII, hoy en día el Centro de Tortugas de Caimán en Gran Caimán enseña a los visitantes sobre los esfuerzos de conservación y ofrece la oportunidad de ver de cerca algunas especies de reptiles. Los encuentros con la vida silvestre son populares y abundantes en esta isla; incluyen snorkel con rayas, nadar con delfines y espiar a los residentes de colores brillantes de la playa de </w:t>
      </w:r>
      <w:proofErr w:type="spellStart"/>
      <w:r w:rsidRPr="00853D64">
        <w:rPr>
          <w:rFonts w:eastAsia="Arial" w:cstheme="minorHAnsi"/>
          <w:b w:val="0"/>
          <w:sz w:val="20"/>
          <w:szCs w:val="20"/>
        </w:rPr>
        <w:t>Starfish</w:t>
      </w:r>
      <w:proofErr w:type="spellEnd"/>
      <w:r w:rsidRPr="00853D64">
        <w:rPr>
          <w:rFonts w:eastAsia="Arial" w:cstheme="minorHAnsi"/>
          <w:b w:val="0"/>
          <w:sz w:val="20"/>
          <w:szCs w:val="20"/>
        </w:rPr>
        <w:t xml:space="preserve"> Point. Se puede encontrar una oportunidad fotográfica única en una excursión al infierno, una formación rocosa que comprende un tramo de picos de piedra caliza negra irregular. Mientras que la idílica playa </w:t>
      </w:r>
      <w:proofErr w:type="spellStart"/>
      <w:r w:rsidRPr="00853D64">
        <w:rPr>
          <w:rFonts w:eastAsia="Arial" w:cstheme="minorHAnsi"/>
          <w:b w:val="0"/>
          <w:sz w:val="20"/>
          <w:szCs w:val="20"/>
        </w:rPr>
        <w:t>Seven</w:t>
      </w:r>
      <w:proofErr w:type="spellEnd"/>
      <w:r w:rsidRPr="00853D64">
        <w:rPr>
          <w:rFonts w:eastAsia="Arial" w:cstheme="minorHAnsi"/>
          <w:b w:val="0"/>
          <w:sz w:val="20"/>
          <w:szCs w:val="20"/>
        </w:rPr>
        <w:t xml:space="preserve"> </w:t>
      </w:r>
      <w:proofErr w:type="spellStart"/>
      <w:r w:rsidRPr="00853D64">
        <w:rPr>
          <w:rFonts w:eastAsia="Arial" w:cstheme="minorHAnsi"/>
          <w:b w:val="0"/>
          <w:sz w:val="20"/>
          <w:szCs w:val="20"/>
        </w:rPr>
        <w:t>Mile</w:t>
      </w:r>
      <w:proofErr w:type="spellEnd"/>
      <w:r w:rsidRPr="00853D64">
        <w:rPr>
          <w:rFonts w:eastAsia="Arial" w:cstheme="minorHAnsi"/>
          <w:b w:val="0"/>
          <w:sz w:val="20"/>
          <w:szCs w:val="20"/>
        </w:rPr>
        <w:t xml:space="preserve"> Beach es el lugar ideal para tomar el sol y pasear, los aventureros pueden descubrir el paisaje de la isla a caballo, en motos acuáticas y en helicóptero, así como en submarinos y paseos en barco con fondo de cristal.</w:t>
      </w:r>
    </w:p>
    <w:p w:rsidR="00853D64" w:rsidRPr="00853D64" w:rsidRDefault="00853D64" w:rsidP="00853D64">
      <w:pPr>
        <w:rPr>
          <w:rFonts w:eastAsia="Arial"/>
        </w:rPr>
      </w:pPr>
    </w:p>
    <w:p w:rsidR="0030077C" w:rsidRDefault="00A109A1" w:rsidP="0030077C">
      <w:pPr>
        <w:pStyle w:val="Ttulo3"/>
        <w:spacing w:before="0" w:after="0" w:line="240" w:lineRule="auto"/>
        <w:rPr>
          <w:rStyle w:val="DestinosCar"/>
          <w:rFonts w:cs="Times New Roman"/>
          <w:b/>
          <w:smallCaps w:val="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853D64">
        <w:rPr>
          <w:rStyle w:val="DestinosCar"/>
          <w:rFonts w:cs="Times New Roman"/>
          <w:b/>
          <w:smallCaps w:val="0"/>
          <w:sz w:val="24"/>
          <w:szCs w:val="24"/>
        </w:rPr>
        <w:t>Falmouth, Jamaica</w:t>
      </w:r>
    </w:p>
    <w:p w:rsidR="00372355" w:rsidRDefault="00853D64" w:rsidP="00853D64">
      <w:pPr>
        <w:tabs>
          <w:tab w:val="left" w:pos="1418"/>
        </w:tabs>
        <w:spacing w:after="0" w:line="240" w:lineRule="auto"/>
        <w:ind w:right="-142"/>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 xml:space="preserve">Falmouth </w:t>
      </w:r>
      <w:proofErr w:type="spellStart"/>
      <w:r w:rsidRPr="00853D64">
        <w:rPr>
          <w:rFonts w:asciiTheme="minorHAnsi" w:eastAsia="Arial" w:hAnsiTheme="minorHAnsi" w:cstheme="minorHAnsi"/>
          <w:color w:val="002060"/>
          <w:sz w:val="20"/>
          <w:szCs w:val="20"/>
        </w:rPr>
        <w:t>esta</w:t>
      </w:r>
      <w:proofErr w:type="spellEnd"/>
      <w:r w:rsidRPr="00853D64">
        <w:rPr>
          <w:rFonts w:asciiTheme="minorHAnsi" w:eastAsia="Arial" w:hAnsiTheme="minorHAnsi" w:cstheme="minorHAnsi"/>
          <w:color w:val="002060"/>
          <w:sz w:val="20"/>
          <w:szCs w:val="20"/>
        </w:rPr>
        <w:t xml:space="preserve"> considerado como el Williamsburg colonial del Caribe. Dé un paseo por el histórico distrito de Falmouth y explore una colección impresionante de la arquitectura georgiana del siglo XIX. Visite el museo de Greenwood Great House, y se encontrará en medio del siglo 19 o tome un paseo romántico por el río Martha </w:t>
      </w:r>
      <w:proofErr w:type="spellStart"/>
      <w:r w:rsidRPr="00853D64">
        <w:rPr>
          <w:rFonts w:asciiTheme="minorHAnsi" w:eastAsia="Arial" w:hAnsiTheme="minorHAnsi" w:cstheme="minorHAnsi"/>
          <w:color w:val="002060"/>
          <w:sz w:val="20"/>
          <w:szCs w:val="20"/>
        </w:rPr>
        <w:t>Brae</w:t>
      </w:r>
      <w:proofErr w:type="spellEnd"/>
      <w:r w:rsidRPr="00853D64">
        <w:rPr>
          <w:rFonts w:asciiTheme="minorHAnsi" w:eastAsia="Arial" w:hAnsiTheme="minorHAnsi" w:cstheme="minorHAnsi"/>
          <w:color w:val="002060"/>
          <w:sz w:val="20"/>
          <w:szCs w:val="20"/>
        </w:rPr>
        <w:t xml:space="preserve"> en una balsa de bambú de 30 pies. Ir en busca de gangas en la Plaza del Agua, donde descubrirá el centro </w:t>
      </w:r>
      <w:proofErr w:type="spellStart"/>
      <w:r w:rsidRPr="00853D64">
        <w:rPr>
          <w:rFonts w:asciiTheme="minorHAnsi" w:eastAsia="Arial" w:hAnsiTheme="minorHAnsi" w:cstheme="minorHAnsi"/>
          <w:color w:val="002060"/>
          <w:sz w:val="20"/>
          <w:szCs w:val="20"/>
        </w:rPr>
        <w:t>historico</w:t>
      </w:r>
      <w:proofErr w:type="spellEnd"/>
      <w:r w:rsidRPr="00853D64">
        <w:rPr>
          <w:rFonts w:asciiTheme="minorHAnsi" w:eastAsia="Arial" w:hAnsiTheme="minorHAnsi" w:cstheme="minorHAnsi"/>
          <w:color w:val="002060"/>
          <w:sz w:val="20"/>
          <w:szCs w:val="20"/>
        </w:rPr>
        <w:t xml:space="preserve"> y comercial Albert George. Y un viaje a Falmouth no estaría completo sin probar una de los más de 300 diferentes recetas de la carne estilo </w:t>
      </w:r>
      <w:proofErr w:type="spellStart"/>
      <w:r w:rsidRPr="00853D64">
        <w:rPr>
          <w:rFonts w:asciiTheme="minorHAnsi" w:eastAsia="Arial" w:hAnsiTheme="minorHAnsi" w:cstheme="minorHAnsi"/>
          <w:color w:val="002060"/>
          <w:sz w:val="20"/>
          <w:szCs w:val="20"/>
        </w:rPr>
        <w:t>Jerk</w:t>
      </w:r>
      <w:proofErr w:type="spellEnd"/>
      <w:r w:rsidRPr="00853D64">
        <w:rPr>
          <w:rFonts w:asciiTheme="minorHAnsi" w:eastAsia="Arial" w:hAnsiTheme="minorHAnsi" w:cstheme="minorHAnsi"/>
          <w:color w:val="002060"/>
          <w:sz w:val="20"/>
          <w:szCs w:val="20"/>
        </w:rPr>
        <w:t>.</w:t>
      </w:r>
    </w:p>
    <w:p w:rsidR="00853D64" w:rsidRPr="00493763" w:rsidRDefault="00853D64" w:rsidP="00CD702C">
      <w:pPr>
        <w:tabs>
          <w:tab w:val="left" w:pos="1418"/>
        </w:tabs>
        <w:spacing w:after="0" w:line="240" w:lineRule="auto"/>
        <w:ind w:right="-142"/>
        <w:jc w:val="both"/>
        <w:rPr>
          <w:rFonts w:asciiTheme="minorHAnsi" w:eastAsia="Arial" w:hAnsiTheme="minorHAnsi" w:cstheme="minorHAnsi"/>
          <w:b/>
          <w:color w:val="0070C0"/>
        </w:rPr>
      </w:pPr>
    </w:p>
    <w:p w:rsidR="0030077C" w:rsidRDefault="00C90CC1" w:rsidP="0030077C">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853D64">
        <w:rPr>
          <w:rFonts w:eastAsia="Arial"/>
          <w:color w:val="FF0000"/>
          <w:sz w:val="24"/>
          <w:szCs w:val="24"/>
        </w:rPr>
        <w:t xml:space="preserve">Navegación </w:t>
      </w:r>
      <w:proofErr w:type="gramStart"/>
      <w:r w:rsidR="00853D64">
        <w:rPr>
          <w:rFonts w:eastAsia="Arial"/>
          <w:color w:val="FF0000"/>
          <w:sz w:val="24"/>
          <w:szCs w:val="24"/>
        </w:rPr>
        <w:t>( Disney</w:t>
      </w:r>
      <w:proofErr w:type="gramEnd"/>
      <w:r w:rsidR="00853D64">
        <w:rPr>
          <w:rFonts w:eastAsia="Arial"/>
          <w:color w:val="FF0000"/>
          <w:sz w:val="24"/>
          <w:szCs w:val="24"/>
        </w:rPr>
        <w:t xml:space="preserve"> </w:t>
      </w:r>
      <w:proofErr w:type="spellStart"/>
      <w:r w:rsidR="00853D64">
        <w:rPr>
          <w:rFonts w:eastAsia="Arial"/>
          <w:color w:val="FF0000"/>
          <w:sz w:val="24"/>
          <w:szCs w:val="24"/>
        </w:rPr>
        <w:t>Treasure</w:t>
      </w:r>
      <w:proofErr w:type="spellEnd"/>
      <w:r w:rsidR="00853D64">
        <w:rPr>
          <w:rFonts w:eastAsia="Arial"/>
          <w:color w:val="FF0000"/>
          <w:sz w:val="24"/>
          <w:szCs w:val="24"/>
        </w:rPr>
        <w:t>)</w:t>
      </w:r>
    </w:p>
    <w:p w:rsidR="00853D64" w:rsidRDefault="00853D64" w:rsidP="00853D64">
      <w:pPr>
        <w:pStyle w:val="Ttulo3"/>
        <w:spacing w:before="0" w:after="0" w:line="240" w:lineRule="auto"/>
        <w:jc w:val="both"/>
        <w:rPr>
          <w:rFonts w:eastAsia="Arial" w:cstheme="minorHAnsi"/>
          <w:b w:val="0"/>
          <w:sz w:val="20"/>
          <w:szCs w:val="20"/>
        </w:rPr>
      </w:pPr>
      <w:r w:rsidRPr="00853D64">
        <w:rPr>
          <w:rFonts w:eastAsia="Arial" w:cstheme="minorHAnsi"/>
          <w:b w:val="0"/>
          <w:sz w:val="20"/>
          <w:szCs w:val="20"/>
        </w:rPr>
        <w:t xml:space="preserve">El servicio incomparable y la maravilla de Disney se unen en Disney </w:t>
      </w:r>
      <w:proofErr w:type="spellStart"/>
      <w:r w:rsidRPr="00853D64">
        <w:rPr>
          <w:rFonts w:eastAsia="Arial" w:cstheme="minorHAnsi"/>
          <w:b w:val="0"/>
          <w:sz w:val="20"/>
          <w:szCs w:val="20"/>
        </w:rPr>
        <w:t>Treasure</w:t>
      </w:r>
      <w:proofErr w:type="spellEnd"/>
      <w:r w:rsidRPr="00853D64">
        <w:rPr>
          <w:rFonts w:eastAsia="Arial" w:cstheme="minorHAnsi"/>
          <w:b w:val="0"/>
          <w:sz w:val="20"/>
          <w:szCs w:val="20"/>
        </w:rPr>
        <w:t xml:space="preserve">. Tome un paseo en el </w:t>
      </w:r>
      <w:proofErr w:type="spellStart"/>
      <w:r w:rsidRPr="00853D64">
        <w:rPr>
          <w:rFonts w:eastAsia="Arial" w:cstheme="minorHAnsi"/>
          <w:b w:val="0"/>
          <w:sz w:val="20"/>
          <w:szCs w:val="20"/>
        </w:rPr>
        <w:t>AquaDuck</w:t>
      </w:r>
      <w:proofErr w:type="spellEnd"/>
      <w:r w:rsidRPr="00853D64">
        <w:rPr>
          <w:rFonts w:eastAsia="Arial" w:cstheme="minorHAnsi"/>
          <w:b w:val="0"/>
          <w:sz w:val="20"/>
          <w:szCs w:val="20"/>
        </w:rPr>
        <w:t xml:space="preserve">, la primera montaña rusa de agua en el mar, o vea un espectáculo en vivo de Disney del calibre de Broadway en el teatro. ¡Los niños pueden incluso encontrarse con Mickey y sus amigos en áreas designadas del barco! Los clubes juveniles divididos por edades permiten que los niños disfruten de actividades enriquecedoras con otros niños de su edad, y hay retiros solo para adultos mientras los niños disfrutan de su libertad. Cenar en el Disney </w:t>
      </w:r>
      <w:proofErr w:type="spellStart"/>
      <w:r w:rsidRPr="00853D64">
        <w:rPr>
          <w:rFonts w:eastAsia="Arial" w:cstheme="minorHAnsi"/>
          <w:b w:val="0"/>
          <w:sz w:val="20"/>
          <w:szCs w:val="20"/>
        </w:rPr>
        <w:t>Treasure</w:t>
      </w:r>
      <w:proofErr w:type="spellEnd"/>
      <w:r w:rsidRPr="00853D64">
        <w:rPr>
          <w:rFonts w:eastAsia="Arial" w:cstheme="minorHAnsi"/>
          <w:b w:val="0"/>
          <w:sz w:val="20"/>
          <w:szCs w:val="20"/>
        </w:rPr>
        <w:t xml:space="preserve"> también está lleno de historias y extravagancias</w:t>
      </w:r>
      <w:r>
        <w:rPr>
          <w:rFonts w:eastAsia="Arial" w:cstheme="minorHAnsi"/>
          <w:b w:val="0"/>
          <w:sz w:val="20"/>
          <w:szCs w:val="20"/>
        </w:rPr>
        <w:t>.</w:t>
      </w:r>
    </w:p>
    <w:p w:rsidR="00853D64" w:rsidRDefault="00853D64" w:rsidP="002716DA">
      <w:pPr>
        <w:pStyle w:val="Ttulo3"/>
        <w:spacing w:before="0" w:after="0" w:line="240" w:lineRule="auto"/>
        <w:rPr>
          <w:rStyle w:val="DanmeroCar"/>
          <w:b/>
          <w:bCs/>
          <w:sz w:val="24"/>
          <w:szCs w:val="24"/>
        </w:rPr>
      </w:pPr>
    </w:p>
    <w:p w:rsidR="002716DA" w:rsidRDefault="00A109A1" w:rsidP="002716DA">
      <w:pPr>
        <w:pStyle w:val="Ttulo3"/>
        <w:spacing w:before="0" w:after="0" w:line="240" w:lineRule="auto"/>
        <w:rPr>
          <w:rFonts w:eastAsia="Arial"/>
          <w:color w:val="FF0000"/>
          <w:sz w:val="24"/>
          <w:szCs w:val="24"/>
        </w:rPr>
      </w:pPr>
      <w:r w:rsidRPr="00BD0EA5">
        <w:rPr>
          <w:rStyle w:val="DanmeroCar"/>
          <w:b/>
          <w:bCs/>
          <w:sz w:val="24"/>
          <w:szCs w:val="24"/>
        </w:rPr>
        <w:t>DÍA 0</w:t>
      </w:r>
      <w:r w:rsidR="006210F5" w:rsidRPr="00BD0EA5">
        <w:rPr>
          <w:rStyle w:val="DanmeroCar"/>
          <w:b/>
          <w:bCs/>
          <w:sz w:val="24"/>
          <w:szCs w:val="24"/>
        </w:rPr>
        <w:t>8</w:t>
      </w:r>
      <w:r w:rsidR="006D29F5" w:rsidRPr="00BD0EA5">
        <w:rPr>
          <w:rStyle w:val="DanmeroCar"/>
          <w:sz w:val="24"/>
          <w:szCs w:val="24"/>
        </w:rPr>
        <w:t>|</w:t>
      </w:r>
      <w:r w:rsidRPr="00BD0EA5">
        <w:rPr>
          <w:rFonts w:eastAsia="Arial"/>
          <w:sz w:val="24"/>
          <w:szCs w:val="24"/>
        </w:rPr>
        <w:t xml:space="preserve"> </w:t>
      </w:r>
      <w:r w:rsidR="00853D64">
        <w:rPr>
          <w:rFonts w:eastAsia="Arial"/>
          <w:color w:val="FF0000"/>
          <w:sz w:val="24"/>
          <w:szCs w:val="24"/>
        </w:rPr>
        <w:t xml:space="preserve">Cayo </w:t>
      </w:r>
      <w:proofErr w:type="spellStart"/>
      <w:r w:rsidR="00853D64">
        <w:rPr>
          <w:rFonts w:eastAsia="Arial"/>
          <w:color w:val="FF0000"/>
          <w:sz w:val="24"/>
          <w:szCs w:val="24"/>
        </w:rPr>
        <w:t>Castaway</w:t>
      </w:r>
      <w:proofErr w:type="spellEnd"/>
    </w:p>
    <w:p w:rsidR="00853D64" w:rsidRDefault="00853D64" w:rsidP="0030077C">
      <w:pPr>
        <w:pStyle w:val="Ttulo3"/>
        <w:spacing w:before="0" w:after="0" w:line="240" w:lineRule="auto"/>
        <w:rPr>
          <w:rFonts w:eastAsia="Arial" w:cstheme="minorHAnsi"/>
          <w:b w:val="0"/>
          <w:sz w:val="20"/>
          <w:szCs w:val="20"/>
        </w:rPr>
      </w:pPr>
      <w:r w:rsidRPr="00853D64">
        <w:rPr>
          <w:rFonts w:eastAsia="Arial" w:cstheme="minorHAnsi"/>
          <w:b w:val="0"/>
          <w:sz w:val="20"/>
          <w:szCs w:val="20"/>
        </w:rPr>
        <w:t xml:space="preserve">Para niños y adolescentes, es </w:t>
      </w:r>
      <w:proofErr w:type="spellStart"/>
      <w:r w:rsidRPr="00853D64">
        <w:rPr>
          <w:rFonts w:eastAsia="Arial" w:cstheme="minorHAnsi"/>
          <w:b w:val="0"/>
          <w:sz w:val="20"/>
          <w:szCs w:val="20"/>
        </w:rPr>
        <w:t>Never</w:t>
      </w:r>
      <w:proofErr w:type="spellEnd"/>
      <w:r w:rsidRPr="00853D64">
        <w:rPr>
          <w:rFonts w:eastAsia="Arial" w:cstheme="minorHAnsi"/>
          <w:b w:val="0"/>
          <w:sz w:val="20"/>
          <w:szCs w:val="20"/>
        </w:rPr>
        <w:t xml:space="preserve"> </w:t>
      </w:r>
      <w:proofErr w:type="spellStart"/>
      <w:r w:rsidRPr="00853D64">
        <w:rPr>
          <w:rFonts w:eastAsia="Arial" w:cstheme="minorHAnsi"/>
          <w:b w:val="0"/>
          <w:sz w:val="20"/>
          <w:szCs w:val="20"/>
        </w:rPr>
        <w:t>Never</w:t>
      </w:r>
      <w:proofErr w:type="spellEnd"/>
      <w:r w:rsidRPr="00853D64">
        <w:rPr>
          <w:rFonts w:eastAsia="Arial" w:cstheme="minorHAnsi"/>
          <w:b w:val="0"/>
          <w:sz w:val="20"/>
          <w:szCs w:val="20"/>
        </w:rPr>
        <w:t xml:space="preserve"> </w:t>
      </w:r>
      <w:proofErr w:type="spellStart"/>
      <w:r w:rsidRPr="00853D64">
        <w:rPr>
          <w:rFonts w:eastAsia="Arial" w:cstheme="minorHAnsi"/>
          <w:b w:val="0"/>
          <w:sz w:val="20"/>
          <w:szCs w:val="20"/>
        </w:rPr>
        <w:t>Land</w:t>
      </w:r>
      <w:proofErr w:type="spellEnd"/>
      <w:r w:rsidRPr="00853D64">
        <w:rPr>
          <w:rFonts w:eastAsia="Arial" w:cstheme="minorHAnsi"/>
          <w:b w:val="0"/>
          <w:sz w:val="20"/>
          <w:szCs w:val="20"/>
        </w:rPr>
        <w:t xml:space="preserve">. Para los adultos, es Shangri-La. Cuando bajes del barco directamente al paraíso en </w:t>
      </w:r>
      <w:proofErr w:type="spellStart"/>
      <w:r w:rsidRPr="00853D64">
        <w:rPr>
          <w:rFonts w:eastAsia="Arial" w:cstheme="minorHAnsi"/>
          <w:b w:val="0"/>
          <w:sz w:val="20"/>
          <w:szCs w:val="20"/>
        </w:rPr>
        <w:t>Disney's</w:t>
      </w:r>
      <w:proofErr w:type="spellEnd"/>
      <w:r w:rsidRPr="00853D64">
        <w:rPr>
          <w:rFonts w:eastAsia="Arial" w:cstheme="minorHAnsi"/>
          <w:b w:val="0"/>
          <w:sz w:val="20"/>
          <w:szCs w:val="20"/>
        </w:rPr>
        <w:t xml:space="preserve"> </w:t>
      </w:r>
      <w:proofErr w:type="spellStart"/>
      <w:r w:rsidRPr="00853D64">
        <w:rPr>
          <w:rFonts w:eastAsia="Arial" w:cstheme="minorHAnsi"/>
          <w:b w:val="0"/>
          <w:sz w:val="20"/>
          <w:szCs w:val="20"/>
        </w:rPr>
        <w:t>Castaway</w:t>
      </w:r>
      <w:proofErr w:type="spellEnd"/>
      <w:r w:rsidRPr="00853D64">
        <w:rPr>
          <w:rFonts w:eastAsia="Arial" w:cstheme="minorHAnsi"/>
          <w:b w:val="0"/>
          <w:sz w:val="20"/>
          <w:szCs w:val="20"/>
        </w:rPr>
        <w:t xml:space="preserve"> Cay, sabrás que has llegado a un lugar mágico. Súbete a una bicicleta y vive tus fantasías más salvajes de Robinson Crusoe explorando playas solitarias de arena blanca. Deja que Disney te mime con un estilo excepcional en una de sus cabañas de masajes al aire libre. Disfrute de una barbacoa bahameña o relájese con su cóctel favorito. Al más puro estilo Disney, esta experiencia isleña de un día de duración es algo que nunca olvidará.</w:t>
      </w:r>
    </w:p>
    <w:p w:rsidR="00853D64" w:rsidRDefault="00853D64" w:rsidP="0030077C">
      <w:pPr>
        <w:pStyle w:val="Ttulo3"/>
        <w:spacing w:before="0" w:after="0" w:line="240" w:lineRule="auto"/>
        <w:rPr>
          <w:rStyle w:val="DanmeroCar"/>
          <w:rFonts w:cs="Times New Roman"/>
          <w:b/>
          <w:sz w:val="24"/>
          <w:szCs w:val="24"/>
        </w:rPr>
      </w:pPr>
    </w:p>
    <w:p w:rsidR="0030077C" w:rsidRDefault="00A109A1" w:rsidP="0030077C">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09</w:t>
      </w:r>
      <w:r w:rsidR="00493763" w:rsidRPr="00BD0EA5">
        <w:rPr>
          <w:rStyle w:val="DanmeroCar"/>
          <w:rFonts w:cs="Times New Roman"/>
          <w:b/>
          <w:sz w:val="24"/>
          <w:szCs w:val="24"/>
        </w:rPr>
        <w:t>|</w:t>
      </w:r>
      <w:r w:rsidRPr="00BD0EA5">
        <w:rPr>
          <w:rFonts w:eastAsia="Arial"/>
          <w:sz w:val="24"/>
          <w:szCs w:val="24"/>
        </w:rPr>
        <w:t xml:space="preserve"> </w:t>
      </w:r>
      <w:r w:rsidR="00853D64">
        <w:rPr>
          <w:rFonts w:eastAsia="Arial"/>
          <w:color w:val="FF0000"/>
          <w:sz w:val="24"/>
          <w:szCs w:val="24"/>
        </w:rPr>
        <w:t>Puerto cañaveral.</w:t>
      </w:r>
    </w:p>
    <w:p w:rsidR="00B13D81" w:rsidRPr="00B13D81" w:rsidRDefault="00853D64" w:rsidP="00B13D81">
      <w:pPr>
        <w:rPr>
          <w:rFonts w:eastAsia="Arial"/>
        </w:rPr>
      </w:pPr>
      <w:r w:rsidRPr="00853D64">
        <w:rPr>
          <w:rFonts w:asciiTheme="minorHAnsi" w:eastAsia="Arial" w:hAnsiTheme="minorHAnsi" w:cstheme="minorHAnsi"/>
          <w:color w:val="002060"/>
          <w:sz w:val="20"/>
          <w:szCs w:val="20"/>
        </w:rPr>
        <w:t xml:space="preserve">Desembarque y traslado compartido al Hotel en Disney </w:t>
      </w:r>
      <w:proofErr w:type="spellStart"/>
      <w:r w:rsidRPr="00853D64">
        <w:rPr>
          <w:rFonts w:asciiTheme="minorHAnsi" w:eastAsia="Arial" w:hAnsiTheme="minorHAnsi" w:cstheme="minorHAnsi"/>
          <w:color w:val="002060"/>
          <w:sz w:val="20"/>
          <w:szCs w:val="20"/>
        </w:rPr>
        <w:t>World</w:t>
      </w:r>
      <w:proofErr w:type="spellEnd"/>
      <w:r w:rsidRPr="00853D64">
        <w:rPr>
          <w:rFonts w:asciiTheme="minorHAnsi" w:eastAsia="Arial" w:hAnsiTheme="minorHAnsi" w:cstheme="minorHAnsi"/>
          <w:color w:val="002060"/>
          <w:sz w:val="20"/>
          <w:szCs w:val="20"/>
        </w:rPr>
        <w:t>.  Día libre. Hospedaje.</w:t>
      </w:r>
    </w:p>
    <w:p w:rsidR="0030077C" w:rsidRDefault="00A109A1" w:rsidP="0030077C">
      <w:pPr>
        <w:pStyle w:val="Ttulo3"/>
        <w:spacing w:before="0" w:after="0" w:line="240" w:lineRule="auto"/>
        <w:rPr>
          <w:rFonts w:eastAsia="Arial"/>
          <w:color w:val="FF0000"/>
          <w:sz w:val="24"/>
          <w:szCs w:val="24"/>
        </w:rPr>
      </w:pPr>
      <w:r w:rsidRPr="00BD0EA5">
        <w:rPr>
          <w:rFonts w:eastAsia="Arial"/>
          <w:sz w:val="24"/>
          <w:szCs w:val="24"/>
        </w:rPr>
        <w:t>DÍA 1</w:t>
      </w:r>
      <w:r w:rsidR="006210F5" w:rsidRPr="00BD0EA5">
        <w:rPr>
          <w:rFonts w:eastAsia="Arial"/>
          <w:sz w:val="24"/>
          <w:szCs w:val="24"/>
        </w:rPr>
        <w:t>0</w:t>
      </w:r>
      <w:r w:rsidR="00853D64">
        <w:rPr>
          <w:rFonts w:eastAsia="Arial"/>
          <w:sz w:val="24"/>
          <w:szCs w:val="24"/>
        </w:rPr>
        <w:t xml:space="preserve"> a 12</w:t>
      </w:r>
      <w:r w:rsidR="00493763" w:rsidRPr="00BD0EA5">
        <w:rPr>
          <w:rFonts w:eastAsia="Arial"/>
          <w:sz w:val="24"/>
          <w:szCs w:val="24"/>
        </w:rPr>
        <w:t>|</w:t>
      </w:r>
      <w:r w:rsidRPr="00BD0EA5">
        <w:rPr>
          <w:rFonts w:eastAsia="Arial"/>
          <w:sz w:val="24"/>
          <w:szCs w:val="24"/>
        </w:rPr>
        <w:t xml:space="preserve"> </w:t>
      </w:r>
      <w:r w:rsidR="00853D64">
        <w:rPr>
          <w:rFonts w:eastAsia="Arial"/>
          <w:color w:val="FF0000"/>
          <w:sz w:val="24"/>
          <w:szCs w:val="24"/>
        </w:rPr>
        <w:t xml:space="preserve">Disney </w:t>
      </w:r>
      <w:proofErr w:type="spellStart"/>
      <w:r w:rsidR="00853D64">
        <w:rPr>
          <w:rFonts w:eastAsia="Arial"/>
          <w:color w:val="FF0000"/>
          <w:sz w:val="24"/>
          <w:szCs w:val="24"/>
        </w:rPr>
        <w:t>World</w:t>
      </w:r>
      <w:proofErr w:type="spellEnd"/>
      <w:r w:rsidR="00853D64">
        <w:rPr>
          <w:rFonts w:eastAsia="Arial"/>
          <w:color w:val="FF0000"/>
          <w:sz w:val="24"/>
          <w:szCs w:val="24"/>
        </w:rPr>
        <w:t xml:space="preserve"> Orlando.</w:t>
      </w:r>
    </w:p>
    <w:p w:rsidR="00B13D81" w:rsidRDefault="00853D64" w:rsidP="00B13D81">
      <w:pPr>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Los próximos tres días tendrá la oportunidad de descubrir la magia de Disney con el pase básico de 3 días que tenemos incluido, en donde podrá disfrutar de un parque distinto día a día.</w:t>
      </w:r>
    </w:p>
    <w:p w:rsidR="00853D64" w:rsidRPr="00853D64" w:rsidRDefault="00853D64" w:rsidP="00853D64">
      <w:pPr>
        <w:rPr>
          <w:rFonts w:eastAsia="Arial"/>
        </w:rPr>
      </w:pPr>
      <w:r w:rsidRPr="00853D64">
        <w:rPr>
          <w:rFonts w:eastAsia="Arial"/>
        </w:rPr>
        <w:t xml:space="preserve">Magic </w:t>
      </w:r>
      <w:proofErr w:type="spellStart"/>
      <w:r w:rsidRPr="00853D64">
        <w:rPr>
          <w:rFonts w:eastAsia="Arial"/>
        </w:rPr>
        <w:t>Kingdom</w:t>
      </w:r>
      <w:proofErr w:type="spellEnd"/>
      <w:r w:rsidRPr="00853D64">
        <w:rPr>
          <w:rFonts w:eastAsia="Arial"/>
        </w:rPr>
        <w:t>®, donde las fantasías cobran vida</w:t>
      </w:r>
    </w:p>
    <w:p w:rsidR="00853D64" w:rsidRPr="00853D64" w:rsidRDefault="00853D64" w:rsidP="00853D64">
      <w:pPr>
        <w:rPr>
          <w:rFonts w:eastAsia="Arial"/>
        </w:rPr>
      </w:pPr>
      <w:proofErr w:type="spellStart"/>
      <w:r w:rsidRPr="00853D64">
        <w:rPr>
          <w:rFonts w:eastAsia="Arial"/>
        </w:rPr>
        <w:t>Disney´s</w:t>
      </w:r>
      <w:proofErr w:type="spellEnd"/>
      <w:r w:rsidRPr="00853D64">
        <w:rPr>
          <w:rFonts w:eastAsia="Arial"/>
        </w:rPr>
        <w:t xml:space="preserve"> Hollywood </w:t>
      </w:r>
      <w:proofErr w:type="spellStart"/>
      <w:r w:rsidRPr="00853D64">
        <w:rPr>
          <w:rFonts w:eastAsia="Arial"/>
        </w:rPr>
        <w:t>Studios</w:t>
      </w:r>
      <w:proofErr w:type="spellEnd"/>
      <w:r w:rsidRPr="00853D64">
        <w:rPr>
          <w:rFonts w:eastAsia="Arial"/>
        </w:rPr>
        <w:t>®, para vivir tu propia historia de película</w:t>
      </w:r>
    </w:p>
    <w:p w:rsidR="00853D64" w:rsidRPr="00853D64" w:rsidRDefault="00853D64" w:rsidP="00853D64">
      <w:pPr>
        <w:rPr>
          <w:rFonts w:eastAsia="Arial"/>
        </w:rPr>
      </w:pPr>
      <w:r w:rsidRPr="00853D64">
        <w:rPr>
          <w:rFonts w:eastAsia="Arial"/>
        </w:rPr>
        <w:t xml:space="preserve">Epcot®, que te lleva a </w:t>
      </w:r>
      <w:proofErr w:type="spellStart"/>
      <w:r w:rsidRPr="00853D64">
        <w:rPr>
          <w:rFonts w:eastAsia="Arial"/>
        </w:rPr>
        <w:t>descubir</w:t>
      </w:r>
      <w:proofErr w:type="spellEnd"/>
      <w:r w:rsidRPr="00853D64">
        <w:rPr>
          <w:rFonts w:eastAsia="Arial"/>
        </w:rPr>
        <w:t xml:space="preserve"> el mundo, la tecnología y el espacio exterior</w:t>
      </w:r>
    </w:p>
    <w:p w:rsidR="00853D64" w:rsidRPr="00B13D81" w:rsidRDefault="00853D64" w:rsidP="00B13D81">
      <w:pPr>
        <w:rPr>
          <w:rFonts w:eastAsia="Arial"/>
        </w:rPr>
      </w:pPr>
      <w:proofErr w:type="spellStart"/>
      <w:r w:rsidRPr="00853D64">
        <w:rPr>
          <w:rFonts w:eastAsia="Arial"/>
        </w:rPr>
        <w:t>Disney’s</w:t>
      </w:r>
      <w:proofErr w:type="spellEnd"/>
      <w:r w:rsidRPr="00853D64">
        <w:rPr>
          <w:rFonts w:eastAsia="Arial"/>
        </w:rPr>
        <w:t xml:space="preserve"> Animal </w:t>
      </w:r>
      <w:proofErr w:type="spellStart"/>
      <w:r w:rsidRPr="00853D64">
        <w:rPr>
          <w:rFonts w:eastAsia="Arial"/>
        </w:rPr>
        <w:t>Kingdom</w:t>
      </w:r>
      <w:proofErr w:type="spellEnd"/>
      <w:r w:rsidRPr="00853D64">
        <w:rPr>
          <w:rFonts w:eastAsia="Arial"/>
        </w:rPr>
        <w:t>®, una experiencia con la naturaleza</w:t>
      </w:r>
    </w:p>
    <w:p w:rsidR="0030077C" w:rsidRDefault="00A109A1" w:rsidP="0030077C">
      <w:pPr>
        <w:pStyle w:val="Ttulo3"/>
        <w:spacing w:before="0" w:after="0" w:line="240" w:lineRule="auto"/>
        <w:rPr>
          <w:rFonts w:eastAsia="Arial"/>
          <w:color w:val="FF0000"/>
          <w:sz w:val="24"/>
          <w:szCs w:val="24"/>
        </w:rPr>
      </w:pPr>
      <w:r w:rsidRPr="00BD0EA5">
        <w:rPr>
          <w:rFonts w:eastAsia="Arial"/>
          <w:sz w:val="24"/>
          <w:szCs w:val="24"/>
        </w:rPr>
        <w:t>DÍA 1</w:t>
      </w:r>
      <w:r w:rsidR="00853D64">
        <w:rPr>
          <w:rFonts w:eastAsia="Arial"/>
          <w:sz w:val="24"/>
          <w:szCs w:val="24"/>
        </w:rPr>
        <w:t>2</w:t>
      </w:r>
      <w:r w:rsidR="00493763" w:rsidRPr="00BD0EA5">
        <w:rPr>
          <w:rFonts w:eastAsia="Arial"/>
          <w:sz w:val="24"/>
          <w:szCs w:val="24"/>
        </w:rPr>
        <w:t>|</w:t>
      </w:r>
      <w:r w:rsidRPr="00BD0EA5">
        <w:rPr>
          <w:rFonts w:eastAsia="Arial"/>
          <w:sz w:val="24"/>
          <w:szCs w:val="24"/>
        </w:rPr>
        <w:t xml:space="preserve"> </w:t>
      </w:r>
      <w:r w:rsidR="00853D64">
        <w:rPr>
          <w:rFonts w:eastAsia="Arial"/>
          <w:color w:val="FF0000"/>
          <w:sz w:val="24"/>
          <w:szCs w:val="24"/>
        </w:rPr>
        <w:t>Orlando</w:t>
      </w:r>
    </w:p>
    <w:p w:rsidR="00853D64" w:rsidRPr="00853D64" w:rsidRDefault="00853D64" w:rsidP="00853D64">
      <w:pPr>
        <w:spacing w:after="0" w:line="240" w:lineRule="auto"/>
        <w:jc w:val="both"/>
        <w:rPr>
          <w:rFonts w:asciiTheme="minorHAnsi" w:eastAsia="Arial" w:hAnsiTheme="minorHAnsi" w:cstheme="minorHAnsi"/>
          <w:b/>
          <w:color w:val="002060"/>
          <w:sz w:val="20"/>
          <w:szCs w:val="20"/>
        </w:rPr>
      </w:pPr>
      <w:r w:rsidRPr="00853D64">
        <w:rPr>
          <w:rFonts w:asciiTheme="minorHAnsi" w:eastAsia="Arial" w:hAnsiTheme="minorHAnsi" w:cstheme="minorHAnsi"/>
          <w:b/>
          <w:color w:val="002060"/>
          <w:sz w:val="20"/>
          <w:szCs w:val="20"/>
        </w:rPr>
        <w:t>Visita al último parque de tu elección. Traslado compartido a la hora indicada al Aeropuerto de Orlando. Fin de nuestros servicios.</w:t>
      </w:r>
    </w:p>
    <w:p w:rsidR="00853D64" w:rsidRPr="00853D64" w:rsidRDefault="00853D64" w:rsidP="00853D64">
      <w:pPr>
        <w:spacing w:after="0" w:line="240" w:lineRule="auto"/>
        <w:jc w:val="both"/>
        <w:rPr>
          <w:rFonts w:asciiTheme="minorHAnsi" w:eastAsia="Arial" w:hAnsiTheme="minorHAnsi" w:cstheme="minorHAnsi"/>
          <w:b/>
          <w:color w:val="002060"/>
          <w:sz w:val="20"/>
          <w:szCs w:val="20"/>
        </w:rPr>
      </w:pPr>
    </w:p>
    <w:p w:rsidR="00853D64" w:rsidRDefault="00853D64" w:rsidP="00853D64">
      <w:pPr>
        <w:spacing w:after="0" w:line="240" w:lineRule="auto"/>
        <w:jc w:val="both"/>
        <w:rPr>
          <w:rFonts w:asciiTheme="minorHAnsi" w:eastAsia="Arial" w:hAnsiTheme="minorHAnsi" w:cstheme="minorHAnsi"/>
          <w:b/>
          <w:color w:val="002060"/>
          <w:sz w:val="20"/>
          <w:szCs w:val="20"/>
        </w:rPr>
      </w:pPr>
      <w:r w:rsidRPr="00853D64">
        <w:rPr>
          <w:rFonts w:asciiTheme="minorHAnsi" w:eastAsia="Arial" w:hAnsiTheme="minorHAnsi" w:cstheme="minorHAnsi"/>
          <w:b/>
          <w:color w:val="002060"/>
          <w:sz w:val="20"/>
          <w:szCs w:val="20"/>
        </w:rPr>
        <w:t xml:space="preserve">ITINERARIO SUJETO A CAMBIOS DEPENDIENDO LA SALIDA </w:t>
      </w:r>
    </w:p>
    <w:p w:rsidR="00853D64" w:rsidRDefault="00853D64" w:rsidP="00853D64">
      <w:pPr>
        <w:spacing w:after="0" w:line="240" w:lineRule="auto"/>
        <w:jc w:val="center"/>
        <w:rPr>
          <w:rFonts w:asciiTheme="minorHAnsi" w:eastAsia="Arial" w:hAnsiTheme="minorHAnsi" w:cstheme="minorHAnsi"/>
          <w:b/>
          <w:color w:val="FF0000"/>
          <w:sz w:val="20"/>
          <w:szCs w:val="20"/>
        </w:rPr>
      </w:pPr>
    </w:p>
    <w:p w:rsidR="005D2183" w:rsidRDefault="0030077C" w:rsidP="00853D64">
      <w:pPr>
        <w:spacing w:after="0" w:line="240" w:lineRule="auto"/>
        <w:jc w:val="center"/>
        <w:rPr>
          <w:rFonts w:asciiTheme="minorHAnsi" w:eastAsia="Arial" w:hAnsiTheme="minorHAnsi" w:cstheme="minorHAnsi"/>
          <w:b/>
          <w:color w:val="FF0000"/>
          <w:sz w:val="20"/>
          <w:szCs w:val="20"/>
        </w:rPr>
      </w:pPr>
      <w:r w:rsidRPr="0030077C">
        <w:rPr>
          <w:rFonts w:asciiTheme="minorHAnsi" w:eastAsia="Arial" w:hAnsiTheme="minorHAnsi" w:cstheme="minorHAnsi"/>
          <w:b/>
          <w:color w:val="FF0000"/>
          <w:sz w:val="20"/>
          <w:szCs w:val="20"/>
        </w:rPr>
        <w:t>SE REQUIERE VISA PARA MEXICANOS INGRESANDO A ESTADOS UNIDOS</w:t>
      </w:r>
    </w:p>
    <w:p w:rsidR="0030077C" w:rsidRDefault="0030077C" w:rsidP="00A455A6">
      <w:pPr>
        <w:spacing w:after="0" w:line="240" w:lineRule="auto"/>
        <w:jc w:val="both"/>
        <w:rPr>
          <w:rFonts w:asciiTheme="minorHAnsi" w:eastAsia="Arial" w:hAnsiTheme="minorHAnsi" w:cstheme="minorHAnsi"/>
          <w:b/>
          <w:color w:val="FF0000"/>
          <w:sz w:val="20"/>
          <w:szCs w:val="20"/>
        </w:rPr>
      </w:pPr>
    </w:p>
    <w:p w:rsidR="00853D64" w:rsidRDefault="00853D64" w:rsidP="00A455A6">
      <w:pPr>
        <w:spacing w:after="0" w:line="240" w:lineRule="auto"/>
        <w:jc w:val="both"/>
        <w:rPr>
          <w:rFonts w:asciiTheme="minorHAnsi" w:eastAsia="Arial" w:hAnsiTheme="minorHAnsi" w:cstheme="minorHAnsi"/>
          <w:b/>
          <w:color w:val="002060"/>
          <w:sz w:val="28"/>
          <w:szCs w:val="28"/>
        </w:rPr>
      </w:pPr>
    </w:p>
    <w:p w:rsidR="005D2183" w:rsidRDefault="00A455A6" w:rsidP="005D218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B13D81" w:rsidRPr="005D2183" w:rsidRDefault="00B13D81" w:rsidP="005D2183">
      <w:pPr>
        <w:spacing w:after="0" w:line="240" w:lineRule="auto"/>
        <w:jc w:val="both"/>
        <w:rPr>
          <w:rFonts w:asciiTheme="minorHAnsi" w:eastAsia="Arial" w:hAnsiTheme="minorHAnsi" w:cstheme="minorHAnsi"/>
          <w:b/>
          <w:color w:val="002060"/>
          <w:sz w:val="28"/>
          <w:szCs w:val="28"/>
        </w:rPr>
      </w:pP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Traslados de llegada aeropuerto de Orlando (MCO)- hotel en servicio compartido</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 xml:space="preserve">Traslado privado hotel- muelle en Puerto Cañaveral </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 xml:space="preserve">1 noche de hospedaje </w:t>
      </w:r>
      <w:proofErr w:type="spellStart"/>
      <w:r w:rsidRPr="00853D64">
        <w:rPr>
          <w:rFonts w:asciiTheme="minorHAnsi" w:eastAsia="Arial" w:hAnsiTheme="minorHAnsi" w:cstheme="minorHAnsi"/>
          <w:color w:val="002060"/>
          <w:sz w:val="20"/>
          <w:szCs w:val="20"/>
        </w:rPr>
        <w:t>pre-crucero</w:t>
      </w:r>
      <w:proofErr w:type="spellEnd"/>
      <w:r w:rsidRPr="00853D64">
        <w:rPr>
          <w:rFonts w:asciiTheme="minorHAnsi" w:eastAsia="Arial" w:hAnsiTheme="minorHAnsi" w:cstheme="minorHAnsi"/>
          <w:color w:val="002060"/>
          <w:sz w:val="20"/>
          <w:szCs w:val="20"/>
        </w:rPr>
        <w:t xml:space="preserve"> en Cabo Cañaveral</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 xml:space="preserve">Traslado compartido del muelle al hotel en Walt Disney </w:t>
      </w:r>
      <w:proofErr w:type="spellStart"/>
      <w:r w:rsidRPr="00853D64">
        <w:rPr>
          <w:rFonts w:asciiTheme="minorHAnsi" w:eastAsia="Arial" w:hAnsiTheme="minorHAnsi" w:cstheme="minorHAnsi"/>
          <w:color w:val="002060"/>
          <w:sz w:val="20"/>
          <w:szCs w:val="20"/>
        </w:rPr>
        <w:t>World</w:t>
      </w:r>
      <w:proofErr w:type="spellEnd"/>
      <w:r w:rsidRPr="00853D64">
        <w:rPr>
          <w:rFonts w:asciiTheme="minorHAnsi" w:eastAsia="Arial" w:hAnsiTheme="minorHAnsi" w:cstheme="minorHAnsi"/>
          <w:color w:val="002060"/>
          <w:sz w:val="20"/>
          <w:szCs w:val="20"/>
        </w:rPr>
        <w:t xml:space="preserve"> </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Traslado compartido de salida hotel- aeropuerto de Orlando (MCO)</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3 noches de alojamiento en Orlando hotel seleccionado</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 xml:space="preserve">Ticket básico con validez 3 días 3 parques Disney </w:t>
      </w:r>
      <w:proofErr w:type="spellStart"/>
      <w:r w:rsidRPr="00853D64">
        <w:rPr>
          <w:rFonts w:asciiTheme="minorHAnsi" w:eastAsia="Arial" w:hAnsiTheme="minorHAnsi" w:cstheme="minorHAnsi"/>
          <w:color w:val="002060"/>
          <w:sz w:val="20"/>
          <w:szCs w:val="20"/>
        </w:rPr>
        <w:t>World</w:t>
      </w:r>
      <w:proofErr w:type="spellEnd"/>
      <w:r w:rsidRPr="00853D64">
        <w:rPr>
          <w:rFonts w:asciiTheme="minorHAnsi" w:eastAsia="Arial" w:hAnsiTheme="minorHAnsi" w:cstheme="minorHAnsi"/>
          <w:color w:val="002060"/>
          <w:sz w:val="20"/>
          <w:szCs w:val="20"/>
        </w:rPr>
        <w:t xml:space="preserve"> Orlando</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7 noches de hospedaje en la categoría de cabina seleccionada del crucero Disney</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Impuestos y propinas en Crucero Disney</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La mayor parte de las comidas a bordo del crucero (desayuno, comida y cena) en restaurante principal.</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Acceso a las áreas públicas del barco (albercas, casino, canchas deportivas, tiendas, biblioteca, teatro, cine, disco y bares)</w:t>
      </w:r>
    </w:p>
    <w:p w:rsidR="00853D64" w:rsidRPr="00853D64" w:rsidRDefault="00853D64" w:rsidP="00853D6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853D64">
        <w:rPr>
          <w:rFonts w:asciiTheme="minorHAnsi" w:eastAsia="Arial" w:hAnsiTheme="minorHAnsi" w:cstheme="minorHAnsi"/>
          <w:color w:val="002060"/>
          <w:sz w:val="20"/>
          <w:szCs w:val="20"/>
        </w:rPr>
        <w:t xml:space="preserve">Asistencia de viaje básica </w:t>
      </w:r>
    </w:p>
    <w:p w:rsidR="006C2396" w:rsidRPr="00BA37C5" w:rsidRDefault="006C2396"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D2183" w:rsidRPr="00F7777E" w:rsidRDefault="005D2183" w:rsidP="005D2183">
      <w:pPr>
        <w:spacing w:after="0" w:line="240" w:lineRule="auto"/>
        <w:jc w:val="both"/>
        <w:rPr>
          <w:rFonts w:ascii="Arial" w:eastAsia="Arial" w:hAnsi="Arial" w:cs="Arial"/>
          <w:b/>
          <w:sz w:val="20"/>
          <w:szCs w:val="20"/>
        </w:rPr>
      </w:pP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Boleto aéreo MEX- MCO -MEX</w:t>
      </w: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 xml:space="preserve">Alimentos no especificados </w:t>
      </w: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Todo servicio no descrito en el precio incluye</w:t>
      </w: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Gastos personales</w:t>
      </w: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Visa de Ingreso a USA</w:t>
      </w: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 xml:space="preserve">Servicios adicionales en hotel y parque Disney </w:t>
      </w:r>
      <w:proofErr w:type="spellStart"/>
      <w:r w:rsidRPr="00E236E2">
        <w:rPr>
          <w:rFonts w:asciiTheme="minorHAnsi" w:eastAsia="Arial" w:hAnsiTheme="minorHAnsi" w:cstheme="minorHAnsi"/>
          <w:color w:val="002060"/>
          <w:sz w:val="20"/>
          <w:szCs w:val="20"/>
        </w:rPr>
        <w:t>World</w:t>
      </w:r>
      <w:proofErr w:type="spellEnd"/>
      <w:r w:rsidRPr="00E236E2">
        <w:rPr>
          <w:rFonts w:asciiTheme="minorHAnsi" w:eastAsia="Arial" w:hAnsiTheme="minorHAnsi" w:cstheme="minorHAnsi"/>
          <w:color w:val="002060"/>
          <w:sz w:val="20"/>
          <w:szCs w:val="20"/>
        </w:rPr>
        <w:t xml:space="preserve"> como: Disney Genie+, plan de alimentos, gastos personales etc.</w:t>
      </w: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Paquete de Bebidas en crucero (alcohólicas, embotelladas y enlatadas).</w:t>
      </w: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Paquete de WIFI</w:t>
      </w: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Gastos personales como llamadas telefónicas, lavandería, internet, spa, etc.</w:t>
      </w: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Restaurantes de especialidades en crucero</w:t>
      </w:r>
    </w:p>
    <w:p w:rsidR="00E236E2" w:rsidRPr="00E236E2" w:rsidRDefault="00E236E2" w:rsidP="00E236E2">
      <w:pPr>
        <w:pStyle w:val="Prrafodelista"/>
        <w:numPr>
          <w:ilvl w:val="0"/>
          <w:numId w:val="3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Excursiones en Tierra</w:t>
      </w:r>
    </w:p>
    <w:p w:rsidR="00BD0EA5" w:rsidRPr="00D2140A" w:rsidRDefault="00BD0EA5" w:rsidP="005D218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84" w:type="dxa"/>
        <w:jc w:val="center"/>
        <w:tblCellMar>
          <w:left w:w="70" w:type="dxa"/>
          <w:right w:w="70" w:type="dxa"/>
        </w:tblCellMar>
        <w:tblLook w:val="04A0" w:firstRow="1" w:lastRow="0" w:firstColumn="1" w:lastColumn="0" w:noHBand="0" w:noVBand="1"/>
      </w:tblPr>
      <w:tblGrid>
        <w:gridCol w:w="2437"/>
        <w:gridCol w:w="5342"/>
        <w:gridCol w:w="605"/>
      </w:tblGrid>
      <w:tr w:rsidR="00E236E2" w:rsidRPr="00C240CF" w:rsidTr="009F6A2E">
        <w:trPr>
          <w:trHeight w:val="583"/>
          <w:jc w:val="center"/>
        </w:trPr>
        <w:tc>
          <w:tcPr>
            <w:tcW w:w="8384" w:type="dxa"/>
            <w:gridSpan w:val="3"/>
            <w:tcBorders>
              <w:top w:val="nil"/>
              <w:left w:val="nil"/>
              <w:bottom w:val="nil"/>
              <w:right w:val="nil"/>
            </w:tcBorders>
            <w:shd w:val="clear" w:color="2F5496" w:fill="2F5496"/>
            <w:vAlign w:val="bottom"/>
            <w:hideMark/>
          </w:tcPr>
          <w:p w:rsidR="00E236E2" w:rsidRPr="00F94DE3" w:rsidRDefault="00E236E2" w:rsidP="009F6A2E">
            <w:pPr>
              <w:spacing w:after="0" w:line="240" w:lineRule="auto"/>
              <w:jc w:val="center"/>
              <w:rPr>
                <w:rFonts w:ascii="Calibri" w:hAnsi="Calibri" w:cs="Calibri"/>
                <w:b/>
                <w:bCs/>
                <w:color w:val="FFFFFF"/>
                <w:lang w:bidi="ar-SA"/>
              </w:rPr>
            </w:pPr>
            <w:r w:rsidRPr="00F94DE3">
              <w:rPr>
                <w:rFonts w:ascii="Calibri" w:hAnsi="Calibri" w:cs="Calibri"/>
                <w:b/>
                <w:bCs/>
                <w:color w:val="FFFFFF"/>
                <w:lang w:bidi="ar-SA"/>
              </w:rPr>
              <w:t xml:space="preserve">HOTELES Y CRUCERO PREVISTOS O SIMILARES </w:t>
            </w:r>
            <w:r w:rsidRPr="00F94DE3">
              <w:rPr>
                <w:rFonts w:ascii="Calibri" w:hAnsi="Calibri" w:cs="Calibri"/>
                <w:b/>
                <w:bCs/>
                <w:color w:val="FFFFFF"/>
                <w:lang w:bidi="ar-SA"/>
              </w:rPr>
              <w:br/>
              <w:t>OPCIÓN A</w:t>
            </w:r>
          </w:p>
        </w:tc>
      </w:tr>
      <w:tr w:rsidR="00E236E2" w:rsidRPr="00F94DE3" w:rsidTr="009F6A2E">
        <w:trPr>
          <w:trHeight w:val="448"/>
          <w:jc w:val="center"/>
        </w:trPr>
        <w:tc>
          <w:tcPr>
            <w:tcW w:w="2437" w:type="dxa"/>
            <w:tcBorders>
              <w:top w:val="nil"/>
              <w:left w:val="nil"/>
              <w:bottom w:val="nil"/>
              <w:right w:val="nil"/>
            </w:tcBorders>
            <w:shd w:val="clear" w:color="CC3300" w:fill="CC3300"/>
            <w:noWrap/>
            <w:vAlign w:val="bottom"/>
            <w:hideMark/>
          </w:tcPr>
          <w:p w:rsidR="00E236E2" w:rsidRPr="00F94DE3" w:rsidRDefault="00E236E2" w:rsidP="009F6A2E">
            <w:pPr>
              <w:spacing w:after="0" w:line="240" w:lineRule="auto"/>
              <w:jc w:val="center"/>
              <w:rPr>
                <w:rFonts w:ascii="Calibri" w:hAnsi="Calibri" w:cs="Calibri"/>
                <w:b/>
                <w:bCs/>
                <w:color w:val="FFFFFF"/>
                <w:lang w:bidi="ar-SA"/>
              </w:rPr>
            </w:pPr>
            <w:r w:rsidRPr="00F94DE3">
              <w:rPr>
                <w:rFonts w:ascii="Calibri" w:hAnsi="Calibri" w:cs="Calibri"/>
                <w:b/>
                <w:bCs/>
                <w:color w:val="FFFFFF"/>
                <w:lang w:bidi="ar-SA"/>
              </w:rPr>
              <w:t>CIUDAD</w:t>
            </w:r>
          </w:p>
        </w:tc>
        <w:tc>
          <w:tcPr>
            <w:tcW w:w="5342" w:type="dxa"/>
            <w:tcBorders>
              <w:top w:val="nil"/>
              <w:left w:val="nil"/>
              <w:bottom w:val="nil"/>
              <w:right w:val="nil"/>
            </w:tcBorders>
            <w:shd w:val="clear" w:color="CC3300" w:fill="CC3300"/>
            <w:noWrap/>
            <w:vAlign w:val="bottom"/>
            <w:hideMark/>
          </w:tcPr>
          <w:p w:rsidR="00E236E2" w:rsidRPr="00F94DE3" w:rsidRDefault="00E236E2" w:rsidP="009F6A2E">
            <w:pPr>
              <w:spacing w:after="0" w:line="240" w:lineRule="auto"/>
              <w:jc w:val="center"/>
              <w:rPr>
                <w:rFonts w:ascii="Calibri" w:hAnsi="Calibri" w:cs="Calibri"/>
                <w:b/>
                <w:bCs/>
                <w:color w:val="FFFFFF"/>
                <w:lang w:bidi="ar-SA"/>
              </w:rPr>
            </w:pPr>
            <w:r w:rsidRPr="00F94DE3">
              <w:rPr>
                <w:rFonts w:ascii="Calibri" w:hAnsi="Calibri" w:cs="Calibri"/>
                <w:b/>
                <w:bCs/>
                <w:color w:val="FFFFFF"/>
                <w:lang w:bidi="ar-SA"/>
              </w:rPr>
              <w:t>HOTEL CRUCERO PREVISTO O SIMILARES</w:t>
            </w:r>
          </w:p>
        </w:tc>
        <w:tc>
          <w:tcPr>
            <w:tcW w:w="604" w:type="dxa"/>
            <w:tcBorders>
              <w:top w:val="nil"/>
              <w:left w:val="nil"/>
              <w:bottom w:val="nil"/>
              <w:right w:val="nil"/>
            </w:tcBorders>
            <w:shd w:val="clear" w:color="CC3300" w:fill="CC3300"/>
            <w:noWrap/>
            <w:vAlign w:val="bottom"/>
            <w:hideMark/>
          </w:tcPr>
          <w:p w:rsidR="00E236E2" w:rsidRPr="00F94DE3" w:rsidRDefault="00E236E2" w:rsidP="009F6A2E">
            <w:pPr>
              <w:spacing w:after="0" w:line="240" w:lineRule="auto"/>
              <w:jc w:val="center"/>
              <w:rPr>
                <w:rFonts w:ascii="Calibri" w:hAnsi="Calibri" w:cs="Calibri"/>
                <w:b/>
                <w:bCs/>
                <w:color w:val="FFFFFF"/>
                <w:lang w:bidi="ar-SA"/>
              </w:rPr>
            </w:pPr>
            <w:r w:rsidRPr="00F94DE3">
              <w:rPr>
                <w:rFonts w:ascii="Calibri" w:hAnsi="Calibri" w:cs="Calibri"/>
                <w:b/>
                <w:bCs/>
                <w:color w:val="FFFFFF"/>
                <w:lang w:bidi="ar-SA"/>
              </w:rPr>
              <w:t>CAT.</w:t>
            </w:r>
          </w:p>
        </w:tc>
      </w:tr>
      <w:tr w:rsidR="00E236E2" w:rsidRPr="00F94DE3" w:rsidTr="009F6A2E">
        <w:trPr>
          <w:trHeight w:val="358"/>
          <w:jc w:val="center"/>
        </w:trPr>
        <w:tc>
          <w:tcPr>
            <w:tcW w:w="2437" w:type="dxa"/>
            <w:tcBorders>
              <w:top w:val="nil"/>
              <w:left w:val="nil"/>
              <w:bottom w:val="nil"/>
              <w:right w:val="nil"/>
            </w:tcBorders>
            <w:shd w:val="clear" w:color="auto" w:fill="auto"/>
            <w:noWrap/>
            <w:vAlign w:val="bottom"/>
            <w:hideMark/>
          </w:tcPr>
          <w:p w:rsidR="00E236E2" w:rsidRPr="00F94DE3" w:rsidRDefault="00E236E2" w:rsidP="009F6A2E">
            <w:pPr>
              <w:spacing w:after="0" w:line="240" w:lineRule="auto"/>
              <w:jc w:val="center"/>
              <w:rPr>
                <w:rFonts w:ascii="Calibri" w:hAnsi="Calibri" w:cs="Calibri"/>
                <w:b/>
                <w:bCs/>
                <w:color w:val="000000"/>
                <w:lang w:bidi="ar-SA"/>
              </w:rPr>
            </w:pPr>
            <w:r w:rsidRPr="00F94DE3">
              <w:rPr>
                <w:rFonts w:ascii="Calibri" w:hAnsi="Calibri" w:cs="Calibri"/>
                <w:b/>
                <w:bCs/>
                <w:color w:val="000000"/>
                <w:lang w:bidi="ar-SA"/>
              </w:rPr>
              <w:t>A BORDO</w:t>
            </w:r>
          </w:p>
        </w:tc>
        <w:tc>
          <w:tcPr>
            <w:tcW w:w="5342" w:type="dxa"/>
            <w:tcBorders>
              <w:top w:val="nil"/>
              <w:left w:val="nil"/>
              <w:bottom w:val="nil"/>
              <w:right w:val="nil"/>
            </w:tcBorders>
            <w:shd w:val="clear" w:color="auto" w:fill="auto"/>
            <w:noWrap/>
            <w:vAlign w:val="bottom"/>
            <w:hideMark/>
          </w:tcPr>
          <w:p w:rsidR="00E236E2" w:rsidRPr="00F94DE3" w:rsidRDefault="00E236E2" w:rsidP="009F6A2E">
            <w:pPr>
              <w:spacing w:after="0" w:line="240" w:lineRule="auto"/>
              <w:jc w:val="center"/>
              <w:rPr>
                <w:rFonts w:ascii="Calibri" w:hAnsi="Calibri" w:cs="Calibri"/>
                <w:color w:val="000000"/>
                <w:lang w:bidi="ar-SA"/>
              </w:rPr>
            </w:pPr>
            <w:r w:rsidRPr="00F94DE3">
              <w:rPr>
                <w:rFonts w:ascii="Calibri" w:hAnsi="Calibri" w:cs="Calibri"/>
                <w:color w:val="000000"/>
                <w:lang w:bidi="ar-SA"/>
              </w:rPr>
              <w:t>DISNEY TREASURE</w:t>
            </w:r>
          </w:p>
        </w:tc>
        <w:tc>
          <w:tcPr>
            <w:tcW w:w="604" w:type="dxa"/>
            <w:tcBorders>
              <w:top w:val="nil"/>
              <w:left w:val="nil"/>
              <w:bottom w:val="nil"/>
              <w:right w:val="nil"/>
            </w:tcBorders>
            <w:shd w:val="clear" w:color="auto" w:fill="auto"/>
            <w:noWrap/>
            <w:vAlign w:val="bottom"/>
            <w:hideMark/>
          </w:tcPr>
          <w:p w:rsidR="00E236E2" w:rsidRPr="00F94DE3" w:rsidRDefault="00E236E2" w:rsidP="009F6A2E">
            <w:pPr>
              <w:spacing w:after="0" w:line="240" w:lineRule="auto"/>
              <w:jc w:val="center"/>
              <w:rPr>
                <w:rFonts w:ascii="Calibri" w:hAnsi="Calibri" w:cs="Calibri"/>
                <w:color w:val="000000"/>
                <w:lang w:bidi="ar-SA"/>
              </w:rPr>
            </w:pPr>
            <w:r w:rsidRPr="00F94DE3">
              <w:rPr>
                <w:rFonts w:ascii="Calibri" w:hAnsi="Calibri" w:cs="Calibri"/>
                <w:color w:val="000000"/>
                <w:lang w:bidi="ar-SA"/>
              </w:rPr>
              <w:t>P</w:t>
            </w:r>
          </w:p>
        </w:tc>
      </w:tr>
      <w:tr w:rsidR="00E236E2" w:rsidRPr="00F94DE3" w:rsidTr="009F6A2E">
        <w:trPr>
          <w:trHeight w:val="299"/>
          <w:jc w:val="center"/>
        </w:trPr>
        <w:tc>
          <w:tcPr>
            <w:tcW w:w="2437" w:type="dxa"/>
            <w:tcBorders>
              <w:top w:val="nil"/>
              <w:left w:val="nil"/>
              <w:bottom w:val="nil"/>
              <w:right w:val="nil"/>
            </w:tcBorders>
            <w:shd w:val="clear" w:color="auto" w:fill="auto"/>
            <w:noWrap/>
            <w:vAlign w:val="bottom"/>
            <w:hideMark/>
          </w:tcPr>
          <w:p w:rsidR="00E236E2" w:rsidRPr="00F94DE3" w:rsidRDefault="00E236E2" w:rsidP="009F6A2E">
            <w:pPr>
              <w:spacing w:after="0" w:line="240" w:lineRule="auto"/>
              <w:jc w:val="center"/>
              <w:rPr>
                <w:rFonts w:ascii="Calibri" w:hAnsi="Calibri" w:cs="Calibri"/>
                <w:b/>
                <w:bCs/>
                <w:color w:val="000000"/>
                <w:lang w:bidi="ar-SA"/>
              </w:rPr>
            </w:pPr>
            <w:r w:rsidRPr="00F94DE3">
              <w:rPr>
                <w:rFonts w:ascii="Calibri" w:hAnsi="Calibri" w:cs="Calibri"/>
                <w:b/>
                <w:bCs/>
                <w:color w:val="000000"/>
                <w:lang w:bidi="ar-SA"/>
              </w:rPr>
              <w:t>CABO CAÑAVERAL</w:t>
            </w:r>
          </w:p>
        </w:tc>
        <w:tc>
          <w:tcPr>
            <w:tcW w:w="5342" w:type="dxa"/>
            <w:tcBorders>
              <w:top w:val="nil"/>
              <w:left w:val="nil"/>
              <w:bottom w:val="nil"/>
              <w:right w:val="nil"/>
            </w:tcBorders>
            <w:shd w:val="clear" w:color="auto" w:fill="auto"/>
            <w:noWrap/>
            <w:vAlign w:val="bottom"/>
            <w:hideMark/>
          </w:tcPr>
          <w:p w:rsidR="00E236E2" w:rsidRPr="00F94DE3" w:rsidRDefault="00E236E2" w:rsidP="009F6A2E">
            <w:pPr>
              <w:spacing w:after="0" w:line="240" w:lineRule="auto"/>
              <w:jc w:val="center"/>
              <w:rPr>
                <w:rFonts w:ascii="Calibri" w:hAnsi="Calibri" w:cs="Calibri"/>
                <w:color w:val="000000"/>
                <w:lang w:bidi="ar-SA"/>
              </w:rPr>
            </w:pPr>
            <w:r w:rsidRPr="00F94DE3">
              <w:rPr>
                <w:rFonts w:ascii="Calibri" w:hAnsi="Calibri" w:cs="Calibri"/>
                <w:color w:val="000000"/>
                <w:lang w:bidi="ar-SA"/>
              </w:rPr>
              <w:t>HAMPTON INN CAPE CAÑAVERAL</w:t>
            </w:r>
          </w:p>
        </w:tc>
        <w:tc>
          <w:tcPr>
            <w:tcW w:w="604" w:type="dxa"/>
            <w:tcBorders>
              <w:top w:val="nil"/>
              <w:left w:val="nil"/>
              <w:bottom w:val="nil"/>
              <w:right w:val="nil"/>
            </w:tcBorders>
            <w:shd w:val="clear" w:color="auto" w:fill="auto"/>
            <w:noWrap/>
            <w:vAlign w:val="bottom"/>
            <w:hideMark/>
          </w:tcPr>
          <w:p w:rsidR="00E236E2" w:rsidRPr="00F94DE3" w:rsidRDefault="00E236E2" w:rsidP="009F6A2E">
            <w:pPr>
              <w:spacing w:after="0" w:line="240" w:lineRule="auto"/>
              <w:jc w:val="center"/>
              <w:rPr>
                <w:rFonts w:ascii="Calibri" w:hAnsi="Calibri" w:cs="Calibri"/>
                <w:color w:val="000000"/>
                <w:lang w:bidi="ar-SA"/>
              </w:rPr>
            </w:pPr>
            <w:r w:rsidRPr="00F94DE3">
              <w:rPr>
                <w:rFonts w:ascii="Calibri" w:hAnsi="Calibri" w:cs="Calibri"/>
                <w:color w:val="000000"/>
                <w:lang w:bidi="ar-SA"/>
              </w:rPr>
              <w:t>TS</w:t>
            </w:r>
          </w:p>
        </w:tc>
      </w:tr>
      <w:tr w:rsidR="00E236E2" w:rsidRPr="00F94DE3" w:rsidTr="009F6A2E">
        <w:trPr>
          <w:trHeight w:val="299"/>
          <w:jc w:val="center"/>
        </w:trPr>
        <w:tc>
          <w:tcPr>
            <w:tcW w:w="2437" w:type="dxa"/>
            <w:tcBorders>
              <w:top w:val="nil"/>
              <w:left w:val="nil"/>
              <w:bottom w:val="nil"/>
              <w:right w:val="nil"/>
            </w:tcBorders>
            <w:shd w:val="clear" w:color="auto" w:fill="auto"/>
            <w:noWrap/>
            <w:vAlign w:val="bottom"/>
            <w:hideMark/>
          </w:tcPr>
          <w:p w:rsidR="00E236E2" w:rsidRPr="00F94DE3" w:rsidRDefault="00E236E2" w:rsidP="009F6A2E">
            <w:pPr>
              <w:spacing w:after="0" w:line="240" w:lineRule="auto"/>
              <w:jc w:val="center"/>
              <w:rPr>
                <w:rFonts w:ascii="Calibri" w:hAnsi="Calibri" w:cs="Calibri"/>
                <w:b/>
                <w:bCs/>
                <w:color w:val="000000"/>
                <w:lang w:bidi="ar-SA"/>
              </w:rPr>
            </w:pPr>
            <w:r w:rsidRPr="00F94DE3">
              <w:rPr>
                <w:rFonts w:ascii="Calibri" w:hAnsi="Calibri" w:cs="Calibri"/>
                <w:b/>
                <w:bCs/>
                <w:color w:val="000000"/>
                <w:lang w:bidi="ar-SA"/>
              </w:rPr>
              <w:t>ORLANDO</w:t>
            </w:r>
          </w:p>
        </w:tc>
        <w:tc>
          <w:tcPr>
            <w:tcW w:w="5342" w:type="dxa"/>
            <w:tcBorders>
              <w:top w:val="nil"/>
              <w:left w:val="nil"/>
              <w:bottom w:val="nil"/>
              <w:right w:val="nil"/>
            </w:tcBorders>
            <w:shd w:val="clear" w:color="FFFFFF" w:fill="FFFFFF"/>
            <w:noWrap/>
            <w:vAlign w:val="bottom"/>
            <w:hideMark/>
          </w:tcPr>
          <w:p w:rsidR="00E236E2" w:rsidRPr="00F94DE3" w:rsidRDefault="00E236E2" w:rsidP="009F6A2E">
            <w:pPr>
              <w:spacing w:after="0" w:line="240" w:lineRule="auto"/>
              <w:jc w:val="center"/>
              <w:rPr>
                <w:rFonts w:ascii="Calibri" w:hAnsi="Calibri" w:cs="Calibri"/>
                <w:color w:val="000000"/>
                <w:lang w:bidi="ar-SA"/>
              </w:rPr>
            </w:pPr>
            <w:r w:rsidRPr="00F94DE3">
              <w:rPr>
                <w:rFonts w:ascii="Calibri" w:hAnsi="Calibri" w:cs="Calibri"/>
                <w:color w:val="000000"/>
                <w:lang w:bidi="ar-SA"/>
              </w:rPr>
              <w:t xml:space="preserve">DISNEY ALL STAR </w:t>
            </w:r>
            <w:r w:rsidR="00AC17AC" w:rsidRPr="00AC17AC">
              <w:rPr>
                <w:rFonts w:ascii="Calibri" w:hAnsi="Calibri" w:cs="Calibri"/>
                <w:color w:val="000000"/>
                <w:lang w:bidi="ar-SA"/>
              </w:rPr>
              <w:t>SPORTS</w:t>
            </w:r>
            <w:r w:rsidR="00AC17AC">
              <w:rPr>
                <w:rFonts w:ascii="Calibri" w:hAnsi="Calibri" w:cs="Calibri"/>
                <w:color w:val="000000"/>
                <w:lang w:bidi="ar-SA"/>
              </w:rPr>
              <w:t xml:space="preserve"> </w:t>
            </w:r>
            <w:r w:rsidRPr="00F94DE3">
              <w:rPr>
                <w:rFonts w:ascii="Calibri" w:hAnsi="Calibri" w:cs="Calibri"/>
                <w:color w:val="000000"/>
                <w:lang w:bidi="ar-SA"/>
              </w:rPr>
              <w:t>RESORT</w:t>
            </w:r>
          </w:p>
        </w:tc>
        <w:tc>
          <w:tcPr>
            <w:tcW w:w="604" w:type="dxa"/>
            <w:tcBorders>
              <w:top w:val="nil"/>
              <w:left w:val="nil"/>
              <w:bottom w:val="nil"/>
              <w:right w:val="nil"/>
            </w:tcBorders>
            <w:shd w:val="clear" w:color="FFFFFF" w:fill="FFFFFF"/>
            <w:noWrap/>
            <w:vAlign w:val="bottom"/>
            <w:hideMark/>
          </w:tcPr>
          <w:p w:rsidR="00E236E2" w:rsidRPr="00F94DE3" w:rsidRDefault="00E236E2" w:rsidP="009F6A2E">
            <w:pPr>
              <w:spacing w:after="0" w:line="240" w:lineRule="auto"/>
              <w:jc w:val="center"/>
              <w:rPr>
                <w:rFonts w:ascii="Calibri" w:hAnsi="Calibri" w:cs="Calibri"/>
                <w:color w:val="000000"/>
                <w:lang w:bidi="ar-SA"/>
              </w:rPr>
            </w:pPr>
            <w:r w:rsidRPr="00F94DE3">
              <w:rPr>
                <w:rFonts w:ascii="Calibri" w:hAnsi="Calibri" w:cs="Calibri"/>
                <w:color w:val="000000"/>
                <w:lang w:bidi="ar-SA"/>
              </w:rPr>
              <w:t>T</w:t>
            </w:r>
          </w:p>
        </w:tc>
      </w:tr>
      <w:tr w:rsidR="00E236E2" w:rsidRPr="00F94DE3" w:rsidTr="009F6A2E">
        <w:trPr>
          <w:trHeight w:val="358"/>
          <w:jc w:val="center"/>
        </w:trPr>
        <w:tc>
          <w:tcPr>
            <w:tcW w:w="8384" w:type="dxa"/>
            <w:gridSpan w:val="3"/>
            <w:tcBorders>
              <w:top w:val="nil"/>
              <w:left w:val="nil"/>
              <w:bottom w:val="nil"/>
              <w:right w:val="nil"/>
            </w:tcBorders>
            <w:shd w:val="clear" w:color="C00000" w:fill="C00000"/>
            <w:noWrap/>
            <w:vAlign w:val="bottom"/>
            <w:hideMark/>
          </w:tcPr>
          <w:p w:rsidR="00E236E2" w:rsidRPr="00F94DE3" w:rsidRDefault="00E236E2" w:rsidP="009F6A2E">
            <w:pPr>
              <w:spacing w:after="0" w:line="240" w:lineRule="auto"/>
              <w:jc w:val="center"/>
              <w:rPr>
                <w:rFonts w:ascii="Calibri" w:hAnsi="Calibri" w:cs="Calibri"/>
                <w:color w:val="FFFFFF"/>
                <w:lang w:bidi="ar-SA"/>
              </w:rPr>
            </w:pPr>
            <w:r w:rsidRPr="00F94DE3">
              <w:rPr>
                <w:rFonts w:ascii="Calibri" w:hAnsi="Calibri" w:cs="Calibri"/>
                <w:color w:val="FFFFFF"/>
                <w:lang w:bidi="ar-SA"/>
              </w:rPr>
              <w:t>CHECK IN - 15:00 HRS // CHECK OUT- 11:00 HRS</w:t>
            </w:r>
          </w:p>
        </w:tc>
      </w:tr>
      <w:tr w:rsidR="00E236E2" w:rsidRPr="00C240CF" w:rsidTr="009F6A2E">
        <w:trPr>
          <w:trHeight w:val="313"/>
          <w:jc w:val="center"/>
        </w:trPr>
        <w:tc>
          <w:tcPr>
            <w:tcW w:w="8384" w:type="dxa"/>
            <w:gridSpan w:val="3"/>
            <w:tcBorders>
              <w:top w:val="nil"/>
              <w:left w:val="nil"/>
              <w:bottom w:val="nil"/>
              <w:right w:val="nil"/>
            </w:tcBorders>
            <w:shd w:val="clear" w:color="E36C0A" w:fill="E36C0A"/>
            <w:noWrap/>
            <w:hideMark/>
          </w:tcPr>
          <w:p w:rsidR="00E236E2" w:rsidRPr="00F94DE3" w:rsidRDefault="00E236E2" w:rsidP="009F6A2E">
            <w:pPr>
              <w:spacing w:after="0" w:line="240" w:lineRule="auto"/>
              <w:jc w:val="center"/>
              <w:rPr>
                <w:rFonts w:ascii="Calibri" w:hAnsi="Calibri" w:cs="Calibri"/>
                <w:color w:val="FFFFFF"/>
                <w:lang w:bidi="ar-SA"/>
              </w:rPr>
            </w:pPr>
            <w:r w:rsidRPr="00F94DE3">
              <w:rPr>
                <w:rFonts w:ascii="Calibri" w:hAnsi="Calibri" w:cs="Calibri"/>
                <w:color w:val="FFFFFF"/>
                <w:lang w:bidi="ar-SA"/>
              </w:rPr>
              <w:t>Hora de salida crucero: 4:30 pm. // Hora de llegada 06:00 a. m</w:t>
            </w:r>
          </w:p>
        </w:tc>
      </w:tr>
    </w:tbl>
    <w:p w:rsidR="00BD0EA5"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E236E2" w:rsidRDefault="00E236E2" w:rsidP="00BD0EA5">
      <w:pPr>
        <w:spacing w:after="0" w:line="240" w:lineRule="auto"/>
        <w:jc w:val="both"/>
        <w:rPr>
          <w:rFonts w:asciiTheme="minorHAnsi" w:eastAsia="Arial" w:hAnsiTheme="minorHAnsi" w:cstheme="minorHAnsi"/>
          <w:color w:val="002060"/>
          <w:sz w:val="20"/>
          <w:szCs w:val="20"/>
        </w:rPr>
      </w:pPr>
    </w:p>
    <w:p w:rsidR="00E236E2" w:rsidRDefault="00E236E2" w:rsidP="00BD0EA5">
      <w:pPr>
        <w:spacing w:after="0" w:line="240" w:lineRule="auto"/>
        <w:jc w:val="both"/>
        <w:rPr>
          <w:rFonts w:asciiTheme="minorHAnsi" w:eastAsia="Arial" w:hAnsiTheme="minorHAnsi" w:cstheme="minorHAnsi"/>
          <w:color w:val="002060"/>
          <w:sz w:val="20"/>
          <w:szCs w:val="20"/>
        </w:rPr>
      </w:pPr>
    </w:p>
    <w:p w:rsidR="00E236E2" w:rsidRDefault="00E236E2" w:rsidP="00BD0EA5">
      <w:pPr>
        <w:spacing w:after="0" w:line="240" w:lineRule="auto"/>
        <w:jc w:val="both"/>
        <w:rPr>
          <w:rFonts w:asciiTheme="minorHAnsi" w:eastAsia="Arial" w:hAnsiTheme="minorHAnsi" w:cstheme="minorHAnsi"/>
          <w:color w:val="002060"/>
          <w:sz w:val="20"/>
          <w:szCs w:val="20"/>
        </w:rPr>
      </w:pPr>
    </w:p>
    <w:tbl>
      <w:tblPr>
        <w:tblW w:w="8400" w:type="dxa"/>
        <w:jc w:val="center"/>
        <w:tblCellMar>
          <w:left w:w="70" w:type="dxa"/>
          <w:right w:w="70" w:type="dxa"/>
        </w:tblCellMar>
        <w:tblLook w:val="04A0" w:firstRow="1" w:lastRow="0" w:firstColumn="1" w:lastColumn="0" w:noHBand="0" w:noVBand="1"/>
      </w:tblPr>
      <w:tblGrid>
        <w:gridCol w:w="2353"/>
        <w:gridCol w:w="5464"/>
        <w:gridCol w:w="583"/>
      </w:tblGrid>
      <w:tr w:rsidR="00E236E2" w:rsidRPr="00C240CF" w:rsidTr="00E236E2">
        <w:trPr>
          <w:trHeight w:val="433"/>
          <w:jc w:val="center"/>
        </w:trPr>
        <w:tc>
          <w:tcPr>
            <w:tcW w:w="8400" w:type="dxa"/>
            <w:gridSpan w:val="3"/>
            <w:tcBorders>
              <w:top w:val="nil"/>
              <w:left w:val="nil"/>
              <w:bottom w:val="nil"/>
              <w:right w:val="nil"/>
            </w:tcBorders>
            <w:shd w:val="clear" w:color="2F5496" w:fill="2F5496"/>
            <w:vAlign w:val="bottom"/>
            <w:hideMark/>
          </w:tcPr>
          <w:p w:rsidR="00E236E2" w:rsidRPr="00C240CF" w:rsidRDefault="00E236E2" w:rsidP="009F6A2E">
            <w:pPr>
              <w:spacing w:after="0" w:line="240" w:lineRule="auto"/>
              <w:jc w:val="center"/>
              <w:rPr>
                <w:rFonts w:ascii="Calibri" w:hAnsi="Calibri" w:cs="Calibri"/>
                <w:b/>
                <w:bCs/>
                <w:color w:val="FFFFFF"/>
                <w:lang w:bidi="ar-SA"/>
              </w:rPr>
            </w:pPr>
            <w:r w:rsidRPr="00C240CF">
              <w:rPr>
                <w:rFonts w:ascii="Calibri" w:hAnsi="Calibri" w:cs="Calibri"/>
                <w:b/>
                <w:bCs/>
                <w:color w:val="FFFFFF"/>
                <w:lang w:bidi="ar-SA"/>
              </w:rPr>
              <w:t>HOTELES Y CRUCERO PREVISTOS O SIMILARES</w:t>
            </w:r>
            <w:r w:rsidRPr="00C240CF">
              <w:rPr>
                <w:rFonts w:ascii="Calibri" w:hAnsi="Calibri" w:cs="Calibri"/>
                <w:b/>
                <w:bCs/>
                <w:color w:val="FFFFFF"/>
                <w:lang w:bidi="ar-SA"/>
              </w:rPr>
              <w:br/>
              <w:t xml:space="preserve"> OPCIÓN B</w:t>
            </w:r>
          </w:p>
        </w:tc>
      </w:tr>
      <w:tr w:rsidR="00E236E2" w:rsidRPr="00C240CF" w:rsidTr="00E236E2">
        <w:trPr>
          <w:trHeight w:val="433"/>
          <w:jc w:val="center"/>
        </w:trPr>
        <w:tc>
          <w:tcPr>
            <w:tcW w:w="2353" w:type="dxa"/>
            <w:tcBorders>
              <w:top w:val="nil"/>
              <w:left w:val="nil"/>
              <w:bottom w:val="nil"/>
              <w:right w:val="nil"/>
            </w:tcBorders>
            <w:shd w:val="clear" w:color="CC3300" w:fill="CC3300"/>
            <w:noWrap/>
            <w:vAlign w:val="bottom"/>
            <w:hideMark/>
          </w:tcPr>
          <w:p w:rsidR="00E236E2" w:rsidRPr="00C240CF" w:rsidRDefault="00E236E2" w:rsidP="009F6A2E">
            <w:pPr>
              <w:spacing w:after="0" w:line="240" w:lineRule="auto"/>
              <w:jc w:val="center"/>
              <w:rPr>
                <w:rFonts w:ascii="Calibri" w:hAnsi="Calibri" w:cs="Calibri"/>
                <w:b/>
                <w:bCs/>
                <w:color w:val="FFFFFF"/>
                <w:lang w:bidi="ar-SA"/>
              </w:rPr>
            </w:pPr>
            <w:r w:rsidRPr="00C240CF">
              <w:rPr>
                <w:rFonts w:ascii="Calibri" w:hAnsi="Calibri" w:cs="Calibri"/>
                <w:b/>
                <w:bCs/>
                <w:color w:val="FFFFFF"/>
                <w:lang w:bidi="ar-SA"/>
              </w:rPr>
              <w:t>CIUDAD</w:t>
            </w:r>
          </w:p>
        </w:tc>
        <w:tc>
          <w:tcPr>
            <w:tcW w:w="5464" w:type="dxa"/>
            <w:tcBorders>
              <w:top w:val="nil"/>
              <w:left w:val="nil"/>
              <w:bottom w:val="nil"/>
              <w:right w:val="nil"/>
            </w:tcBorders>
            <w:shd w:val="clear" w:color="CC3300" w:fill="CC3300"/>
            <w:noWrap/>
            <w:vAlign w:val="bottom"/>
            <w:hideMark/>
          </w:tcPr>
          <w:p w:rsidR="00E236E2" w:rsidRPr="00C240CF" w:rsidRDefault="00E236E2" w:rsidP="009F6A2E">
            <w:pPr>
              <w:spacing w:after="0" w:line="240" w:lineRule="auto"/>
              <w:jc w:val="center"/>
              <w:rPr>
                <w:rFonts w:ascii="Calibri" w:hAnsi="Calibri" w:cs="Calibri"/>
                <w:b/>
                <w:bCs/>
                <w:color w:val="FFFFFF"/>
                <w:lang w:bidi="ar-SA"/>
              </w:rPr>
            </w:pPr>
            <w:r w:rsidRPr="00C240CF">
              <w:rPr>
                <w:rFonts w:ascii="Calibri" w:hAnsi="Calibri" w:cs="Calibri"/>
                <w:b/>
                <w:bCs/>
                <w:color w:val="FFFFFF"/>
                <w:lang w:bidi="ar-SA"/>
              </w:rPr>
              <w:t>HOTEL CRUCERO PREVISTO O SIMILARES</w:t>
            </w:r>
          </w:p>
        </w:tc>
        <w:tc>
          <w:tcPr>
            <w:tcW w:w="583" w:type="dxa"/>
            <w:tcBorders>
              <w:top w:val="nil"/>
              <w:left w:val="nil"/>
              <w:bottom w:val="nil"/>
              <w:right w:val="nil"/>
            </w:tcBorders>
            <w:shd w:val="clear" w:color="CC3300" w:fill="CC3300"/>
            <w:noWrap/>
            <w:vAlign w:val="bottom"/>
            <w:hideMark/>
          </w:tcPr>
          <w:p w:rsidR="00E236E2" w:rsidRPr="00C240CF" w:rsidRDefault="00E236E2" w:rsidP="009F6A2E">
            <w:pPr>
              <w:spacing w:after="0" w:line="240" w:lineRule="auto"/>
              <w:jc w:val="center"/>
              <w:rPr>
                <w:rFonts w:ascii="Calibri" w:hAnsi="Calibri" w:cs="Calibri"/>
                <w:b/>
                <w:bCs/>
                <w:color w:val="FFFFFF"/>
                <w:lang w:bidi="ar-SA"/>
              </w:rPr>
            </w:pPr>
            <w:r w:rsidRPr="00C240CF">
              <w:rPr>
                <w:rFonts w:ascii="Calibri" w:hAnsi="Calibri" w:cs="Calibri"/>
                <w:b/>
                <w:bCs/>
                <w:color w:val="FFFFFF"/>
                <w:lang w:bidi="ar-SA"/>
              </w:rPr>
              <w:t>CAT.</w:t>
            </w:r>
          </w:p>
        </w:tc>
      </w:tr>
      <w:tr w:rsidR="00E236E2" w:rsidRPr="00C240CF" w:rsidTr="00E236E2">
        <w:trPr>
          <w:trHeight w:val="255"/>
          <w:jc w:val="center"/>
        </w:trPr>
        <w:tc>
          <w:tcPr>
            <w:tcW w:w="2353" w:type="dxa"/>
            <w:tcBorders>
              <w:top w:val="nil"/>
              <w:left w:val="nil"/>
              <w:bottom w:val="nil"/>
              <w:right w:val="nil"/>
            </w:tcBorders>
            <w:shd w:val="clear" w:color="auto" w:fill="auto"/>
            <w:noWrap/>
            <w:vAlign w:val="center"/>
            <w:hideMark/>
          </w:tcPr>
          <w:p w:rsidR="00E236E2" w:rsidRPr="00C240CF" w:rsidRDefault="00E236E2" w:rsidP="009F6A2E">
            <w:pPr>
              <w:spacing w:after="0" w:line="240" w:lineRule="auto"/>
              <w:jc w:val="center"/>
              <w:rPr>
                <w:rFonts w:ascii="Calibri" w:hAnsi="Calibri" w:cs="Calibri"/>
                <w:b/>
                <w:bCs/>
                <w:color w:val="000000"/>
                <w:lang w:bidi="ar-SA"/>
              </w:rPr>
            </w:pPr>
            <w:r w:rsidRPr="00C240CF">
              <w:rPr>
                <w:rFonts w:ascii="Calibri" w:hAnsi="Calibri" w:cs="Calibri"/>
                <w:b/>
                <w:bCs/>
                <w:color w:val="000000"/>
                <w:lang w:bidi="ar-SA"/>
              </w:rPr>
              <w:t>A BORDO</w:t>
            </w:r>
          </w:p>
        </w:tc>
        <w:tc>
          <w:tcPr>
            <w:tcW w:w="5464" w:type="dxa"/>
            <w:tcBorders>
              <w:top w:val="nil"/>
              <w:left w:val="nil"/>
              <w:bottom w:val="nil"/>
              <w:right w:val="nil"/>
            </w:tcBorders>
            <w:shd w:val="clear" w:color="auto" w:fill="auto"/>
            <w:noWrap/>
            <w:vAlign w:val="center"/>
            <w:hideMark/>
          </w:tcPr>
          <w:p w:rsidR="00E236E2" w:rsidRPr="00C240CF" w:rsidRDefault="00E236E2" w:rsidP="009F6A2E">
            <w:pPr>
              <w:spacing w:after="0" w:line="240" w:lineRule="auto"/>
              <w:jc w:val="center"/>
              <w:rPr>
                <w:rFonts w:ascii="Calibri" w:hAnsi="Calibri" w:cs="Calibri"/>
                <w:color w:val="000000"/>
                <w:lang w:bidi="ar-SA"/>
              </w:rPr>
            </w:pPr>
            <w:r w:rsidRPr="00C240CF">
              <w:rPr>
                <w:rFonts w:ascii="Calibri" w:hAnsi="Calibri" w:cs="Calibri"/>
                <w:color w:val="000000"/>
                <w:lang w:bidi="ar-SA"/>
              </w:rPr>
              <w:t>DISNEY TREASURE</w:t>
            </w:r>
          </w:p>
        </w:tc>
        <w:tc>
          <w:tcPr>
            <w:tcW w:w="583" w:type="dxa"/>
            <w:tcBorders>
              <w:top w:val="nil"/>
              <w:left w:val="nil"/>
              <w:bottom w:val="nil"/>
              <w:right w:val="nil"/>
            </w:tcBorders>
            <w:shd w:val="clear" w:color="auto" w:fill="auto"/>
            <w:noWrap/>
            <w:vAlign w:val="center"/>
            <w:hideMark/>
          </w:tcPr>
          <w:p w:rsidR="00E236E2" w:rsidRPr="00C240CF" w:rsidRDefault="00E236E2" w:rsidP="009F6A2E">
            <w:pPr>
              <w:spacing w:after="0" w:line="240" w:lineRule="auto"/>
              <w:jc w:val="center"/>
              <w:rPr>
                <w:rFonts w:ascii="Calibri" w:hAnsi="Calibri" w:cs="Calibri"/>
                <w:color w:val="000000"/>
                <w:lang w:bidi="ar-SA"/>
              </w:rPr>
            </w:pPr>
            <w:r w:rsidRPr="00C240CF">
              <w:rPr>
                <w:rFonts w:ascii="Calibri" w:hAnsi="Calibri" w:cs="Calibri"/>
                <w:color w:val="000000"/>
                <w:lang w:bidi="ar-SA"/>
              </w:rPr>
              <w:t>P</w:t>
            </w:r>
          </w:p>
        </w:tc>
      </w:tr>
      <w:tr w:rsidR="00E236E2" w:rsidRPr="00C240CF" w:rsidTr="00E236E2">
        <w:trPr>
          <w:trHeight w:val="472"/>
          <w:jc w:val="center"/>
        </w:trPr>
        <w:tc>
          <w:tcPr>
            <w:tcW w:w="2353" w:type="dxa"/>
            <w:tcBorders>
              <w:top w:val="nil"/>
              <w:left w:val="nil"/>
              <w:bottom w:val="nil"/>
              <w:right w:val="nil"/>
            </w:tcBorders>
            <w:shd w:val="clear" w:color="auto" w:fill="auto"/>
            <w:noWrap/>
            <w:vAlign w:val="center"/>
            <w:hideMark/>
          </w:tcPr>
          <w:p w:rsidR="00E236E2" w:rsidRPr="00C240CF" w:rsidRDefault="00E236E2" w:rsidP="009F6A2E">
            <w:pPr>
              <w:spacing w:after="0" w:line="240" w:lineRule="auto"/>
              <w:jc w:val="center"/>
              <w:rPr>
                <w:rFonts w:ascii="Calibri" w:hAnsi="Calibri" w:cs="Calibri"/>
                <w:b/>
                <w:bCs/>
                <w:color w:val="000000"/>
                <w:lang w:bidi="ar-SA"/>
              </w:rPr>
            </w:pPr>
            <w:r w:rsidRPr="00C240CF">
              <w:rPr>
                <w:rFonts w:ascii="Calibri" w:hAnsi="Calibri" w:cs="Calibri"/>
                <w:b/>
                <w:bCs/>
                <w:color w:val="000000"/>
                <w:lang w:bidi="ar-SA"/>
              </w:rPr>
              <w:t>CABO CAÑAVERAL</w:t>
            </w:r>
          </w:p>
        </w:tc>
        <w:tc>
          <w:tcPr>
            <w:tcW w:w="5464" w:type="dxa"/>
            <w:tcBorders>
              <w:top w:val="nil"/>
              <w:left w:val="nil"/>
              <w:bottom w:val="nil"/>
              <w:right w:val="nil"/>
            </w:tcBorders>
            <w:shd w:val="clear" w:color="auto" w:fill="auto"/>
            <w:noWrap/>
            <w:vAlign w:val="center"/>
            <w:hideMark/>
          </w:tcPr>
          <w:p w:rsidR="00E236E2" w:rsidRPr="00C240CF" w:rsidRDefault="00E236E2" w:rsidP="009F6A2E">
            <w:pPr>
              <w:spacing w:after="0" w:line="240" w:lineRule="auto"/>
              <w:jc w:val="center"/>
              <w:rPr>
                <w:rFonts w:ascii="Calibri" w:hAnsi="Calibri" w:cs="Calibri"/>
                <w:color w:val="000000"/>
                <w:lang w:bidi="ar-SA"/>
              </w:rPr>
            </w:pPr>
            <w:r w:rsidRPr="00C240CF">
              <w:rPr>
                <w:rFonts w:ascii="Calibri" w:hAnsi="Calibri" w:cs="Calibri"/>
                <w:color w:val="000000"/>
                <w:lang w:bidi="ar-SA"/>
              </w:rPr>
              <w:t>HAMPTON INN CAPE CAÑAVERAL</w:t>
            </w:r>
          </w:p>
        </w:tc>
        <w:tc>
          <w:tcPr>
            <w:tcW w:w="583" w:type="dxa"/>
            <w:tcBorders>
              <w:top w:val="nil"/>
              <w:left w:val="nil"/>
              <w:bottom w:val="nil"/>
              <w:right w:val="nil"/>
            </w:tcBorders>
            <w:shd w:val="clear" w:color="auto" w:fill="auto"/>
            <w:noWrap/>
            <w:vAlign w:val="center"/>
            <w:hideMark/>
          </w:tcPr>
          <w:p w:rsidR="00E236E2" w:rsidRPr="00C240CF" w:rsidRDefault="00E236E2" w:rsidP="009F6A2E">
            <w:pPr>
              <w:spacing w:after="0" w:line="240" w:lineRule="auto"/>
              <w:jc w:val="center"/>
              <w:rPr>
                <w:rFonts w:ascii="Calibri" w:hAnsi="Calibri" w:cs="Calibri"/>
                <w:color w:val="000000"/>
                <w:lang w:bidi="ar-SA"/>
              </w:rPr>
            </w:pPr>
            <w:r w:rsidRPr="00C240CF">
              <w:rPr>
                <w:rFonts w:ascii="Calibri" w:hAnsi="Calibri" w:cs="Calibri"/>
                <w:color w:val="000000"/>
                <w:lang w:bidi="ar-SA"/>
              </w:rPr>
              <w:t>TS</w:t>
            </w:r>
          </w:p>
        </w:tc>
      </w:tr>
      <w:tr w:rsidR="00E236E2" w:rsidRPr="00C240CF" w:rsidTr="00E236E2">
        <w:trPr>
          <w:trHeight w:val="433"/>
          <w:jc w:val="center"/>
        </w:trPr>
        <w:tc>
          <w:tcPr>
            <w:tcW w:w="2353" w:type="dxa"/>
            <w:tcBorders>
              <w:top w:val="nil"/>
              <w:left w:val="nil"/>
              <w:bottom w:val="nil"/>
              <w:right w:val="nil"/>
            </w:tcBorders>
            <w:shd w:val="clear" w:color="auto" w:fill="auto"/>
            <w:noWrap/>
            <w:vAlign w:val="center"/>
            <w:hideMark/>
          </w:tcPr>
          <w:p w:rsidR="00E236E2" w:rsidRPr="00C240CF" w:rsidRDefault="00E236E2" w:rsidP="009F6A2E">
            <w:pPr>
              <w:spacing w:after="0" w:line="240" w:lineRule="auto"/>
              <w:jc w:val="center"/>
              <w:rPr>
                <w:rFonts w:ascii="Calibri" w:hAnsi="Calibri" w:cs="Calibri"/>
                <w:b/>
                <w:bCs/>
                <w:color w:val="000000"/>
                <w:lang w:bidi="ar-SA"/>
              </w:rPr>
            </w:pPr>
            <w:r w:rsidRPr="00C240CF">
              <w:rPr>
                <w:rFonts w:ascii="Calibri" w:hAnsi="Calibri" w:cs="Calibri"/>
                <w:b/>
                <w:bCs/>
                <w:color w:val="000000"/>
                <w:lang w:bidi="ar-SA"/>
              </w:rPr>
              <w:t>ORLANDO</w:t>
            </w:r>
          </w:p>
        </w:tc>
        <w:tc>
          <w:tcPr>
            <w:tcW w:w="5464" w:type="dxa"/>
            <w:tcBorders>
              <w:top w:val="nil"/>
              <w:left w:val="nil"/>
              <w:bottom w:val="nil"/>
              <w:right w:val="nil"/>
            </w:tcBorders>
            <w:shd w:val="clear" w:color="FFFFFF" w:fill="FFFFFF"/>
            <w:vAlign w:val="center"/>
            <w:hideMark/>
          </w:tcPr>
          <w:p w:rsidR="00E236E2" w:rsidRPr="00C240CF" w:rsidRDefault="00E236E2" w:rsidP="009F6A2E">
            <w:pPr>
              <w:spacing w:after="0" w:line="240" w:lineRule="auto"/>
              <w:jc w:val="center"/>
              <w:rPr>
                <w:rFonts w:ascii="Calibri" w:hAnsi="Calibri" w:cs="Calibri"/>
                <w:color w:val="000000"/>
                <w:lang w:bidi="ar-SA"/>
              </w:rPr>
            </w:pPr>
            <w:r w:rsidRPr="00C240CF">
              <w:rPr>
                <w:rFonts w:ascii="Calibri" w:hAnsi="Calibri" w:cs="Calibri"/>
                <w:color w:val="000000"/>
                <w:lang w:bidi="ar-SA"/>
              </w:rPr>
              <w:t>DISNEY'S PORT ORLEANS RESORT - RIVERSIDE</w:t>
            </w:r>
          </w:p>
        </w:tc>
        <w:tc>
          <w:tcPr>
            <w:tcW w:w="583" w:type="dxa"/>
            <w:tcBorders>
              <w:top w:val="nil"/>
              <w:left w:val="nil"/>
              <w:bottom w:val="nil"/>
              <w:right w:val="nil"/>
            </w:tcBorders>
            <w:shd w:val="clear" w:color="FFFFFF" w:fill="FFFFFF"/>
            <w:noWrap/>
            <w:vAlign w:val="center"/>
            <w:hideMark/>
          </w:tcPr>
          <w:p w:rsidR="00E236E2" w:rsidRPr="00C240CF" w:rsidRDefault="00E236E2" w:rsidP="009F6A2E">
            <w:pPr>
              <w:spacing w:after="0" w:line="240" w:lineRule="auto"/>
              <w:jc w:val="center"/>
              <w:rPr>
                <w:rFonts w:ascii="Calibri" w:hAnsi="Calibri" w:cs="Calibri"/>
                <w:color w:val="000000"/>
                <w:lang w:bidi="ar-SA"/>
              </w:rPr>
            </w:pPr>
            <w:r w:rsidRPr="00C240CF">
              <w:rPr>
                <w:rFonts w:ascii="Calibri" w:hAnsi="Calibri" w:cs="Calibri"/>
                <w:color w:val="000000"/>
                <w:lang w:bidi="ar-SA"/>
              </w:rPr>
              <w:t>S</w:t>
            </w:r>
          </w:p>
        </w:tc>
      </w:tr>
      <w:tr w:rsidR="00E236E2" w:rsidRPr="00C240CF" w:rsidTr="00E236E2">
        <w:trPr>
          <w:trHeight w:val="484"/>
          <w:jc w:val="center"/>
        </w:trPr>
        <w:tc>
          <w:tcPr>
            <w:tcW w:w="8400" w:type="dxa"/>
            <w:gridSpan w:val="3"/>
            <w:tcBorders>
              <w:top w:val="nil"/>
              <w:left w:val="nil"/>
              <w:bottom w:val="nil"/>
              <w:right w:val="nil"/>
            </w:tcBorders>
            <w:shd w:val="clear" w:color="C00000" w:fill="C00000"/>
            <w:noWrap/>
            <w:vAlign w:val="bottom"/>
            <w:hideMark/>
          </w:tcPr>
          <w:p w:rsidR="00E236E2" w:rsidRPr="00C240CF" w:rsidRDefault="00E236E2" w:rsidP="009F6A2E">
            <w:pPr>
              <w:spacing w:after="0" w:line="240" w:lineRule="auto"/>
              <w:jc w:val="center"/>
              <w:rPr>
                <w:rFonts w:ascii="Calibri" w:hAnsi="Calibri" w:cs="Calibri"/>
                <w:color w:val="FFFFFF"/>
                <w:lang w:bidi="ar-SA"/>
              </w:rPr>
            </w:pPr>
            <w:r w:rsidRPr="00C240CF">
              <w:rPr>
                <w:rFonts w:ascii="Calibri" w:hAnsi="Calibri" w:cs="Calibri"/>
                <w:color w:val="FFFFFF"/>
                <w:lang w:bidi="ar-SA"/>
              </w:rPr>
              <w:t>CHECK IN - 15:00 HRS // CHECK OUT- 11:00 HRS</w:t>
            </w:r>
          </w:p>
        </w:tc>
      </w:tr>
      <w:tr w:rsidR="00E236E2" w:rsidRPr="00C240CF" w:rsidTr="00E236E2">
        <w:trPr>
          <w:trHeight w:val="459"/>
          <w:jc w:val="center"/>
        </w:trPr>
        <w:tc>
          <w:tcPr>
            <w:tcW w:w="8400" w:type="dxa"/>
            <w:gridSpan w:val="3"/>
            <w:tcBorders>
              <w:top w:val="nil"/>
              <w:left w:val="nil"/>
              <w:bottom w:val="nil"/>
              <w:right w:val="nil"/>
            </w:tcBorders>
            <w:shd w:val="clear" w:color="E36C0A" w:fill="E36C0A"/>
            <w:noWrap/>
            <w:hideMark/>
          </w:tcPr>
          <w:p w:rsidR="00E236E2" w:rsidRPr="00C240CF" w:rsidRDefault="00E236E2" w:rsidP="009F6A2E">
            <w:pPr>
              <w:spacing w:after="0" w:line="240" w:lineRule="auto"/>
              <w:jc w:val="center"/>
              <w:rPr>
                <w:rFonts w:ascii="Calibri" w:hAnsi="Calibri" w:cs="Calibri"/>
                <w:color w:val="FFFFFF"/>
                <w:lang w:bidi="ar-SA"/>
              </w:rPr>
            </w:pPr>
            <w:r w:rsidRPr="00C240CF">
              <w:rPr>
                <w:rFonts w:ascii="Calibri" w:hAnsi="Calibri" w:cs="Calibri"/>
                <w:color w:val="FFFFFF"/>
                <w:lang w:bidi="ar-SA"/>
              </w:rPr>
              <w:t>Hora de salida crucero: 4:30 pm. // Hora de llegada 06:00 a. m</w:t>
            </w:r>
          </w:p>
        </w:tc>
      </w:tr>
    </w:tbl>
    <w:p w:rsidR="00E236E2" w:rsidRDefault="00E236E2" w:rsidP="00BD0EA5">
      <w:pPr>
        <w:spacing w:after="0" w:line="240" w:lineRule="auto"/>
        <w:jc w:val="both"/>
        <w:rPr>
          <w:rFonts w:asciiTheme="minorHAnsi" w:eastAsia="Arial" w:hAnsiTheme="minorHAnsi" w:cstheme="minorHAnsi"/>
          <w:color w:val="002060"/>
          <w:sz w:val="20"/>
          <w:szCs w:val="20"/>
        </w:rPr>
      </w:pPr>
    </w:p>
    <w:p w:rsidR="00E236E2" w:rsidRDefault="00E236E2" w:rsidP="00BD0EA5">
      <w:pPr>
        <w:spacing w:after="0" w:line="240" w:lineRule="auto"/>
        <w:jc w:val="both"/>
        <w:rPr>
          <w:rFonts w:asciiTheme="minorHAnsi" w:eastAsia="Arial" w:hAnsiTheme="minorHAnsi" w:cstheme="minorHAnsi"/>
          <w:color w:val="002060"/>
          <w:sz w:val="20"/>
          <w:szCs w:val="20"/>
        </w:rPr>
      </w:pPr>
    </w:p>
    <w:tbl>
      <w:tblPr>
        <w:tblW w:w="9820" w:type="dxa"/>
        <w:jc w:val="center"/>
        <w:tblCellMar>
          <w:left w:w="70" w:type="dxa"/>
          <w:right w:w="70" w:type="dxa"/>
        </w:tblCellMar>
        <w:tblLook w:val="04A0" w:firstRow="1" w:lastRow="0" w:firstColumn="1" w:lastColumn="0" w:noHBand="0" w:noVBand="1"/>
      </w:tblPr>
      <w:tblGrid>
        <w:gridCol w:w="1684"/>
        <w:gridCol w:w="1754"/>
        <w:gridCol w:w="1679"/>
        <w:gridCol w:w="1562"/>
        <w:gridCol w:w="1571"/>
        <w:gridCol w:w="1570"/>
      </w:tblGrid>
      <w:tr w:rsidR="00AC17AC" w:rsidRPr="00AC17AC" w:rsidTr="00AC17AC">
        <w:trPr>
          <w:trHeight w:val="309"/>
          <w:jc w:val="center"/>
        </w:trPr>
        <w:tc>
          <w:tcPr>
            <w:tcW w:w="9820" w:type="dxa"/>
            <w:gridSpan w:val="6"/>
            <w:tcBorders>
              <w:top w:val="single" w:sz="4" w:space="0" w:color="FFFFFF"/>
              <w:left w:val="single" w:sz="4" w:space="0" w:color="FFFFFF"/>
              <w:bottom w:val="nil"/>
              <w:right w:val="nil"/>
            </w:tcBorders>
            <w:shd w:val="clear" w:color="2F5496" w:fill="2F5496"/>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TARIFA POR PERSONA EN USD</w:t>
            </w:r>
          </w:p>
        </w:tc>
      </w:tr>
      <w:tr w:rsidR="00AC17AC" w:rsidRPr="00AC17AC" w:rsidTr="00AC17AC">
        <w:trPr>
          <w:trHeight w:val="320"/>
          <w:jc w:val="center"/>
        </w:trPr>
        <w:tc>
          <w:tcPr>
            <w:tcW w:w="9820" w:type="dxa"/>
            <w:gridSpan w:val="6"/>
            <w:tcBorders>
              <w:top w:val="nil"/>
              <w:left w:val="single" w:sz="4" w:space="0" w:color="FFFFFF"/>
              <w:bottom w:val="nil"/>
              <w:right w:val="nil"/>
            </w:tcBorders>
            <w:shd w:val="clear" w:color="2F5496" w:fill="2F5496"/>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SERVICIOS TERRESTRES + CRUCERO DISNEY FANTASY OPCIÓN A</w:t>
            </w:r>
          </w:p>
        </w:tc>
      </w:tr>
      <w:tr w:rsidR="00AC17AC" w:rsidRPr="00AC17AC" w:rsidTr="00AC17AC">
        <w:trPr>
          <w:trHeight w:val="386"/>
          <w:jc w:val="center"/>
        </w:trPr>
        <w:tc>
          <w:tcPr>
            <w:tcW w:w="1684"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rPr>
                <w:rFonts w:ascii="Calibri" w:hAnsi="Calibri" w:cs="Calibri"/>
                <w:b/>
                <w:bCs/>
                <w:color w:val="FFFFFF"/>
                <w:lang w:bidi="ar-SA"/>
              </w:rPr>
            </w:pPr>
            <w:r w:rsidRPr="00AC17AC">
              <w:rPr>
                <w:rFonts w:ascii="Calibri" w:hAnsi="Calibri" w:cs="Calibri"/>
                <w:b/>
                <w:bCs/>
                <w:color w:val="FFFFFF"/>
                <w:lang w:bidi="ar-SA"/>
              </w:rPr>
              <w:t> </w:t>
            </w:r>
          </w:p>
        </w:tc>
        <w:tc>
          <w:tcPr>
            <w:tcW w:w="1754"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DBL</w:t>
            </w:r>
          </w:p>
        </w:tc>
        <w:tc>
          <w:tcPr>
            <w:tcW w:w="1679"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TPL</w:t>
            </w:r>
          </w:p>
        </w:tc>
        <w:tc>
          <w:tcPr>
            <w:tcW w:w="1562"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CPL</w:t>
            </w:r>
          </w:p>
        </w:tc>
        <w:tc>
          <w:tcPr>
            <w:tcW w:w="1571"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SGL</w:t>
            </w:r>
          </w:p>
        </w:tc>
        <w:tc>
          <w:tcPr>
            <w:tcW w:w="1570"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MNR</w:t>
            </w:r>
          </w:p>
        </w:tc>
      </w:tr>
      <w:tr w:rsidR="00AC17AC" w:rsidRPr="00AC17AC" w:rsidTr="00AC17AC">
        <w:trPr>
          <w:trHeight w:val="309"/>
          <w:jc w:val="center"/>
        </w:trPr>
        <w:tc>
          <w:tcPr>
            <w:tcW w:w="1684"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Calibri" w:hAnsi="Calibri" w:cs="Calibri"/>
                <w:color w:val="000000"/>
                <w:sz w:val="20"/>
                <w:szCs w:val="20"/>
                <w:lang w:bidi="ar-SA"/>
              </w:rPr>
            </w:pPr>
            <w:r w:rsidRPr="00AC17AC">
              <w:rPr>
                <w:rFonts w:ascii="Calibri" w:hAnsi="Calibri" w:cs="Calibri"/>
                <w:color w:val="000000"/>
                <w:sz w:val="20"/>
                <w:szCs w:val="20"/>
                <w:lang w:bidi="ar-SA"/>
              </w:rPr>
              <w:t xml:space="preserve">CABINA INTERIOR </w:t>
            </w:r>
          </w:p>
        </w:tc>
        <w:tc>
          <w:tcPr>
            <w:tcW w:w="1754"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4,090.00 </w:t>
            </w:r>
          </w:p>
        </w:tc>
        <w:tc>
          <w:tcPr>
            <w:tcW w:w="1679"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3,520.00 </w:t>
            </w:r>
          </w:p>
        </w:tc>
        <w:tc>
          <w:tcPr>
            <w:tcW w:w="1562"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3,170.00 </w:t>
            </w:r>
          </w:p>
        </w:tc>
        <w:tc>
          <w:tcPr>
            <w:tcW w:w="1571"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7,670.00 </w:t>
            </w:r>
          </w:p>
        </w:tc>
        <w:tc>
          <w:tcPr>
            <w:tcW w:w="1570"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3,230.00 </w:t>
            </w:r>
          </w:p>
        </w:tc>
      </w:tr>
      <w:tr w:rsidR="00AC17AC" w:rsidRPr="00AC17AC" w:rsidTr="00AC17AC">
        <w:trPr>
          <w:trHeight w:val="464"/>
          <w:jc w:val="center"/>
        </w:trPr>
        <w:tc>
          <w:tcPr>
            <w:tcW w:w="1684"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Calibri" w:hAnsi="Calibri" w:cs="Calibri"/>
                <w:color w:val="000000"/>
                <w:sz w:val="20"/>
                <w:szCs w:val="20"/>
                <w:lang w:bidi="ar-SA"/>
              </w:rPr>
            </w:pPr>
            <w:r w:rsidRPr="00AC17AC">
              <w:rPr>
                <w:rFonts w:ascii="Calibri" w:hAnsi="Calibri" w:cs="Calibri"/>
                <w:color w:val="000000"/>
                <w:sz w:val="20"/>
                <w:szCs w:val="20"/>
                <w:lang w:bidi="ar-SA"/>
              </w:rPr>
              <w:t xml:space="preserve">CABINA EXTERIOR </w:t>
            </w:r>
          </w:p>
        </w:tc>
        <w:tc>
          <w:tcPr>
            <w:tcW w:w="1754"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4,290.00 </w:t>
            </w:r>
          </w:p>
        </w:tc>
        <w:tc>
          <w:tcPr>
            <w:tcW w:w="1679"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3,700.00 </w:t>
            </w:r>
          </w:p>
        </w:tc>
        <w:tc>
          <w:tcPr>
            <w:tcW w:w="1562"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3,360.00 </w:t>
            </w:r>
          </w:p>
        </w:tc>
        <w:tc>
          <w:tcPr>
            <w:tcW w:w="1571"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8,070.00 </w:t>
            </w:r>
          </w:p>
        </w:tc>
        <w:tc>
          <w:tcPr>
            <w:tcW w:w="1570"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3,230.00 </w:t>
            </w:r>
          </w:p>
        </w:tc>
      </w:tr>
      <w:tr w:rsidR="00AC17AC" w:rsidRPr="00AC17AC" w:rsidTr="00AC17AC">
        <w:trPr>
          <w:trHeight w:val="627"/>
          <w:jc w:val="center"/>
        </w:trPr>
        <w:tc>
          <w:tcPr>
            <w:tcW w:w="1684" w:type="dxa"/>
            <w:tcBorders>
              <w:top w:val="nil"/>
              <w:left w:val="nil"/>
              <w:bottom w:val="nil"/>
              <w:right w:val="nil"/>
            </w:tcBorders>
            <w:shd w:val="clear" w:color="FFFFFF" w:fill="FFFFFF"/>
            <w:noWrap/>
            <w:vAlign w:val="center"/>
            <w:hideMark/>
          </w:tcPr>
          <w:p w:rsidR="00AC17AC" w:rsidRDefault="00AC17AC" w:rsidP="00AC17AC">
            <w:pPr>
              <w:spacing w:after="0" w:line="240" w:lineRule="auto"/>
              <w:rPr>
                <w:rFonts w:ascii="Calibri" w:hAnsi="Calibri" w:cs="Calibri"/>
                <w:color w:val="000000"/>
                <w:sz w:val="20"/>
                <w:szCs w:val="20"/>
                <w:lang w:bidi="ar-SA"/>
              </w:rPr>
            </w:pPr>
          </w:p>
          <w:p w:rsidR="00AC17AC" w:rsidRPr="00AC17AC" w:rsidRDefault="00AC17AC" w:rsidP="00AC17AC">
            <w:pPr>
              <w:spacing w:after="0" w:line="240" w:lineRule="auto"/>
              <w:rPr>
                <w:rFonts w:ascii="Calibri" w:hAnsi="Calibri" w:cs="Calibri"/>
                <w:color w:val="000000"/>
                <w:sz w:val="20"/>
                <w:szCs w:val="20"/>
                <w:lang w:bidi="ar-SA"/>
              </w:rPr>
            </w:pPr>
            <w:r w:rsidRPr="00AC17AC">
              <w:rPr>
                <w:rFonts w:ascii="Calibri" w:hAnsi="Calibri" w:cs="Calibri"/>
                <w:color w:val="000000"/>
                <w:sz w:val="20"/>
                <w:szCs w:val="20"/>
                <w:lang w:bidi="ar-SA"/>
              </w:rPr>
              <w:t>CABINA EXTERIOR BALCÓN</w:t>
            </w:r>
          </w:p>
        </w:tc>
        <w:tc>
          <w:tcPr>
            <w:tcW w:w="1754"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4,840.00 </w:t>
            </w:r>
          </w:p>
        </w:tc>
        <w:tc>
          <w:tcPr>
            <w:tcW w:w="1679"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4,010.00 </w:t>
            </w:r>
          </w:p>
        </w:tc>
        <w:tc>
          <w:tcPr>
            <w:tcW w:w="1562"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3,610.00 </w:t>
            </w:r>
          </w:p>
        </w:tc>
        <w:tc>
          <w:tcPr>
            <w:tcW w:w="1571"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9,170.00 </w:t>
            </w:r>
          </w:p>
        </w:tc>
        <w:tc>
          <w:tcPr>
            <w:tcW w:w="1570"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3,230.00 </w:t>
            </w:r>
          </w:p>
        </w:tc>
      </w:tr>
      <w:tr w:rsidR="00AC17AC" w:rsidRPr="00AC17AC" w:rsidTr="00AC17AC">
        <w:trPr>
          <w:trHeight w:val="589"/>
          <w:jc w:val="center"/>
        </w:trPr>
        <w:tc>
          <w:tcPr>
            <w:tcW w:w="9820" w:type="dxa"/>
            <w:gridSpan w:val="6"/>
            <w:tcBorders>
              <w:top w:val="single" w:sz="8" w:space="0" w:color="1E4E79"/>
              <w:left w:val="single" w:sz="8" w:space="0" w:color="1E4E79"/>
              <w:bottom w:val="nil"/>
              <w:right w:val="nil"/>
            </w:tcBorders>
            <w:shd w:val="clear" w:color="2F5496" w:fill="2F5496"/>
            <w:vAlign w:val="center"/>
            <w:hideMark/>
          </w:tcPr>
          <w:p w:rsidR="00AC17AC" w:rsidRPr="00AC17AC" w:rsidRDefault="00AC17AC" w:rsidP="00AC17AC">
            <w:pPr>
              <w:spacing w:after="0" w:line="240" w:lineRule="auto"/>
              <w:jc w:val="center"/>
              <w:rPr>
                <w:rFonts w:ascii="Calibri" w:hAnsi="Calibri" w:cs="Calibri"/>
                <w:b/>
                <w:bCs/>
                <w:color w:val="FFFFFF"/>
                <w:sz w:val="20"/>
                <w:szCs w:val="20"/>
                <w:lang w:bidi="ar-SA"/>
              </w:rPr>
            </w:pPr>
            <w:r w:rsidRPr="00AC17AC">
              <w:rPr>
                <w:rFonts w:ascii="Calibri" w:hAnsi="Calibri" w:cs="Calibri"/>
                <w:b/>
                <w:bCs/>
                <w:color w:val="FFFFFF"/>
                <w:sz w:val="20"/>
                <w:szCs w:val="20"/>
                <w:lang w:bidi="ar-SA"/>
              </w:rPr>
              <w:t xml:space="preserve">TARIFAS SUJETAS A CAMBIOS Y DISPONIBILIDAD SIN PREVIO AVISO </w:t>
            </w:r>
            <w:r w:rsidRPr="00AC17AC">
              <w:rPr>
                <w:rFonts w:ascii="Calibri" w:hAnsi="Calibri" w:cs="Calibri"/>
                <w:b/>
                <w:bCs/>
                <w:color w:val="FFFFFF"/>
                <w:sz w:val="20"/>
                <w:szCs w:val="20"/>
                <w:lang w:bidi="ar-SA"/>
              </w:rPr>
              <w:br/>
              <w:t>VIGENCIA: DE ABRIL A DICIEMBRE  2025</w:t>
            </w:r>
          </w:p>
        </w:tc>
      </w:tr>
      <w:tr w:rsidR="00AC17AC" w:rsidRPr="00AC17AC" w:rsidTr="00AC17AC">
        <w:trPr>
          <w:trHeight w:val="589"/>
          <w:jc w:val="center"/>
        </w:trPr>
        <w:tc>
          <w:tcPr>
            <w:tcW w:w="1684"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jc w:val="center"/>
              <w:rPr>
                <w:rFonts w:ascii="Calibri" w:hAnsi="Calibri" w:cs="Calibri"/>
                <w:b/>
                <w:bCs/>
                <w:color w:val="FFFFFF"/>
                <w:sz w:val="20"/>
                <w:szCs w:val="20"/>
                <w:lang w:bidi="ar-SA"/>
              </w:rPr>
            </w:pPr>
          </w:p>
        </w:tc>
        <w:tc>
          <w:tcPr>
            <w:tcW w:w="1754"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Times New Roman" w:hAnsi="Times New Roman"/>
                <w:sz w:val="20"/>
                <w:szCs w:val="20"/>
                <w:lang w:bidi="ar-SA"/>
              </w:rPr>
            </w:pPr>
          </w:p>
        </w:tc>
        <w:tc>
          <w:tcPr>
            <w:tcW w:w="1679"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Times New Roman" w:hAnsi="Times New Roman"/>
                <w:sz w:val="20"/>
                <w:szCs w:val="20"/>
                <w:lang w:bidi="ar-SA"/>
              </w:rPr>
            </w:pPr>
          </w:p>
        </w:tc>
        <w:tc>
          <w:tcPr>
            <w:tcW w:w="1562"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Times New Roman" w:hAnsi="Times New Roman"/>
                <w:sz w:val="20"/>
                <w:szCs w:val="20"/>
                <w:lang w:bidi="ar-SA"/>
              </w:rPr>
            </w:pPr>
          </w:p>
        </w:tc>
        <w:tc>
          <w:tcPr>
            <w:tcW w:w="1571"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Times New Roman" w:hAnsi="Times New Roman"/>
                <w:sz w:val="20"/>
                <w:szCs w:val="20"/>
                <w:lang w:bidi="ar-SA"/>
              </w:rPr>
            </w:pPr>
          </w:p>
        </w:tc>
        <w:tc>
          <w:tcPr>
            <w:tcW w:w="1570"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Times New Roman" w:hAnsi="Times New Roman"/>
                <w:sz w:val="20"/>
                <w:szCs w:val="20"/>
                <w:lang w:bidi="ar-SA"/>
              </w:rPr>
            </w:pPr>
          </w:p>
        </w:tc>
      </w:tr>
      <w:tr w:rsidR="00AC17AC" w:rsidRPr="00AC17AC" w:rsidTr="00AC17AC">
        <w:trPr>
          <w:trHeight w:val="557"/>
          <w:jc w:val="center"/>
        </w:trPr>
        <w:tc>
          <w:tcPr>
            <w:tcW w:w="9820" w:type="dxa"/>
            <w:gridSpan w:val="6"/>
            <w:tcBorders>
              <w:top w:val="single" w:sz="4" w:space="0" w:color="FFFFFF"/>
              <w:left w:val="single" w:sz="4" w:space="0" w:color="FFFFFF"/>
              <w:bottom w:val="nil"/>
              <w:right w:val="nil"/>
            </w:tcBorders>
            <w:shd w:val="clear" w:color="2F5496" w:fill="2F5496"/>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TARIFA POR PERSONA EN USD</w:t>
            </w:r>
          </w:p>
        </w:tc>
      </w:tr>
      <w:tr w:rsidR="00AC17AC" w:rsidRPr="00AC17AC" w:rsidTr="00AC17AC">
        <w:trPr>
          <w:trHeight w:val="557"/>
          <w:jc w:val="center"/>
        </w:trPr>
        <w:tc>
          <w:tcPr>
            <w:tcW w:w="9820" w:type="dxa"/>
            <w:gridSpan w:val="6"/>
            <w:tcBorders>
              <w:top w:val="nil"/>
              <w:left w:val="single" w:sz="4" w:space="0" w:color="FFFFFF"/>
              <w:bottom w:val="nil"/>
              <w:right w:val="nil"/>
            </w:tcBorders>
            <w:shd w:val="clear" w:color="2F5496" w:fill="2F5496"/>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SERVICIOS TERRESTRES + CRUCERO DISNEY FANTASY OPCIÓN B</w:t>
            </w:r>
          </w:p>
        </w:tc>
      </w:tr>
      <w:tr w:rsidR="00AC17AC" w:rsidRPr="00AC17AC" w:rsidTr="00AC17AC">
        <w:trPr>
          <w:trHeight w:val="309"/>
          <w:jc w:val="center"/>
        </w:trPr>
        <w:tc>
          <w:tcPr>
            <w:tcW w:w="1684"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rPr>
                <w:rFonts w:ascii="Calibri" w:hAnsi="Calibri" w:cs="Calibri"/>
                <w:b/>
                <w:bCs/>
                <w:color w:val="FFFFFF"/>
                <w:lang w:bidi="ar-SA"/>
              </w:rPr>
            </w:pPr>
            <w:r w:rsidRPr="00AC17AC">
              <w:rPr>
                <w:rFonts w:ascii="Calibri" w:hAnsi="Calibri" w:cs="Calibri"/>
                <w:b/>
                <w:bCs/>
                <w:color w:val="FFFFFF"/>
                <w:lang w:bidi="ar-SA"/>
              </w:rPr>
              <w:t> </w:t>
            </w:r>
          </w:p>
        </w:tc>
        <w:tc>
          <w:tcPr>
            <w:tcW w:w="1754"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DBL</w:t>
            </w:r>
          </w:p>
        </w:tc>
        <w:tc>
          <w:tcPr>
            <w:tcW w:w="1679"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TPL</w:t>
            </w:r>
          </w:p>
        </w:tc>
        <w:tc>
          <w:tcPr>
            <w:tcW w:w="1562"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CPL</w:t>
            </w:r>
          </w:p>
        </w:tc>
        <w:tc>
          <w:tcPr>
            <w:tcW w:w="1571"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SGL</w:t>
            </w:r>
          </w:p>
        </w:tc>
        <w:tc>
          <w:tcPr>
            <w:tcW w:w="1570" w:type="dxa"/>
            <w:tcBorders>
              <w:top w:val="nil"/>
              <w:left w:val="nil"/>
              <w:bottom w:val="nil"/>
              <w:right w:val="nil"/>
            </w:tcBorders>
            <w:shd w:val="clear" w:color="CC3300" w:fill="CC3300"/>
            <w:noWrap/>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MNR</w:t>
            </w:r>
          </w:p>
        </w:tc>
      </w:tr>
      <w:tr w:rsidR="00AC17AC" w:rsidRPr="00AC17AC" w:rsidTr="00AC17AC">
        <w:trPr>
          <w:trHeight w:val="594"/>
          <w:jc w:val="center"/>
        </w:trPr>
        <w:tc>
          <w:tcPr>
            <w:tcW w:w="1684"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rPr>
                <w:rFonts w:ascii="Calibri" w:hAnsi="Calibri" w:cs="Calibri"/>
                <w:color w:val="000000"/>
                <w:sz w:val="20"/>
                <w:szCs w:val="20"/>
                <w:lang w:bidi="ar-SA"/>
              </w:rPr>
            </w:pPr>
            <w:r w:rsidRPr="00AC17AC">
              <w:rPr>
                <w:rFonts w:ascii="Calibri" w:hAnsi="Calibri" w:cs="Calibri"/>
                <w:color w:val="000000"/>
                <w:sz w:val="20"/>
                <w:szCs w:val="20"/>
                <w:lang w:bidi="ar-SA"/>
              </w:rPr>
              <w:t xml:space="preserve">CABINA INTERIOR </w:t>
            </w:r>
          </w:p>
        </w:tc>
        <w:tc>
          <w:tcPr>
            <w:tcW w:w="1754"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6,230.00 </w:t>
            </w:r>
          </w:p>
        </w:tc>
        <w:tc>
          <w:tcPr>
            <w:tcW w:w="1679"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5,220.00 </w:t>
            </w:r>
          </w:p>
        </w:tc>
        <w:tc>
          <w:tcPr>
            <w:tcW w:w="1562"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4,640.00 </w:t>
            </w:r>
          </w:p>
        </w:tc>
        <w:tc>
          <w:tcPr>
            <w:tcW w:w="1571"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11,310.00 </w:t>
            </w:r>
          </w:p>
        </w:tc>
        <w:tc>
          <w:tcPr>
            <w:tcW w:w="1570"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4,740.00 </w:t>
            </w:r>
          </w:p>
        </w:tc>
      </w:tr>
      <w:tr w:rsidR="00AC17AC" w:rsidRPr="00AC17AC" w:rsidTr="00AC17AC">
        <w:trPr>
          <w:trHeight w:val="546"/>
          <w:jc w:val="center"/>
        </w:trPr>
        <w:tc>
          <w:tcPr>
            <w:tcW w:w="1684"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rPr>
                <w:rFonts w:ascii="Calibri" w:hAnsi="Calibri" w:cs="Calibri"/>
                <w:color w:val="000000"/>
                <w:sz w:val="20"/>
                <w:szCs w:val="20"/>
                <w:lang w:bidi="ar-SA"/>
              </w:rPr>
            </w:pPr>
            <w:r w:rsidRPr="00AC17AC">
              <w:rPr>
                <w:rFonts w:ascii="Calibri" w:hAnsi="Calibri" w:cs="Calibri"/>
                <w:color w:val="000000"/>
                <w:sz w:val="20"/>
                <w:szCs w:val="20"/>
                <w:lang w:bidi="ar-SA"/>
              </w:rPr>
              <w:t xml:space="preserve">CABINA EXTERIOR </w:t>
            </w:r>
          </w:p>
        </w:tc>
        <w:tc>
          <w:tcPr>
            <w:tcW w:w="1754"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6,430.00 </w:t>
            </w:r>
          </w:p>
        </w:tc>
        <w:tc>
          <w:tcPr>
            <w:tcW w:w="1679"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5,400.00 </w:t>
            </w:r>
          </w:p>
        </w:tc>
        <w:tc>
          <w:tcPr>
            <w:tcW w:w="1562"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4,830.00 </w:t>
            </w:r>
          </w:p>
        </w:tc>
        <w:tc>
          <w:tcPr>
            <w:tcW w:w="1571"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11,710.00 </w:t>
            </w:r>
          </w:p>
        </w:tc>
        <w:tc>
          <w:tcPr>
            <w:tcW w:w="1570"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4,740.00 </w:t>
            </w:r>
          </w:p>
        </w:tc>
      </w:tr>
      <w:tr w:rsidR="00AC17AC" w:rsidRPr="00AC17AC" w:rsidTr="00AC17AC">
        <w:trPr>
          <w:trHeight w:val="610"/>
          <w:jc w:val="center"/>
        </w:trPr>
        <w:tc>
          <w:tcPr>
            <w:tcW w:w="1684"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rPr>
                <w:rFonts w:ascii="Calibri" w:hAnsi="Calibri" w:cs="Calibri"/>
                <w:color w:val="000000"/>
                <w:sz w:val="20"/>
                <w:szCs w:val="20"/>
                <w:lang w:bidi="ar-SA"/>
              </w:rPr>
            </w:pPr>
            <w:r w:rsidRPr="00AC17AC">
              <w:rPr>
                <w:rFonts w:ascii="Calibri" w:hAnsi="Calibri" w:cs="Calibri"/>
                <w:color w:val="000000"/>
                <w:sz w:val="20"/>
                <w:szCs w:val="20"/>
                <w:lang w:bidi="ar-SA"/>
              </w:rPr>
              <w:t>CABINA EXTERIOR BALCON</w:t>
            </w:r>
          </w:p>
        </w:tc>
        <w:tc>
          <w:tcPr>
            <w:tcW w:w="1754"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6,980.00 </w:t>
            </w:r>
          </w:p>
        </w:tc>
        <w:tc>
          <w:tcPr>
            <w:tcW w:w="1679"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5,710.00 </w:t>
            </w:r>
          </w:p>
        </w:tc>
        <w:tc>
          <w:tcPr>
            <w:tcW w:w="1562"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5,080.00 </w:t>
            </w:r>
          </w:p>
        </w:tc>
        <w:tc>
          <w:tcPr>
            <w:tcW w:w="1571"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12,810.00 </w:t>
            </w:r>
          </w:p>
        </w:tc>
        <w:tc>
          <w:tcPr>
            <w:tcW w:w="1570"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color w:val="000000"/>
                <w:lang w:bidi="ar-SA"/>
              </w:rPr>
            </w:pPr>
            <w:r w:rsidRPr="00AC17AC">
              <w:rPr>
                <w:rFonts w:ascii="Calibri" w:hAnsi="Calibri" w:cs="Calibri"/>
                <w:color w:val="000000"/>
                <w:lang w:bidi="ar-SA"/>
              </w:rPr>
              <w:t xml:space="preserve"> $                      4,740.00 </w:t>
            </w:r>
          </w:p>
        </w:tc>
      </w:tr>
      <w:tr w:rsidR="00AC17AC" w:rsidRPr="00AC17AC" w:rsidTr="00AC17AC">
        <w:trPr>
          <w:trHeight w:val="579"/>
          <w:jc w:val="center"/>
        </w:trPr>
        <w:tc>
          <w:tcPr>
            <w:tcW w:w="9820" w:type="dxa"/>
            <w:gridSpan w:val="6"/>
            <w:tcBorders>
              <w:top w:val="single" w:sz="8" w:space="0" w:color="1E4E79"/>
              <w:left w:val="single" w:sz="8" w:space="0" w:color="1E4E79"/>
              <w:bottom w:val="nil"/>
              <w:right w:val="nil"/>
            </w:tcBorders>
            <w:shd w:val="clear" w:color="2F5496" w:fill="2F5496"/>
            <w:vAlign w:val="center"/>
            <w:hideMark/>
          </w:tcPr>
          <w:p w:rsidR="00AC17AC" w:rsidRPr="00AC17AC" w:rsidRDefault="00AC17AC" w:rsidP="00AC17AC">
            <w:pPr>
              <w:spacing w:after="0" w:line="240" w:lineRule="auto"/>
              <w:jc w:val="center"/>
              <w:rPr>
                <w:rFonts w:ascii="Calibri" w:hAnsi="Calibri" w:cs="Calibri"/>
                <w:b/>
                <w:bCs/>
                <w:color w:val="FFFFFF"/>
                <w:sz w:val="20"/>
                <w:szCs w:val="20"/>
                <w:lang w:bidi="ar-SA"/>
              </w:rPr>
            </w:pPr>
            <w:r w:rsidRPr="00AC17AC">
              <w:rPr>
                <w:rFonts w:ascii="Calibri" w:hAnsi="Calibri" w:cs="Calibri"/>
                <w:b/>
                <w:bCs/>
                <w:color w:val="FFFFFF"/>
                <w:sz w:val="20"/>
                <w:szCs w:val="20"/>
                <w:lang w:bidi="ar-SA"/>
              </w:rPr>
              <w:t xml:space="preserve">TARIFAS SUJETAS A CAMBIOS Y DISPONIBILIDAD SIN PREVIO AVISO </w:t>
            </w:r>
            <w:r w:rsidRPr="00AC17AC">
              <w:rPr>
                <w:rFonts w:ascii="Calibri" w:hAnsi="Calibri" w:cs="Calibri"/>
                <w:b/>
                <w:bCs/>
                <w:color w:val="FFFFFF"/>
                <w:sz w:val="20"/>
                <w:szCs w:val="20"/>
                <w:lang w:bidi="ar-SA"/>
              </w:rPr>
              <w:br/>
              <w:t>VIGENCIA: DE DIC 2025 A AGO  2026</w:t>
            </w:r>
          </w:p>
        </w:tc>
      </w:tr>
    </w:tbl>
    <w:p w:rsidR="005D2183" w:rsidRDefault="005D2183" w:rsidP="00BD0EA5">
      <w:pPr>
        <w:spacing w:after="0" w:line="240" w:lineRule="auto"/>
        <w:jc w:val="both"/>
        <w:rPr>
          <w:rFonts w:asciiTheme="minorHAnsi" w:eastAsia="Arial" w:hAnsiTheme="minorHAnsi" w:cstheme="minorHAnsi"/>
          <w:color w:val="002060"/>
          <w:sz w:val="20"/>
          <w:szCs w:val="20"/>
        </w:rPr>
      </w:pPr>
    </w:p>
    <w:p w:rsidR="00E236E2" w:rsidRDefault="00E236E2" w:rsidP="00BD0EA5">
      <w:pPr>
        <w:spacing w:after="0" w:line="240" w:lineRule="auto"/>
        <w:jc w:val="both"/>
        <w:rPr>
          <w:rFonts w:asciiTheme="minorHAnsi" w:eastAsia="Arial" w:hAnsiTheme="minorHAnsi" w:cstheme="minorHAnsi"/>
          <w:color w:val="002060"/>
          <w:sz w:val="20"/>
          <w:szCs w:val="20"/>
        </w:rPr>
      </w:pPr>
    </w:p>
    <w:tbl>
      <w:tblPr>
        <w:tblW w:w="6780" w:type="dxa"/>
        <w:jc w:val="center"/>
        <w:tblCellMar>
          <w:left w:w="70" w:type="dxa"/>
          <w:right w:w="70" w:type="dxa"/>
        </w:tblCellMar>
        <w:tblLook w:val="04A0" w:firstRow="1" w:lastRow="0" w:firstColumn="1" w:lastColumn="0" w:noHBand="0" w:noVBand="1"/>
      </w:tblPr>
      <w:tblGrid>
        <w:gridCol w:w="2480"/>
        <w:gridCol w:w="1500"/>
        <w:gridCol w:w="2800"/>
      </w:tblGrid>
      <w:tr w:rsidR="00AC17AC" w:rsidRPr="00AC17AC" w:rsidTr="00AC17AC">
        <w:trPr>
          <w:trHeight w:val="840"/>
          <w:jc w:val="center"/>
        </w:trPr>
        <w:tc>
          <w:tcPr>
            <w:tcW w:w="2480" w:type="dxa"/>
            <w:tcBorders>
              <w:top w:val="single" w:sz="4" w:space="0" w:color="4A86E8"/>
              <w:left w:val="single" w:sz="4" w:space="0" w:color="4A86E8"/>
              <w:bottom w:val="nil"/>
              <w:right w:val="single" w:sz="4" w:space="0" w:color="4A86E8"/>
            </w:tcBorders>
            <w:shd w:val="clear" w:color="2F5496" w:fill="2F5496"/>
            <w:vAlign w:val="center"/>
            <w:hideMark/>
          </w:tcPr>
          <w:p w:rsidR="00AC17AC" w:rsidRPr="00AC17AC" w:rsidRDefault="00AC17AC" w:rsidP="00AC17AC">
            <w:pPr>
              <w:spacing w:after="0" w:line="240" w:lineRule="auto"/>
              <w:jc w:val="center"/>
              <w:rPr>
                <w:rFonts w:ascii="Calibri" w:hAnsi="Calibri" w:cs="Calibri"/>
                <w:b/>
                <w:bCs/>
                <w:color w:val="FFFFFF"/>
                <w:sz w:val="20"/>
                <w:szCs w:val="20"/>
                <w:lang w:bidi="ar-SA"/>
              </w:rPr>
            </w:pPr>
            <w:r w:rsidRPr="00AC17AC">
              <w:rPr>
                <w:rFonts w:ascii="Calibri" w:hAnsi="Calibri" w:cs="Calibri"/>
                <w:b/>
                <w:bCs/>
                <w:color w:val="FFFFFF"/>
                <w:sz w:val="20"/>
                <w:szCs w:val="20"/>
                <w:lang w:bidi="ar-SA"/>
              </w:rPr>
              <w:t xml:space="preserve">LLEGADAS DEL PROGRAMA </w:t>
            </w:r>
            <w:r w:rsidRPr="00AC17AC">
              <w:rPr>
                <w:rFonts w:ascii="Calibri" w:hAnsi="Calibri" w:cs="Calibri"/>
                <w:b/>
                <w:bCs/>
                <w:color w:val="FFFFFF"/>
                <w:sz w:val="20"/>
                <w:szCs w:val="20"/>
                <w:lang w:bidi="ar-SA"/>
              </w:rPr>
              <w:br/>
              <w:t>VIERNES</w:t>
            </w:r>
          </w:p>
        </w:tc>
        <w:tc>
          <w:tcPr>
            <w:tcW w:w="1500"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jc w:val="center"/>
              <w:rPr>
                <w:rFonts w:ascii="Calibri" w:hAnsi="Calibri" w:cs="Calibri"/>
                <w:b/>
                <w:bCs/>
                <w:color w:val="FFFFFF"/>
                <w:sz w:val="20"/>
                <w:szCs w:val="20"/>
                <w:lang w:bidi="ar-SA"/>
              </w:rPr>
            </w:pPr>
          </w:p>
        </w:tc>
        <w:tc>
          <w:tcPr>
            <w:tcW w:w="2800" w:type="dxa"/>
            <w:tcBorders>
              <w:top w:val="nil"/>
              <w:left w:val="single" w:sz="4" w:space="0" w:color="4A86E8"/>
              <w:bottom w:val="nil"/>
              <w:right w:val="nil"/>
            </w:tcBorders>
            <w:shd w:val="clear" w:color="2F5496" w:fill="2F5496"/>
            <w:vAlign w:val="center"/>
            <w:hideMark/>
          </w:tcPr>
          <w:p w:rsidR="00AC17AC" w:rsidRPr="00AC17AC" w:rsidRDefault="00AC17AC" w:rsidP="00AC17AC">
            <w:pPr>
              <w:spacing w:after="0" w:line="240" w:lineRule="auto"/>
              <w:jc w:val="center"/>
              <w:rPr>
                <w:rFonts w:ascii="Calibri" w:hAnsi="Calibri" w:cs="Calibri"/>
                <w:b/>
                <w:bCs/>
                <w:color w:val="FFFFFF"/>
                <w:sz w:val="20"/>
                <w:szCs w:val="20"/>
                <w:lang w:bidi="ar-SA"/>
              </w:rPr>
            </w:pPr>
            <w:r w:rsidRPr="00AC17AC">
              <w:rPr>
                <w:rFonts w:ascii="Calibri" w:hAnsi="Calibri" w:cs="Calibri"/>
                <w:b/>
                <w:bCs/>
                <w:color w:val="FFFFFF"/>
                <w:sz w:val="20"/>
                <w:szCs w:val="20"/>
                <w:lang w:bidi="ar-SA"/>
              </w:rPr>
              <w:t xml:space="preserve">SALIDAS DEL CRUCERO </w:t>
            </w:r>
            <w:r w:rsidRPr="00AC17AC">
              <w:rPr>
                <w:rFonts w:ascii="Calibri" w:hAnsi="Calibri" w:cs="Calibri"/>
                <w:b/>
                <w:bCs/>
                <w:color w:val="FFFFFF"/>
                <w:sz w:val="20"/>
                <w:szCs w:val="20"/>
                <w:lang w:bidi="ar-SA"/>
              </w:rPr>
              <w:br/>
              <w:t>SÁBADO</w:t>
            </w:r>
          </w:p>
        </w:tc>
      </w:tr>
      <w:tr w:rsidR="00AC17AC" w:rsidRPr="00AC17AC" w:rsidTr="00AC17AC">
        <w:trPr>
          <w:trHeight w:val="345"/>
          <w:jc w:val="center"/>
        </w:trPr>
        <w:tc>
          <w:tcPr>
            <w:tcW w:w="2480" w:type="dxa"/>
            <w:tcBorders>
              <w:top w:val="nil"/>
              <w:left w:val="single" w:sz="4" w:space="0" w:color="4A86E8"/>
              <w:bottom w:val="nil"/>
              <w:right w:val="single" w:sz="4" w:space="0" w:color="4A86E8"/>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Diciembre: 5, 12, 19 y 26</w:t>
            </w:r>
          </w:p>
        </w:tc>
        <w:tc>
          <w:tcPr>
            <w:tcW w:w="1500" w:type="dxa"/>
            <w:tcBorders>
              <w:top w:val="nil"/>
              <w:left w:val="nil"/>
              <w:bottom w:val="nil"/>
              <w:right w:val="nil"/>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p>
        </w:tc>
        <w:tc>
          <w:tcPr>
            <w:tcW w:w="2800" w:type="dxa"/>
            <w:tcBorders>
              <w:top w:val="nil"/>
              <w:left w:val="single" w:sz="4" w:space="0" w:color="auto"/>
              <w:bottom w:val="nil"/>
              <w:right w:val="single" w:sz="4" w:space="0" w:color="000000"/>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Diciembre: 6, 13, 20 y 27</w:t>
            </w:r>
          </w:p>
        </w:tc>
      </w:tr>
      <w:tr w:rsidR="00AC17AC" w:rsidRPr="00AC17AC" w:rsidTr="00AC17AC">
        <w:trPr>
          <w:trHeight w:val="495"/>
          <w:jc w:val="center"/>
        </w:trPr>
        <w:tc>
          <w:tcPr>
            <w:tcW w:w="2480" w:type="dxa"/>
            <w:tcBorders>
              <w:top w:val="nil"/>
              <w:left w:val="single" w:sz="4" w:space="0" w:color="4A86E8"/>
              <w:bottom w:val="nil"/>
              <w:right w:val="single" w:sz="4" w:space="0" w:color="4A86E8"/>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Enero: 2, 9, 16, 23, 30</w:t>
            </w:r>
          </w:p>
        </w:tc>
        <w:tc>
          <w:tcPr>
            <w:tcW w:w="1500"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Calibri" w:hAnsi="Calibri" w:cs="Calibri"/>
                <w:b/>
                <w:bCs/>
                <w:color w:val="000000"/>
                <w:lang w:bidi="ar-SA"/>
              </w:rPr>
            </w:pPr>
          </w:p>
        </w:tc>
        <w:tc>
          <w:tcPr>
            <w:tcW w:w="2800" w:type="dxa"/>
            <w:tcBorders>
              <w:top w:val="nil"/>
              <w:left w:val="single" w:sz="4" w:space="0" w:color="auto"/>
              <w:bottom w:val="nil"/>
              <w:right w:val="single" w:sz="4" w:space="0" w:color="000000"/>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Enero: 3, 10, 17, 24, 31</w:t>
            </w:r>
          </w:p>
        </w:tc>
      </w:tr>
      <w:tr w:rsidR="00AC17AC" w:rsidRPr="00AC17AC" w:rsidTr="00AC17AC">
        <w:trPr>
          <w:trHeight w:val="540"/>
          <w:jc w:val="center"/>
        </w:trPr>
        <w:tc>
          <w:tcPr>
            <w:tcW w:w="2480" w:type="dxa"/>
            <w:tcBorders>
              <w:top w:val="nil"/>
              <w:left w:val="single" w:sz="4" w:space="0" w:color="4A86E8"/>
              <w:bottom w:val="nil"/>
              <w:right w:val="single" w:sz="4" w:space="0" w:color="4A86E8"/>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Febrero: 6, 13, 20, 27</w:t>
            </w:r>
          </w:p>
        </w:tc>
        <w:tc>
          <w:tcPr>
            <w:tcW w:w="1500"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Calibri" w:hAnsi="Calibri" w:cs="Calibri"/>
                <w:b/>
                <w:bCs/>
                <w:color w:val="000000"/>
                <w:lang w:bidi="ar-SA"/>
              </w:rPr>
            </w:pPr>
          </w:p>
        </w:tc>
        <w:tc>
          <w:tcPr>
            <w:tcW w:w="2800" w:type="dxa"/>
            <w:tcBorders>
              <w:top w:val="nil"/>
              <w:left w:val="single" w:sz="4" w:space="0" w:color="auto"/>
              <w:bottom w:val="nil"/>
              <w:right w:val="single" w:sz="4" w:space="0" w:color="000000"/>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Febrero: 7, 14, 21, 28</w:t>
            </w:r>
          </w:p>
        </w:tc>
      </w:tr>
      <w:tr w:rsidR="00AC17AC" w:rsidRPr="00AC17AC" w:rsidTr="00AC17AC">
        <w:trPr>
          <w:trHeight w:val="390"/>
          <w:jc w:val="center"/>
        </w:trPr>
        <w:tc>
          <w:tcPr>
            <w:tcW w:w="2480" w:type="dxa"/>
            <w:tcBorders>
              <w:top w:val="nil"/>
              <w:left w:val="single" w:sz="4" w:space="0" w:color="4A86E8"/>
              <w:bottom w:val="nil"/>
              <w:right w:val="single" w:sz="4" w:space="0" w:color="4A86E8"/>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Marzo: 6, 13, 20, 27</w:t>
            </w:r>
          </w:p>
        </w:tc>
        <w:tc>
          <w:tcPr>
            <w:tcW w:w="1500"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Calibri" w:hAnsi="Calibri" w:cs="Calibri"/>
                <w:b/>
                <w:bCs/>
                <w:color w:val="000000"/>
                <w:lang w:bidi="ar-SA"/>
              </w:rPr>
            </w:pPr>
          </w:p>
        </w:tc>
        <w:tc>
          <w:tcPr>
            <w:tcW w:w="2800" w:type="dxa"/>
            <w:tcBorders>
              <w:top w:val="nil"/>
              <w:left w:val="single" w:sz="4" w:space="0" w:color="auto"/>
              <w:bottom w:val="nil"/>
              <w:right w:val="single" w:sz="4" w:space="0" w:color="000000"/>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Marzo: 7, 14, 21, 28</w:t>
            </w:r>
          </w:p>
        </w:tc>
      </w:tr>
      <w:tr w:rsidR="00AC17AC" w:rsidRPr="00AC17AC" w:rsidTr="00AC17AC">
        <w:trPr>
          <w:trHeight w:val="465"/>
          <w:jc w:val="center"/>
        </w:trPr>
        <w:tc>
          <w:tcPr>
            <w:tcW w:w="2480" w:type="dxa"/>
            <w:tcBorders>
              <w:top w:val="nil"/>
              <w:left w:val="single" w:sz="4" w:space="0" w:color="4A86E8"/>
              <w:bottom w:val="nil"/>
              <w:right w:val="single" w:sz="4" w:space="0" w:color="4A86E8"/>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Abril: 3, 10, 17, 24</w:t>
            </w:r>
          </w:p>
        </w:tc>
        <w:tc>
          <w:tcPr>
            <w:tcW w:w="1500"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Calibri" w:hAnsi="Calibri" w:cs="Calibri"/>
                <w:b/>
                <w:bCs/>
                <w:color w:val="000000"/>
                <w:lang w:bidi="ar-SA"/>
              </w:rPr>
            </w:pPr>
          </w:p>
        </w:tc>
        <w:tc>
          <w:tcPr>
            <w:tcW w:w="2800" w:type="dxa"/>
            <w:tcBorders>
              <w:top w:val="nil"/>
              <w:left w:val="single" w:sz="4" w:space="0" w:color="auto"/>
              <w:bottom w:val="nil"/>
              <w:right w:val="single" w:sz="4" w:space="0" w:color="000000"/>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Abril: 4, 11, 18, 25</w:t>
            </w:r>
          </w:p>
        </w:tc>
      </w:tr>
      <w:tr w:rsidR="00AC17AC" w:rsidRPr="00AC17AC" w:rsidTr="00AC17AC">
        <w:trPr>
          <w:trHeight w:val="285"/>
          <w:jc w:val="center"/>
        </w:trPr>
        <w:tc>
          <w:tcPr>
            <w:tcW w:w="2480" w:type="dxa"/>
            <w:tcBorders>
              <w:top w:val="nil"/>
              <w:left w:val="single" w:sz="4" w:space="0" w:color="4A86E8"/>
              <w:bottom w:val="nil"/>
              <w:right w:val="single" w:sz="4" w:space="0" w:color="4A86E8"/>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Mayo: 1, 8, 15, 22, 29</w:t>
            </w:r>
          </w:p>
        </w:tc>
        <w:tc>
          <w:tcPr>
            <w:tcW w:w="1500"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Calibri" w:hAnsi="Calibri" w:cs="Calibri"/>
                <w:b/>
                <w:bCs/>
                <w:color w:val="000000"/>
                <w:lang w:bidi="ar-SA"/>
              </w:rPr>
            </w:pPr>
          </w:p>
        </w:tc>
        <w:tc>
          <w:tcPr>
            <w:tcW w:w="2800" w:type="dxa"/>
            <w:tcBorders>
              <w:top w:val="nil"/>
              <w:left w:val="single" w:sz="4" w:space="0" w:color="auto"/>
              <w:bottom w:val="nil"/>
              <w:right w:val="single" w:sz="4" w:space="0" w:color="000000"/>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Mayo: 2, 9, 16, 23, 30</w:t>
            </w:r>
          </w:p>
        </w:tc>
      </w:tr>
      <w:tr w:rsidR="00AC17AC" w:rsidRPr="00AC17AC" w:rsidTr="00AC17AC">
        <w:trPr>
          <w:trHeight w:val="375"/>
          <w:jc w:val="center"/>
        </w:trPr>
        <w:tc>
          <w:tcPr>
            <w:tcW w:w="2480" w:type="dxa"/>
            <w:tcBorders>
              <w:top w:val="nil"/>
              <w:left w:val="single" w:sz="4" w:space="0" w:color="4A86E8"/>
              <w:bottom w:val="nil"/>
              <w:right w:val="single" w:sz="4" w:space="0" w:color="4A86E8"/>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Junio: 5, 12, 19, 26</w:t>
            </w:r>
          </w:p>
        </w:tc>
        <w:tc>
          <w:tcPr>
            <w:tcW w:w="1500" w:type="dxa"/>
            <w:tcBorders>
              <w:top w:val="nil"/>
              <w:left w:val="nil"/>
              <w:bottom w:val="nil"/>
              <w:right w:val="nil"/>
            </w:tcBorders>
            <w:shd w:val="clear" w:color="auto" w:fill="auto"/>
            <w:noWrap/>
            <w:vAlign w:val="bottom"/>
            <w:hideMark/>
          </w:tcPr>
          <w:p w:rsidR="00AC17AC" w:rsidRPr="00AC17AC" w:rsidRDefault="00AC17AC" w:rsidP="00AC17AC">
            <w:pPr>
              <w:spacing w:after="0" w:line="240" w:lineRule="auto"/>
              <w:rPr>
                <w:rFonts w:ascii="Calibri" w:hAnsi="Calibri" w:cs="Calibri"/>
                <w:b/>
                <w:bCs/>
                <w:color w:val="000000"/>
                <w:lang w:bidi="ar-SA"/>
              </w:rPr>
            </w:pPr>
          </w:p>
        </w:tc>
        <w:tc>
          <w:tcPr>
            <w:tcW w:w="2800" w:type="dxa"/>
            <w:tcBorders>
              <w:top w:val="nil"/>
              <w:left w:val="single" w:sz="4" w:space="0" w:color="auto"/>
              <w:bottom w:val="nil"/>
              <w:right w:val="single" w:sz="4" w:space="0" w:color="000000"/>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Junio: 6, 13, 20, 27</w:t>
            </w:r>
          </w:p>
        </w:tc>
      </w:tr>
      <w:tr w:rsidR="00AC17AC" w:rsidRPr="00AC17AC" w:rsidTr="00AC17AC">
        <w:trPr>
          <w:trHeight w:val="255"/>
          <w:jc w:val="center"/>
        </w:trPr>
        <w:tc>
          <w:tcPr>
            <w:tcW w:w="2480" w:type="dxa"/>
            <w:tcBorders>
              <w:top w:val="nil"/>
              <w:left w:val="single" w:sz="4" w:space="0" w:color="4A86E8"/>
              <w:bottom w:val="nil"/>
              <w:right w:val="single" w:sz="4" w:space="0" w:color="4A86E8"/>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Julio: 3, 10, 17, 24, 31</w:t>
            </w:r>
          </w:p>
        </w:tc>
        <w:tc>
          <w:tcPr>
            <w:tcW w:w="1500" w:type="dxa"/>
            <w:tcBorders>
              <w:top w:val="nil"/>
              <w:left w:val="nil"/>
              <w:bottom w:val="nil"/>
              <w:right w:val="nil"/>
            </w:tcBorders>
            <w:shd w:val="clear" w:color="FFFFFF" w:fill="FFFFFF"/>
            <w:noWrap/>
            <w:vAlign w:val="center"/>
            <w:hideMark/>
          </w:tcPr>
          <w:p w:rsidR="00AC17AC" w:rsidRPr="00AC17AC" w:rsidRDefault="00AC17AC" w:rsidP="00AC17AC">
            <w:pPr>
              <w:spacing w:after="0" w:line="240" w:lineRule="auto"/>
              <w:jc w:val="center"/>
              <w:rPr>
                <w:rFonts w:ascii="Calibri" w:hAnsi="Calibri" w:cs="Calibri"/>
                <w:b/>
                <w:bCs/>
                <w:color w:val="FFFFFF"/>
                <w:sz w:val="20"/>
                <w:szCs w:val="20"/>
                <w:lang w:bidi="ar-SA"/>
              </w:rPr>
            </w:pPr>
            <w:r w:rsidRPr="00AC17AC">
              <w:rPr>
                <w:rFonts w:ascii="Calibri" w:hAnsi="Calibri" w:cs="Calibri"/>
                <w:b/>
                <w:bCs/>
                <w:color w:val="FFFFFF"/>
                <w:sz w:val="20"/>
                <w:szCs w:val="20"/>
                <w:lang w:bidi="ar-SA"/>
              </w:rPr>
              <w:t> </w:t>
            </w:r>
          </w:p>
        </w:tc>
        <w:tc>
          <w:tcPr>
            <w:tcW w:w="2800" w:type="dxa"/>
            <w:tcBorders>
              <w:top w:val="nil"/>
              <w:left w:val="single" w:sz="4" w:space="0" w:color="auto"/>
              <w:bottom w:val="nil"/>
              <w:right w:val="single" w:sz="4" w:space="0" w:color="000000"/>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Julio: 4, 11, 18, 25</w:t>
            </w:r>
          </w:p>
        </w:tc>
      </w:tr>
      <w:tr w:rsidR="00AC17AC" w:rsidRPr="00AC17AC" w:rsidTr="00AC17AC">
        <w:trPr>
          <w:trHeight w:val="360"/>
          <w:jc w:val="center"/>
        </w:trPr>
        <w:tc>
          <w:tcPr>
            <w:tcW w:w="2480" w:type="dxa"/>
            <w:tcBorders>
              <w:top w:val="nil"/>
              <w:left w:val="single" w:sz="4" w:space="0" w:color="4A86E8"/>
              <w:bottom w:val="nil"/>
              <w:right w:val="single" w:sz="4" w:space="0" w:color="4A86E8"/>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Agosto: 7, 14, 21, 28</w:t>
            </w:r>
          </w:p>
        </w:tc>
        <w:tc>
          <w:tcPr>
            <w:tcW w:w="1500" w:type="dxa"/>
            <w:tcBorders>
              <w:top w:val="nil"/>
              <w:left w:val="nil"/>
              <w:bottom w:val="nil"/>
              <w:right w:val="nil"/>
            </w:tcBorders>
            <w:shd w:val="clear" w:color="FFFFFF" w:fill="FFFFFF"/>
            <w:noWrap/>
            <w:vAlign w:val="center"/>
            <w:hideMark/>
          </w:tcPr>
          <w:p w:rsidR="00AC17AC" w:rsidRPr="00AC17AC" w:rsidRDefault="00AC17AC" w:rsidP="00AC17AC">
            <w:pPr>
              <w:spacing w:after="0" w:line="240" w:lineRule="auto"/>
              <w:jc w:val="center"/>
              <w:rPr>
                <w:rFonts w:ascii="Calibri" w:hAnsi="Calibri" w:cs="Calibri"/>
                <w:b/>
                <w:bCs/>
                <w:color w:val="FFFFFF"/>
                <w:sz w:val="20"/>
                <w:szCs w:val="20"/>
                <w:lang w:bidi="ar-SA"/>
              </w:rPr>
            </w:pPr>
            <w:r w:rsidRPr="00AC17AC">
              <w:rPr>
                <w:rFonts w:ascii="Calibri" w:hAnsi="Calibri" w:cs="Calibri"/>
                <w:b/>
                <w:bCs/>
                <w:color w:val="FFFFFF"/>
                <w:sz w:val="20"/>
                <w:szCs w:val="20"/>
                <w:lang w:bidi="ar-SA"/>
              </w:rPr>
              <w:t> </w:t>
            </w:r>
          </w:p>
        </w:tc>
        <w:tc>
          <w:tcPr>
            <w:tcW w:w="2800" w:type="dxa"/>
            <w:tcBorders>
              <w:top w:val="nil"/>
              <w:left w:val="single" w:sz="4" w:space="0" w:color="auto"/>
              <w:bottom w:val="nil"/>
              <w:right w:val="single" w:sz="4" w:space="0" w:color="000000"/>
            </w:tcBorders>
            <w:shd w:val="clear" w:color="auto" w:fill="auto"/>
            <w:noWrap/>
            <w:vAlign w:val="center"/>
            <w:hideMark/>
          </w:tcPr>
          <w:p w:rsidR="00AC17AC" w:rsidRPr="00AC17AC" w:rsidRDefault="00AC17AC" w:rsidP="00AC17AC">
            <w:pPr>
              <w:spacing w:after="0" w:line="240" w:lineRule="auto"/>
              <w:rPr>
                <w:rFonts w:ascii="Calibri" w:hAnsi="Calibri" w:cs="Calibri"/>
                <w:b/>
                <w:bCs/>
                <w:color w:val="000000"/>
                <w:lang w:bidi="ar-SA"/>
              </w:rPr>
            </w:pPr>
            <w:r w:rsidRPr="00AC17AC">
              <w:rPr>
                <w:rFonts w:ascii="Calibri" w:hAnsi="Calibri" w:cs="Calibri"/>
                <w:b/>
                <w:bCs/>
                <w:color w:val="000000"/>
                <w:lang w:bidi="ar-SA"/>
              </w:rPr>
              <w:t>Agosto: 1, 8, 15, 22, 29</w:t>
            </w:r>
          </w:p>
        </w:tc>
      </w:tr>
      <w:tr w:rsidR="00AC17AC" w:rsidRPr="00AC17AC" w:rsidTr="00AC17AC">
        <w:trPr>
          <w:trHeight w:val="360"/>
          <w:jc w:val="center"/>
        </w:trPr>
        <w:tc>
          <w:tcPr>
            <w:tcW w:w="2480" w:type="dxa"/>
            <w:tcBorders>
              <w:top w:val="nil"/>
              <w:left w:val="nil"/>
              <w:bottom w:val="nil"/>
              <w:right w:val="nil"/>
            </w:tcBorders>
            <w:shd w:val="clear" w:color="2F5496" w:fill="2F5496"/>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Sujetas a cambios</w:t>
            </w:r>
          </w:p>
        </w:tc>
        <w:tc>
          <w:tcPr>
            <w:tcW w:w="1500" w:type="dxa"/>
            <w:tcBorders>
              <w:top w:val="nil"/>
              <w:left w:val="nil"/>
              <w:bottom w:val="nil"/>
              <w:right w:val="nil"/>
            </w:tcBorders>
            <w:shd w:val="clear" w:color="FFFFFF" w:fill="FFFFFF"/>
            <w:noWrap/>
            <w:vAlign w:val="center"/>
            <w:hideMark/>
          </w:tcPr>
          <w:p w:rsidR="00AC17AC" w:rsidRPr="00AC17AC" w:rsidRDefault="00AC17AC" w:rsidP="00AC17AC">
            <w:pPr>
              <w:spacing w:after="0" w:line="240" w:lineRule="auto"/>
              <w:jc w:val="center"/>
              <w:rPr>
                <w:rFonts w:ascii="Calibri" w:hAnsi="Calibri" w:cs="Calibri"/>
                <w:b/>
                <w:bCs/>
                <w:color w:val="FFFFFF"/>
                <w:sz w:val="20"/>
                <w:szCs w:val="20"/>
                <w:lang w:bidi="ar-SA"/>
              </w:rPr>
            </w:pPr>
            <w:r w:rsidRPr="00AC17AC">
              <w:rPr>
                <w:rFonts w:ascii="Calibri" w:hAnsi="Calibri" w:cs="Calibri"/>
                <w:b/>
                <w:bCs/>
                <w:color w:val="FFFFFF"/>
                <w:sz w:val="20"/>
                <w:szCs w:val="20"/>
                <w:lang w:bidi="ar-SA"/>
              </w:rPr>
              <w:t> </w:t>
            </w:r>
          </w:p>
        </w:tc>
        <w:tc>
          <w:tcPr>
            <w:tcW w:w="2800" w:type="dxa"/>
            <w:tcBorders>
              <w:top w:val="nil"/>
              <w:left w:val="nil"/>
              <w:bottom w:val="nil"/>
              <w:right w:val="nil"/>
            </w:tcBorders>
            <w:shd w:val="clear" w:color="2F5496" w:fill="2F5496"/>
            <w:vAlign w:val="center"/>
            <w:hideMark/>
          </w:tcPr>
          <w:p w:rsidR="00AC17AC" w:rsidRPr="00AC17AC" w:rsidRDefault="00AC17AC" w:rsidP="00AC17AC">
            <w:pPr>
              <w:spacing w:after="0" w:line="240" w:lineRule="auto"/>
              <w:jc w:val="center"/>
              <w:rPr>
                <w:rFonts w:ascii="Calibri" w:hAnsi="Calibri" w:cs="Calibri"/>
                <w:b/>
                <w:bCs/>
                <w:color w:val="FFFFFF"/>
                <w:lang w:bidi="ar-SA"/>
              </w:rPr>
            </w:pPr>
            <w:r w:rsidRPr="00AC17AC">
              <w:rPr>
                <w:rFonts w:ascii="Calibri" w:hAnsi="Calibri" w:cs="Calibri"/>
                <w:b/>
                <w:bCs/>
                <w:color w:val="FFFFFF"/>
                <w:lang w:bidi="ar-SA"/>
              </w:rPr>
              <w:t>Sujetas a cambios</w:t>
            </w:r>
          </w:p>
        </w:tc>
      </w:tr>
    </w:tbl>
    <w:p w:rsidR="00AC17AC" w:rsidRDefault="00AC17AC" w:rsidP="00BD0EA5">
      <w:pPr>
        <w:spacing w:after="0" w:line="240" w:lineRule="auto"/>
        <w:jc w:val="both"/>
        <w:rPr>
          <w:rFonts w:asciiTheme="minorHAnsi" w:eastAsia="Arial" w:hAnsiTheme="minorHAnsi" w:cstheme="minorHAnsi"/>
          <w:color w:val="002060"/>
          <w:sz w:val="20"/>
          <w:szCs w:val="20"/>
        </w:rPr>
      </w:pPr>
    </w:p>
    <w:p w:rsidR="00B13D81" w:rsidRDefault="00B13D81" w:rsidP="00BD0EA5">
      <w:pPr>
        <w:spacing w:after="0" w:line="240" w:lineRule="auto"/>
        <w:jc w:val="both"/>
        <w:rPr>
          <w:rFonts w:asciiTheme="minorHAnsi" w:eastAsia="Arial" w:hAnsiTheme="minorHAnsi" w:cstheme="minorHAnsi"/>
          <w:color w:val="00206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EB2671">
      <w:pPr>
        <w:spacing w:after="0" w:line="240" w:lineRule="auto"/>
        <w:jc w:val="both"/>
        <w:rPr>
          <w:rFonts w:ascii="Arial" w:eastAsia="Arial" w:hAnsi="Arial" w:cs="Arial"/>
          <w:b/>
          <w:color w:val="FF0000"/>
          <w:sz w:val="20"/>
          <w:szCs w:val="20"/>
        </w:rPr>
      </w:pPr>
    </w:p>
    <w:p w:rsidR="00EB2671" w:rsidRPr="00F7777E" w:rsidRDefault="00EB2671" w:rsidP="00EB2671">
      <w:pPr>
        <w:spacing w:after="0" w:line="240" w:lineRule="auto"/>
        <w:jc w:val="both"/>
        <w:rPr>
          <w:rFonts w:ascii="Arial" w:eastAsia="Arial" w:hAnsi="Arial" w:cs="Arial"/>
          <w:b/>
          <w:sz w:val="20"/>
          <w:szCs w:val="20"/>
        </w:rPr>
      </w:pPr>
      <w:r w:rsidRPr="00F7777E">
        <w:rPr>
          <w:rFonts w:ascii="Arial" w:eastAsia="Arial" w:hAnsi="Arial" w:cs="Arial"/>
          <w:b/>
          <w:color w:val="FF0000"/>
          <w:sz w:val="20"/>
          <w:szCs w:val="20"/>
        </w:rPr>
        <w:t>Importante:</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Se considera menor de 2 a 12 años.</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 xml:space="preserve">Máximo 2 menores compartiendo con 2 adultos en la ocupación máxima de la habitación </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Los menores son considerados de 2 a 12 años</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Habitaciones estándar. En caso de preferir habitaciones superiores favor de consultar.</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No se reembolsará ningún traslado o visita en el caso de no disfrute o de cancelación del mismo.</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El orden de las actividades puede tener modificaciones</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 xml:space="preserve">Manejo de equipaje máximo de 1 maleta por persona. En caso de equipaje adicional costos extras pueden ser cobrados en destino.  </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Tarifa y salidas del crucero sujetas a disponibilidad y cambios sin previo aviso</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 xml:space="preserve">Tickets Disney no reembolsables ni modificables </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Es responsabilidad del pasajero contar con documentos y vacunas requeridas antes de su viaje.</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Los documentos finales del crucero se envían aproximadamente 30 días antes de la salida</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 xml:space="preserve">Los impuestos portuarios varían dependiendo los puertos de salida y llegada </w:t>
      </w:r>
    </w:p>
    <w:p w:rsidR="00E236E2" w:rsidRPr="00E236E2" w:rsidRDefault="00E236E2" w:rsidP="00E236E2">
      <w:pPr>
        <w:pStyle w:val="Prrafodelista"/>
        <w:numPr>
          <w:ilvl w:val="0"/>
          <w:numId w:val="3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236E2">
        <w:rPr>
          <w:rFonts w:asciiTheme="minorHAnsi" w:eastAsia="Arial" w:hAnsiTheme="minorHAnsi" w:cstheme="minorHAnsi"/>
          <w:color w:val="002060"/>
          <w:sz w:val="20"/>
          <w:szCs w:val="20"/>
        </w:rPr>
        <w:t>La edad mínima en niños viajando en cruceros es de 6 meses, con la excepción de los trasatlánticos, transpacíficos, Hawái y cruceros de América del Sur donde la edad mínima es de 12 meses.</w:t>
      </w:r>
    </w:p>
    <w:p w:rsidR="00EB2671" w:rsidRDefault="00EB2671" w:rsidP="00EB2671">
      <w:pPr>
        <w:pBdr>
          <w:top w:val="nil"/>
          <w:left w:val="nil"/>
          <w:bottom w:val="nil"/>
          <w:right w:val="nil"/>
          <w:between w:val="nil"/>
        </w:pBdr>
        <w:spacing w:after="0" w:line="240" w:lineRule="auto"/>
        <w:jc w:val="both"/>
        <w:rPr>
          <w:rFonts w:ascii="Arial" w:eastAsia="Arial" w:hAnsi="Arial" w:cs="Arial"/>
          <w:color w:val="000000"/>
          <w:sz w:val="20"/>
          <w:szCs w:val="20"/>
        </w:rPr>
      </w:pPr>
    </w:p>
    <w:p w:rsidR="000B5411" w:rsidRDefault="000B5411" w:rsidP="000B5411">
      <w:pPr>
        <w:pStyle w:val="Prrafodelista"/>
        <w:pBdr>
          <w:top w:val="nil"/>
          <w:left w:val="nil"/>
          <w:bottom w:val="nil"/>
          <w:right w:val="nil"/>
          <w:between w:val="nil"/>
        </w:pBdr>
        <w:spacing w:after="0" w:line="240" w:lineRule="auto"/>
        <w:ind w:left="1080"/>
        <w:jc w:val="both"/>
        <w:rPr>
          <w:rFonts w:ascii="Arial" w:eastAsia="Arial" w:hAnsi="Arial" w:cs="Arial"/>
          <w:color w:val="000000"/>
          <w:sz w:val="20"/>
          <w:szCs w:val="20"/>
        </w:rPr>
      </w:pPr>
    </w:p>
    <w:p w:rsidR="00BD0EA5" w:rsidRDefault="00AC17AC" w:rsidP="00AC17AC">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785BC12B" wp14:editId="3F0C2B12">
            <wp:extent cx="5349804" cy="3009265"/>
            <wp:effectExtent l="0" t="0" r="3810" b="635"/>
            <wp:docPr id="1" name="Imagen 1" descr="https://media.traveler.es/photos/680795271008d3c858a42378/16:9/w_2560,c_limit/Disney%20Treasur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traveler.es/photos/680795271008d3c858a42378/16:9/w_2560,c_limit/Disney%20Treasure%2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4043" cy="3011650"/>
                    </a:xfrm>
                    <a:prstGeom prst="rect">
                      <a:avLst/>
                    </a:prstGeom>
                    <a:noFill/>
                    <a:ln>
                      <a:noFill/>
                    </a:ln>
                  </pic:spPr>
                </pic:pic>
              </a:graphicData>
            </a:graphic>
          </wp:inline>
        </w:drawing>
      </w: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694" w:rsidRDefault="00102694">
      <w:pPr>
        <w:spacing w:after="0" w:line="240" w:lineRule="auto"/>
      </w:pPr>
      <w:r>
        <w:separator/>
      </w:r>
    </w:p>
  </w:endnote>
  <w:endnote w:type="continuationSeparator" w:id="0">
    <w:p w:rsidR="00102694" w:rsidRDefault="0010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694" w:rsidRDefault="00102694">
      <w:pPr>
        <w:spacing w:after="0" w:line="240" w:lineRule="auto"/>
      </w:pPr>
      <w:bookmarkStart w:id="0" w:name="_Hlk199846639"/>
      <w:bookmarkEnd w:id="0"/>
      <w:r>
        <w:separator/>
      </w:r>
    </w:p>
  </w:footnote>
  <w:footnote w:type="continuationSeparator" w:id="0">
    <w:p w:rsidR="00102694" w:rsidRDefault="00102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9CA0672">
              <wp:simplePos x="0" y="0"/>
              <wp:positionH relativeFrom="column">
                <wp:posOffset>-529590</wp:posOffset>
              </wp:positionH>
              <wp:positionV relativeFrom="paragraph">
                <wp:posOffset>-220980</wp:posOffset>
              </wp:positionV>
              <wp:extent cx="5016500" cy="8699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016500" cy="869950"/>
                      </a:xfrm>
                      <a:prstGeom prst="rect">
                        <a:avLst/>
                      </a:prstGeom>
                      <a:noFill/>
                      <a:ln w="9525" cap="flat" cmpd="sng">
                        <a:noFill/>
                        <a:prstDash val="solid"/>
                        <a:round/>
                        <a:headEnd type="none" w="sm" len="sm"/>
                        <a:tailEnd type="none" w="sm" len="sm"/>
                      </a:ln>
                    </wps:spPr>
                    <wps:txbx>
                      <w:txbxContent>
                        <w:p w:rsidR="00A0012D" w:rsidRDefault="007043A3">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7043A3">
                            <w:rPr>
                              <w:rFonts w:ascii="Calibri" w:eastAsia="Calibri" w:hAnsi="Calibri" w:cs="Calibri"/>
                              <w:b/>
                              <w:color w:val="FFFFFF" w:themeColor="background1"/>
                              <w:sz w:val="36"/>
                              <w:szCs w:val="36"/>
                              <w14:textOutline w14:w="9525" w14:cap="rnd" w14:cmpd="sng" w14:algn="ctr">
                                <w14:noFill/>
                                <w14:prstDash w14:val="solid"/>
                                <w14:bevel/>
                              </w14:textOutline>
                            </w:rPr>
                            <w:t>NAVEGACIÓN DISNEY TREASURE CARIBE Y AVENTURA EN WALT DISNEY WORLD</w:t>
                          </w:r>
                          <w:r w:rsidR="002716DA">
                            <w:rPr>
                              <w:rFonts w:ascii="Calibri" w:eastAsia="Calibri" w:hAnsi="Calibri" w:cs="Calibri"/>
                              <w:b/>
                              <w:color w:val="FFFFFF" w:themeColor="background1"/>
                              <w:sz w:val="36"/>
                              <w:szCs w:val="36"/>
                              <w14:textOutline w14:w="9525" w14:cap="rnd" w14:cmpd="sng" w14:algn="ctr">
                                <w14:noFill/>
                                <w14:prstDash w14:val="solid"/>
                                <w14:bevel/>
                              </w14:textOutline>
                            </w:rPr>
                            <w:br/>
                          </w:r>
                          <w:r w:rsidRPr="007043A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Clave: 2443-N202</w:t>
                          </w:r>
                          <w:r w:rsidR="00AC17A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C17AC" w:rsidRPr="0002598A" w:rsidRDefault="00AC17A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7pt;margin-top:-17.4pt;width:395pt;height: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" filled="f" stroked="f">
              <v:stroke startarrowwidth="narrow" startarrowlength="short" endarrowwidth="narrow" endarrowlength="short" joinstyle="round"/>
              <v:textbox inset="2.53958mm,1.2694mm,2.53958mm,1.2694mm">
                <w:txbxContent>
                  <w:p w:rsidR="00A0012D" w:rsidRDefault="007043A3">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7043A3">
                      <w:rPr>
                        <w:rFonts w:ascii="Calibri" w:eastAsia="Calibri" w:hAnsi="Calibri" w:cs="Calibri"/>
                        <w:b/>
                        <w:color w:val="FFFFFF" w:themeColor="background1"/>
                        <w:sz w:val="36"/>
                        <w:szCs w:val="36"/>
                        <w14:textOutline w14:w="9525" w14:cap="rnd" w14:cmpd="sng" w14:algn="ctr">
                          <w14:noFill/>
                          <w14:prstDash w14:val="solid"/>
                          <w14:bevel/>
                        </w14:textOutline>
                      </w:rPr>
                      <w:t>NAVEGACIÓN DISNEY TREASURE CARIBE Y AVENTURA EN WALT DISNEY WORLD</w:t>
                    </w:r>
                    <w:r w:rsidR="002716DA">
                      <w:rPr>
                        <w:rFonts w:ascii="Calibri" w:eastAsia="Calibri" w:hAnsi="Calibri" w:cs="Calibri"/>
                        <w:b/>
                        <w:color w:val="FFFFFF" w:themeColor="background1"/>
                        <w:sz w:val="36"/>
                        <w:szCs w:val="36"/>
                        <w14:textOutline w14:w="9525" w14:cap="rnd" w14:cmpd="sng" w14:algn="ctr">
                          <w14:noFill/>
                          <w14:prstDash w14:val="solid"/>
                          <w14:bevel/>
                        </w14:textOutline>
                      </w:rPr>
                      <w:br/>
                    </w:r>
                    <w:r w:rsidRPr="007043A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Clave: 2443-N202</w:t>
                    </w:r>
                    <w:r w:rsidR="00AC17A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C17AC" w:rsidRPr="0002598A" w:rsidRDefault="00AC17A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2716D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1BB73F5C" wp14:editId="285AB8A2">
          <wp:simplePos x="0" y="0"/>
          <wp:positionH relativeFrom="margin">
            <wp:posOffset>3229610</wp:posOffset>
          </wp:positionH>
          <wp:positionV relativeFrom="paragraph">
            <wp:posOffset>228600</wp:posOffset>
          </wp:positionV>
          <wp:extent cx="1237732" cy="40513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45559" cy="407692"/>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79E"/>
    <w:multiLevelType w:val="hybridMultilevel"/>
    <w:tmpl w:val="C13A6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51C88"/>
    <w:multiLevelType w:val="hybridMultilevel"/>
    <w:tmpl w:val="66B6C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5E6957"/>
    <w:multiLevelType w:val="hybridMultilevel"/>
    <w:tmpl w:val="DF288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3391B50"/>
    <w:multiLevelType w:val="hybridMultilevel"/>
    <w:tmpl w:val="0764F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3C3970"/>
    <w:multiLevelType w:val="hybridMultilevel"/>
    <w:tmpl w:val="9398D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5064D0"/>
    <w:multiLevelType w:val="hybridMultilevel"/>
    <w:tmpl w:val="9078D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DE0557C"/>
    <w:multiLevelType w:val="multilevel"/>
    <w:tmpl w:val="70DE7B1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0336F2"/>
    <w:multiLevelType w:val="hybridMultilevel"/>
    <w:tmpl w:val="1CA68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8C1C75"/>
    <w:multiLevelType w:val="hybridMultilevel"/>
    <w:tmpl w:val="E1CE3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8591B54"/>
    <w:multiLevelType w:val="hybridMultilevel"/>
    <w:tmpl w:val="3C505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6092B75"/>
    <w:multiLevelType w:val="hybridMultilevel"/>
    <w:tmpl w:val="D9144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651D73"/>
    <w:multiLevelType w:val="hybridMultilevel"/>
    <w:tmpl w:val="1A0242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30"/>
  </w:num>
  <w:num w:numId="3">
    <w:abstractNumId w:val="15"/>
  </w:num>
  <w:num w:numId="4">
    <w:abstractNumId w:val="27"/>
  </w:num>
  <w:num w:numId="5">
    <w:abstractNumId w:val="16"/>
  </w:num>
  <w:num w:numId="6">
    <w:abstractNumId w:val="31"/>
  </w:num>
  <w:num w:numId="7">
    <w:abstractNumId w:val="11"/>
  </w:num>
  <w:num w:numId="8">
    <w:abstractNumId w:val="7"/>
  </w:num>
  <w:num w:numId="9">
    <w:abstractNumId w:val="10"/>
  </w:num>
  <w:num w:numId="10">
    <w:abstractNumId w:val="14"/>
  </w:num>
  <w:num w:numId="11">
    <w:abstractNumId w:val="13"/>
  </w:num>
  <w:num w:numId="12">
    <w:abstractNumId w:val="1"/>
  </w:num>
  <w:num w:numId="13">
    <w:abstractNumId w:val="18"/>
  </w:num>
  <w:num w:numId="14">
    <w:abstractNumId w:val="28"/>
  </w:num>
  <w:num w:numId="15">
    <w:abstractNumId w:val="22"/>
  </w:num>
  <w:num w:numId="16">
    <w:abstractNumId w:val="17"/>
  </w:num>
  <w:num w:numId="17">
    <w:abstractNumId w:val="25"/>
  </w:num>
  <w:num w:numId="18">
    <w:abstractNumId w:val="26"/>
  </w:num>
  <w:num w:numId="19">
    <w:abstractNumId w:val="23"/>
  </w:num>
  <w:num w:numId="20">
    <w:abstractNumId w:val="9"/>
  </w:num>
  <w:num w:numId="21">
    <w:abstractNumId w:val="32"/>
  </w:num>
  <w:num w:numId="22">
    <w:abstractNumId w:val="5"/>
  </w:num>
  <w:num w:numId="23">
    <w:abstractNumId w:val="6"/>
  </w:num>
  <w:num w:numId="24">
    <w:abstractNumId w:val="21"/>
  </w:num>
  <w:num w:numId="25">
    <w:abstractNumId w:val="19"/>
  </w:num>
  <w:num w:numId="26">
    <w:abstractNumId w:val="20"/>
  </w:num>
  <w:num w:numId="27">
    <w:abstractNumId w:val="33"/>
  </w:num>
  <w:num w:numId="28">
    <w:abstractNumId w:val="0"/>
  </w:num>
  <w:num w:numId="29">
    <w:abstractNumId w:val="8"/>
  </w:num>
  <w:num w:numId="30">
    <w:abstractNumId w:val="12"/>
  </w:num>
  <w:num w:numId="31">
    <w:abstractNumId w:val="29"/>
  </w:num>
  <w:num w:numId="32">
    <w:abstractNumId w:val="4"/>
  </w:num>
  <w:num w:numId="33">
    <w:abstractNumId w:val="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057F"/>
    <w:rsid w:val="000B5411"/>
    <w:rsid w:val="00102694"/>
    <w:rsid w:val="00121872"/>
    <w:rsid w:val="00121D3F"/>
    <w:rsid w:val="001308DE"/>
    <w:rsid w:val="001760D9"/>
    <w:rsid w:val="001934F5"/>
    <w:rsid w:val="00197448"/>
    <w:rsid w:val="001C5195"/>
    <w:rsid w:val="00206A52"/>
    <w:rsid w:val="00253EC6"/>
    <w:rsid w:val="00260703"/>
    <w:rsid w:val="002716DA"/>
    <w:rsid w:val="002A3E36"/>
    <w:rsid w:val="002B20BB"/>
    <w:rsid w:val="002E2148"/>
    <w:rsid w:val="0030077C"/>
    <w:rsid w:val="003472AF"/>
    <w:rsid w:val="003549A2"/>
    <w:rsid w:val="00372355"/>
    <w:rsid w:val="004002E5"/>
    <w:rsid w:val="00406B6E"/>
    <w:rsid w:val="00430DCE"/>
    <w:rsid w:val="004354F5"/>
    <w:rsid w:val="00445E5F"/>
    <w:rsid w:val="00493763"/>
    <w:rsid w:val="004A2345"/>
    <w:rsid w:val="004A4DC7"/>
    <w:rsid w:val="004A5406"/>
    <w:rsid w:val="004B58B8"/>
    <w:rsid w:val="004F3ADB"/>
    <w:rsid w:val="0050425F"/>
    <w:rsid w:val="005507FE"/>
    <w:rsid w:val="005679E5"/>
    <w:rsid w:val="005960CB"/>
    <w:rsid w:val="005D2183"/>
    <w:rsid w:val="00600CC3"/>
    <w:rsid w:val="006210F5"/>
    <w:rsid w:val="00655CC5"/>
    <w:rsid w:val="006835E6"/>
    <w:rsid w:val="0068514F"/>
    <w:rsid w:val="00687ED9"/>
    <w:rsid w:val="00692BA8"/>
    <w:rsid w:val="006C1CB0"/>
    <w:rsid w:val="006C2396"/>
    <w:rsid w:val="006D29F5"/>
    <w:rsid w:val="006D72E8"/>
    <w:rsid w:val="007043A3"/>
    <w:rsid w:val="00724E17"/>
    <w:rsid w:val="00792693"/>
    <w:rsid w:val="00794B66"/>
    <w:rsid w:val="007A3CDE"/>
    <w:rsid w:val="007F7B70"/>
    <w:rsid w:val="00825C6E"/>
    <w:rsid w:val="00853D64"/>
    <w:rsid w:val="0088560B"/>
    <w:rsid w:val="008C56AB"/>
    <w:rsid w:val="008E5CC0"/>
    <w:rsid w:val="008F157E"/>
    <w:rsid w:val="008F4840"/>
    <w:rsid w:val="0090199B"/>
    <w:rsid w:val="009119BC"/>
    <w:rsid w:val="00945F42"/>
    <w:rsid w:val="009767C9"/>
    <w:rsid w:val="00985F89"/>
    <w:rsid w:val="00986E85"/>
    <w:rsid w:val="009C0740"/>
    <w:rsid w:val="00A0012D"/>
    <w:rsid w:val="00A109A1"/>
    <w:rsid w:val="00A1676A"/>
    <w:rsid w:val="00A322C8"/>
    <w:rsid w:val="00A32A11"/>
    <w:rsid w:val="00A455A6"/>
    <w:rsid w:val="00A526AD"/>
    <w:rsid w:val="00A979AE"/>
    <w:rsid w:val="00AA302B"/>
    <w:rsid w:val="00AB0E37"/>
    <w:rsid w:val="00AC17AC"/>
    <w:rsid w:val="00B1028F"/>
    <w:rsid w:val="00B11AFA"/>
    <w:rsid w:val="00B13D81"/>
    <w:rsid w:val="00B840FB"/>
    <w:rsid w:val="00B8522A"/>
    <w:rsid w:val="00BA37C5"/>
    <w:rsid w:val="00BB3D24"/>
    <w:rsid w:val="00BB793D"/>
    <w:rsid w:val="00BC30AB"/>
    <w:rsid w:val="00BD0198"/>
    <w:rsid w:val="00BD0EA5"/>
    <w:rsid w:val="00BF498E"/>
    <w:rsid w:val="00C1510A"/>
    <w:rsid w:val="00C32C19"/>
    <w:rsid w:val="00C90CC1"/>
    <w:rsid w:val="00C97FB6"/>
    <w:rsid w:val="00CD702C"/>
    <w:rsid w:val="00CE0C8F"/>
    <w:rsid w:val="00D2140A"/>
    <w:rsid w:val="00D71BE3"/>
    <w:rsid w:val="00DD2475"/>
    <w:rsid w:val="00E236E2"/>
    <w:rsid w:val="00E701F2"/>
    <w:rsid w:val="00E856F2"/>
    <w:rsid w:val="00EB2671"/>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95B9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696137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0802749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1804</Words>
  <Characters>9927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RPARRA</cp:lastModifiedBy>
  <cp:revision>1</cp:revision>
  <dcterms:created xsi:type="dcterms:W3CDTF">2025-11-20T20:18:00Z</dcterms:created>
  <dcterms:modified xsi:type="dcterms:W3CDTF">2025-11-20T20:18:00Z</dcterms:modified>
</cp:coreProperties>
</file>