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339" w:rsidRPr="00C51804" w:rsidRDefault="00B37339" w:rsidP="00C51804">
      <w:pPr>
        <w:pStyle w:val="Sinespaciado"/>
        <w:jc w:val="center"/>
        <w:rPr>
          <w:rFonts w:ascii="Arial" w:hAnsi="Arial" w:cs="Arial"/>
          <w:sz w:val="24"/>
          <w:szCs w:val="24"/>
          <w:lang w:val="es-CR"/>
        </w:rPr>
      </w:pPr>
      <w:r w:rsidRPr="00C51804">
        <w:rPr>
          <w:rFonts w:ascii="Arial" w:hAnsi="Arial" w:cs="Arial"/>
          <w:b/>
          <w:sz w:val="24"/>
          <w:szCs w:val="24"/>
          <w:lang w:val="es-CR"/>
        </w:rPr>
        <w:t>“MONTREAL Y QUEBEC, EL SABOR FRANCES DE</w:t>
      </w:r>
      <w:r w:rsidR="000A64E6" w:rsidRPr="00C51804">
        <w:rPr>
          <w:rFonts w:ascii="Arial" w:hAnsi="Arial" w:cs="Arial"/>
          <w:b/>
          <w:sz w:val="24"/>
          <w:szCs w:val="24"/>
          <w:lang w:val="es-CR"/>
        </w:rPr>
        <w:t xml:space="preserve"> CANADÁ EN </w:t>
      </w:r>
      <w:r w:rsidR="00C47BBC" w:rsidRPr="00C51804">
        <w:rPr>
          <w:rFonts w:ascii="Arial" w:hAnsi="Arial" w:cs="Arial"/>
          <w:b/>
          <w:sz w:val="24"/>
          <w:szCs w:val="24"/>
          <w:lang w:val="es-CR"/>
        </w:rPr>
        <w:t>INVIERNO</w:t>
      </w:r>
      <w:r w:rsidRPr="00C51804">
        <w:rPr>
          <w:rFonts w:ascii="Arial" w:hAnsi="Arial" w:cs="Arial"/>
          <w:b/>
          <w:sz w:val="24"/>
          <w:szCs w:val="24"/>
          <w:lang w:val="es-CR"/>
        </w:rPr>
        <w:t>”</w:t>
      </w:r>
    </w:p>
    <w:p w:rsidR="00BB6628" w:rsidRPr="00C51804" w:rsidRDefault="00B37339" w:rsidP="00C51804">
      <w:pPr>
        <w:pStyle w:val="Sinespaciado"/>
        <w:jc w:val="center"/>
        <w:rPr>
          <w:rFonts w:ascii="Arial" w:hAnsi="Arial" w:cs="Arial"/>
          <w:b/>
          <w:sz w:val="24"/>
          <w:szCs w:val="20"/>
          <w:lang w:val="es-MX"/>
        </w:rPr>
      </w:pPr>
      <w:r w:rsidRPr="00C51804">
        <w:rPr>
          <w:rFonts w:ascii="Arial" w:hAnsi="Arial" w:cs="Arial"/>
          <w:b/>
          <w:sz w:val="24"/>
          <w:szCs w:val="20"/>
          <w:lang w:val="es-MX"/>
        </w:rPr>
        <w:t>Quebec y Montreal.</w:t>
      </w:r>
    </w:p>
    <w:p w:rsidR="00BB6628" w:rsidRPr="00C51804" w:rsidRDefault="00EC2F55" w:rsidP="00C51804">
      <w:pPr>
        <w:pStyle w:val="Sinespaciado"/>
        <w:rPr>
          <w:rFonts w:ascii="Arial" w:hAnsi="Arial" w:cs="Arial"/>
          <w:b/>
          <w:sz w:val="20"/>
          <w:szCs w:val="20"/>
          <w:lang w:val="es-MX"/>
        </w:rPr>
      </w:pPr>
      <w:r>
        <w:rPr>
          <w:noProof/>
        </w:rPr>
        <w:drawing>
          <wp:anchor distT="0" distB="0" distL="114300" distR="114300" simplePos="0" relativeHeight="251658240" behindDoc="0" locked="0" layoutInCell="1" allowOverlap="1" wp14:anchorId="75F8996B" wp14:editId="4896233A">
            <wp:simplePos x="0" y="0"/>
            <wp:positionH relativeFrom="column">
              <wp:posOffset>4924425</wp:posOffset>
            </wp:positionH>
            <wp:positionV relativeFrom="paragraph">
              <wp:posOffset>41910</wp:posOffset>
            </wp:positionV>
            <wp:extent cx="1352799" cy="560917"/>
            <wp:effectExtent l="0" t="0" r="0" b="0"/>
            <wp:wrapSquare wrapText="bothSides"/>
            <wp:docPr id="5" name="Imagen 4">
              <a:extLst xmlns:a="http://schemas.openxmlformats.org/drawingml/2006/main">
                <a:ext uri="{FF2B5EF4-FFF2-40B4-BE49-F238E27FC236}">
                  <a16:creationId xmlns:a16="http://schemas.microsoft.com/office/drawing/2014/main" id="{45940DF6-75E7-4DAA-AABC-C1B1E0ECD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5940DF6-75E7-4DAA-AABC-C1B1E0ECDE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799" cy="560917"/>
                    </a:xfrm>
                    <a:prstGeom prst="rect">
                      <a:avLst/>
                    </a:prstGeom>
                  </pic:spPr>
                </pic:pic>
              </a:graphicData>
            </a:graphic>
            <wp14:sizeRelH relativeFrom="page">
              <wp14:pctWidth>0</wp14:pctWidth>
            </wp14:sizeRelH>
            <wp14:sizeRelV relativeFrom="page">
              <wp14:pctHeight>0</wp14:pctHeight>
            </wp14:sizeRelV>
          </wp:anchor>
        </w:drawing>
      </w:r>
    </w:p>
    <w:p w:rsidR="00BB6628" w:rsidRPr="00C51804" w:rsidRDefault="00BB6628" w:rsidP="00C51804">
      <w:pPr>
        <w:pStyle w:val="Sinespaciado"/>
        <w:rPr>
          <w:rFonts w:ascii="Arial" w:hAnsi="Arial" w:cs="Arial"/>
          <w:b/>
          <w:sz w:val="20"/>
          <w:szCs w:val="20"/>
          <w:lang w:val="es-MX"/>
        </w:rPr>
      </w:pPr>
    </w:p>
    <w:p w:rsidR="00B37339" w:rsidRPr="00C51804" w:rsidRDefault="00EC2F55" w:rsidP="00C51804">
      <w:pPr>
        <w:pStyle w:val="Sinespaciado"/>
        <w:rPr>
          <w:rFonts w:ascii="Arial" w:hAnsi="Arial" w:cs="Arial"/>
          <w:b/>
          <w:sz w:val="20"/>
          <w:szCs w:val="20"/>
          <w:lang w:val="es-MX"/>
        </w:rPr>
      </w:pPr>
      <w:r>
        <w:rPr>
          <w:rFonts w:ascii="Arial" w:hAnsi="Arial" w:cs="Arial"/>
          <w:b/>
          <w:sz w:val="20"/>
          <w:szCs w:val="20"/>
          <w:lang w:val="es-MX"/>
        </w:rPr>
        <w:t>0</w:t>
      </w:r>
      <w:r w:rsidR="00C47BBC" w:rsidRPr="00C51804">
        <w:rPr>
          <w:rFonts w:ascii="Arial" w:hAnsi="Arial" w:cs="Arial"/>
          <w:b/>
          <w:sz w:val="20"/>
          <w:szCs w:val="20"/>
          <w:lang w:val="es-MX"/>
        </w:rPr>
        <w:t>7</w:t>
      </w:r>
      <w:r w:rsidR="00B37339" w:rsidRPr="00C51804">
        <w:rPr>
          <w:rFonts w:ascii="Arial" w:hAnsi="Arial" w:cs="Arial"/>
          <w:b/>
          <w:sz w:val="20"/>
          <w:szCs w:val="20"/>
          <w:lang w:val="es-MX"/>
        </w:rPr>
        <w:t xml:space="preserve"> días</w:t>
      </w:r>
    </w:p>
    <w:p w:rsidR="00B37339" w:rsidRDefault="00B37339" w:rsidP="00C51804">
      <w:pPr>
        <w:pStyle w:val="Sinespaciado"/>
        <w:rPr>
          <w:rFonts w:ascii="Arial" w:hAnsi="Arial" w:cs="Arial"/>
          <w:b/>
          <w:sz w:val="20"/>
          <w:szCs w:val="20"/>
          <w:lang w:val="es-MX"/>
        </w:rPr>
      </w:pPr>
      <w:r w:rsidRPr="00C51804">
        <w:rPr>
          <w:rFonts w:ascii="Arial" w:hAnsi="Arial" w:cs="Arial"/>
          <w:b/>
          <w:sz w:val="20"/>
          <w:szCs w:val="20"/>
          <w:lang w:val="es-MX"/>
        </w:rPr>
        <w:t>Salidas: Diarias</w:t>
      </w:r>
      <w:r w:rsidR="000A64E6" w:rsidRPr="00C51804">
        <w:rPr>
          <w:rFonts w:ascii="Arial" w:hAnsi="Arial" w:cs="Arial"/>
          <w:b/>
          <w:sz w:val="20"/>
          <w:szCs w:val="20"/>
          <w:lang w:val="es-MX"/>
        </w:rPr>
        <w:t xml:space="preserve"> </w:t>
      </w:r>
      <w:r w:rsidR="00B25A4A" w:rsidRPr="00C51804">
        <w:rPr>
          <w:rFonts w:ascii="Arial" w:hAnsi="Arial" w:cs="Arial"/>
          <w:b/>
          <w:sz w:val="20"/>
          <w:szCs w:val="20"/>
          <w:lang w:val="es-MX"/>
        </w:rPr>
        <w:t xml:space="preserve">de </w:t>
      </w:r>
      <w:r w:rsidR="00C47BBC" w:rsidRPr="00C51804">
        <w:rPr>
          <w:rFonts w:ascii="Arial" w:hAnsi="Arial" w:cs="Arial"/>
          <w:b/>
          <w:sz w:val="20"/>
          <w:szCs w:val="20"/>
          <w:lang w:val="es-MX"/>
        </w:rPr>
        <w:t>15 dic a 15 mar 20</w:t>
      </w:r>
      <w:r w:rsidR="00EC2F55">
        <w:rPr>
          <w:rFonts w:ascii="Arial" w:hAnsi="Arial" w:cs="Arial"/>
          <w:b/>
          <w:sz w:val="20"/>
          <w:szCs w:val="20"/>
          <w:lang w:val="es-MX"/>
        </w:rPr>
        <w:t>20</w:t>
      </w:r>
    </w:p>
    <w:p w:rsidR="00B37339" w:rsidRPr="00C51804" w:rsidRDefault="00B37339" w:rsidP="00C51804">
      <w:pPr>
        <w:spacing w:after="0" w:line="240" w:lineRule="auto"/>
        <w:jc w:val="both"/>
        <w:rPr>
          <w:rFonts w:ascii="Arial" w:hAnsi="Arial" w:cs="Arial"/>
          <w:b/>
          <w:sz w:val="20"/>
          <w:szCs w:val="20"/>
          <w:lang w:val="es-MX" w:eastAsia="es-ES" w:bidi="ar-SA"/>
        </w:rPr>
      </w:pPr>
    </w:p>
    <w:p w:rsidR="00B37339" w:rsidRPr="00C51804" w:rsidRDefault="00B37339" w:rsidP="00C51804">
      <w:pPr>
        <w:spacing w:after="0" w:line="240" w:lineRule="auto"/>
        <w:jc w:val="both"/>
        <w:rPr>
          <w:rFonts w:ascii="Arial" w:hAnsi="Arial" w:cs="Arial"/>
          <w:b/>
          <w:sz w:val="24"/>
          <w:szCs w:val="24"/>
          <w:lang w:val="es-MX" w:eastAsia="es-ES" w:bidi="ar-SA"/>
        </w:rPr>
      </w:pPr>
      <w:r w:rsidRPr="00C51804">
        <w:rPr>
          <w:rFonts w:ascii="Arial" w:hAnsi="Arial" w:cs="Arial"/>
          <w:b/>
          <w:sz w:val="24"/>
          <w:szCs w:val="24"/>
          <w:lang w:val="es-MX" w:eastAsia="es-ES" w:bidi="ar-SA"/>
        </w:rPr>
        <w:t>D</w:t>
      </w:r>
      <w:r w:rsidR="00BF6DDD" w:rsidRPr="00C51804">
        <w:rPr>
          <w:rFonts w:ascii="Arial" w:hAnsi="Arial" w:cs="Arial"/>
          <w:b/>
          <w:sz w:val="24"/>
          <w:szCs w:val="24"/>
          <w:lang w:val="es-MX" w:eastAsia="es-ES" w:bidi="ar-SA"/>
        </w:rPr>
        <w:t>ía</w:t>
      </w:r>
      <w:r w:rsidRPr="00C51804">
        <w:rPr>
          <w:rFonts w:ascii="Arial" w:hAnsi="Arial" w:cs="Arial"/>
          <w:b/>
          <w:sz w:val="24"/>
          <w:szCs w:val="24"/>
          <w:lang w:val="es-MX" w:eastAsia="es-ES" w:bidi="ar-SA"/>
        </w:rPr>
        <w:t xml:space="preserve"> 1. M</w:t>
      </w:r>
      <w:r w:rsidR="00BF6DDD" w:rsidRPr="00C51804">
        <w:rPr>
          <w:rFonts w:ascii="Arial" w:hAnsi="Arial" w:cs="Arial"/>
          <w:b/>
          <w:sz w:val="24"/>
          <w:szCs w:val="24"/>
          <w:lang w:val="es-MX" w:eastAsia="es-ES" w:bidi="ar-SA"/>
        </w:rPr>
        <w:t>éxico</w:t>
      </w:r>
      <w:r w:rsidRPr="00C51804">
        <w:rPr>
          <w:rFonts w:ascii="Arial" w:hAnsi="Arial" w:cs="Arial"/>
          <w:b/>
          <w:sz w:val="24"/>
          <w:szCs w:val="24"/>
          <w:lang w:val="es-MX" w:eastAsia="es-ES" w:bidi="ar-SA"/>
        </w:rPr>
        <w:t xml:space="preserve"> – M</w:t>
      </w:r>
      <w:r w:rsidR="00BF6DDD" w:rsidRPr="00C51804">
        <w:rPr>
          <w:rFonts w:ascii="Arial" w:hAnsi="Arial" w:cs="Arial"/>
          <w:b/>
          <w:sz w:val="24"/>
          <w:szCs w:val="24"/>
          <w:lang w:val="es-MX" w:eastAsia="es-ES" w:bidi="ar-SA"/>
        </w:rPr>
        <w:t>ontreal</w:t>
      </w:r>
    </w:p>
    <w:p w:rsidR="00B37339" w:rsidRPr="00C51804" w:rsidRDefault="009D42D6" w:rsidP="00C51804">
      <w:pPr>
        <w:spacing w:after="0" w:line="240" w:lineRule="auto"/>
        <w:jc w:val="both"/>
        <w:rPr>
          <w:rFonts w:ascii="Arial" w:hAnsi="Arial" w:cs="Arial"/>
          <w:b/>
          <w:sz w:val="20"/>
          <w:szCs w:val="20"/>
          <w:lang w:val="es-MX" w:eastAsia="es-ES" w:bidi="ar-SA"/>
        </w:rPr>
      </w:pPr>
      <w:r>
        <w:rPr>
          <w:rFonts w:ascii="Arial" w:hAnsi="Arial" w:cs="Arial"/>
          <w:sz w:val="20"/>
          <w:szCs w:val="20"/>
          <w:lang w:val="es-MX" w:eastAsia="es-ES" w:bidi="ar-SA"/>
        </w:rPr>
        <w:t>Llegada a Montreal</w:t>
      </w:r>
      <w:r w:rsidR="00B37339" w:rsidRPr="00C51804">
        <w:rPr>
          <w:rFonts w:ascii="Arial" w:hAnsi="Arial" w:cs="Arial"/>
          <w:sz w:val="20"/>
          <w:szCs w:val="20"/>
          <w:lang w:val="es-MX" w:eastAsia="es-ES" w:bidi="ar-SA"/>
        </w:rPr>
        <w:t>.</w:t>
      </w:r>
      <w:r w:rsidR="000A64E6" w:rsidRPr="00C51804">
        <w:rPr>
          <w:rFonts w:ascii="Arial" w:hAnsi="Arial" w:cs="Arial"/>
          <w:sz w:val="20"/>
          <w:szCs w:val="20"/>
          <w:lang w:val="es-MX" w:eastAsia="es-ES" w:bidi="ar-SA"/>
        </w:rPr>
        <w:t xml:space="preserve"> </w:t>
      </w:r>
      <w:r w:rsidR="00B37339" w:rsidRPr="00C51804">
        <w:rPr>
          <w:rFonts w:ascii="Arial" w:hAnsi="Arial" w:cs="Arial"/>
          <w:sz w:val="20"/>
          <w:szCs w:val="20"/>
          <w:lang w:val="es-MX" w:eastAsia="es-ES" w:bidi="ar-SA"/>
        </w:rPr>
        <w:t>Recepción y traslado</w:t>
      </w:r>
      <w:r w:rsidR="000A64E6" w:rsidRPr="00C51804">
        <w:rPr>
          <w:rFonts w:ascii="Arial" w:hAnsi="Arial" w:cs="Arial"/>
          <w:sz w:val="20"/>
          <w:szCs w:val="20"/>
          <w:lang w:val="es-MX" w:eastAsia="es-ES" w:bidi="ar-SA"/>
        </w:rPr>
        <w:t xml:space="preserve"> </w:t>
      </w:r>
      <w:r w:rsidR="00B37339" w:rsidRPr="00C51804">
        <w:rPr>
          <w:rFonts w:ascii="Arial" w:hAnsi="Arial" w:cs="Arial"/>
          <w:sz w:val="20"/>
          <w:szCs w:val="20"/>
          <w:lang w:val="es-MX" w:eastAsia="es-ES" w:bidi="ar-SA"/>
        </w:rPr>
        <w:t>a</w:t>
      </w:r>
      <w:r w:rsidR="000A64E6" w:rsidRPr="00C51804">
        <w:rPr>
          <w:rFonts w:ascii="Arial" w:hAnsi="Arial" w:cs="Arial"/>
          <w:sz w:val="20"/>
          <w:szCs w:val="20"/>
          <w:lang w:val="es-MX" w:eastAsia="es-ES" w:bidi="ar-SA"/>
        </w:rPr>
        <w:t xml:space="preserve"> </w:t>
      </w:r>
      <w:r w:rsidR="00B37339" w:rsidRPr="00C51804">
        <w:rPr>
          <w:rFonts w:ascii="Arial" w:hAnsi="Arial" w:cs="Arial"/>
          <w:sz w:val="20"/>
          <w:szCs w:val="20"/>
          <w:lang w:val="es-MX" w:eastAsia="es-ES" w:bidi="ar-SA"/>
        </w:rPr>
        <w:t>su hotel.</w:t>
      </w:r>
      <w:r w:rsidR="00B37339" w:rsidRPr="00C51804">
        <w:rPr>
          <w:rFonts w:ascii="Arial" w:hAnsi="Arial" w:cs="Arial"/>
          <w:b/>
          <w:sz w:val="20"/>
          <w:szCs w:val="20"/>
          <w:lang w:val="es-MX" w:eastAsia="es-ES" w:bidi="ar-SA"/>
        </w:rPr>
        <w:t xml:space="preserve"> Alojamiento.</w:t>
      </w:r>
    </w:p>
    <w:p w:rsidR="00B37339" w:rsidRPr="00C51804" w:rsidRDefault="00B37339" w:rsidP="00C51804">
      <w:pPr>
        <w:spacing w:after="0" w:line="240" w:lineRule="auto"/>
        <w:jc w:val="both"/>
        <w:rPr>
          <w:rFonts w:ascii="Arial" w:hAnsi="Arial" w:cs="Arial"/>
          <w:b/>
          <w:sz w:val="20"/>
          <w:szCs w:val="20"/>
          <w:lang w:val="es-MX" w:eastAsia="es-ES" w:bidi="ar-SA"/>
        </w:rPr>
      </w:pPr>
    </w:p>
    <w:p w:rsidR="00C47BBC" w:rsidRPr="00C51804" w:rsidRDefault="00B37339" w:rsidP="00C51804">
      <w:pPr>
        <w:spacing w:after="0" w:line="240" w:lineRule="auto"/>
        <w:jc w:val="both"/>
        <w:rPr>
          <w:rFonts w:ascii="Arial" w:hAnsi="Arial" w:cs="Arial"/>
          <w:b/>
          <w:sz w:val="24"/>
          <w:szCs w:val="24"/>
          <w:lang w:val="es-MX" w:eastAsia="es-ES" w:bidi="ar-SA"/>
        </w:rPr>
      </w:pPr>
      <w:r w:rsidRPr="00C51804">
        <w:rPr>
          <w:rFonts w:ascii="Arial" w:hAnsi="Arial" w:cs="Arial"/>
          <w:b/>
          <w:sz w:val="24"/>
          <w:szCs w:val="24"/>
          <w:lang w:val="es-MX" w:eastAsia="es-ES" w:bidi="ar-SA"/>
        </w:rPr>
        <w:t>D</w:t>
      </w:r>
      <w:r w:rsidR="00BF6DDD" w:rsidRPr="00C51804">
        <w:rPr>
          <w:rFonts w:ascii="Arial" w:hAnsi="Arial" w:cs="Arial"/>
          <w:b/>
          <w:sz w:val="24"/>
          <w:szCs w:val="24"/>
          <w:lang w:val="es-MX" w:eastAsia="es-ES" w:bidi="ar-SA"/>
        </w:rPr>
        <w:t>ía</w:t>
      </w:r>
      <w:r w:rsidRPr="00C51804">
        <w:rPr>
          <w:rFonts w:ascii="Arial" w:hAnsi="Arial" w:cs="Arial"/>
          <w:b/>
          <w:sz w:val="24"/>
          <w:szCs w:val="24"/>
          <w:lang w:val="es-MX" w:eastAsia="es-ES" w:bidi="ar-SA"/>
        </w:rPr>
        <w:t xml:space="preserve"> 2. M</w:t>
      </w:r>
      <w:r w:rsidR="00BF6DDD" w:rsidRPr="00C51804">
        <w:rPr>
          <w:rFonts w:ascii="Arial" w:hAnsi="Arial" w:cs="Arial"/>
          <w:b/>
          <w:sz w:val="24"/>
          <w:szCs w:val="24"/>
          <w:lang w:val="es-MX" w:eastAsia="es-ES" w:bidi="ar-SA"/>
        </w:rPr>
        <w:t>ontrea</w:t>
      </w:r>
      <w:r w:rsidR="00F344BF" w:rsidRPr="00C51804">
        <w:rPr>
          <w:rFonts w:ascii="Arial" w:hAnsi="Arial" w:cs="Arial"/>
          <w:b/>
          <w:sz w:val="24"/>
          <w:szCs w:val="24"/>
          <w:lang w:val="es-MX" w:eastAsia="es-ES" w:bidi="ar-SA"/>
        </w:rPr>
        <w:t>l</w:t>
      </w:r>
    </w:p>
    <w:p w:rsidR="00C47BBC" w:rsidRDefault="00C47BBC" w:rsidP="00C51804">
      <w:pPr>
        <w:spacing w:after="0" w:line="240" w:lineRule="auto"/>
        <w:jc w:val="both"/>
        <w:rPr>
          <w:rFonts w:ascii="Arial" w:hAnsi="Arial" w:cs="Arial"/>
          <w:sz w:val="20"/>
          <w:szCs w:val="20"/>
          <w:lang w:val="es-MX"/>
        </w:rPr>
      </w:pPr>
      <w:r w:rsidRPr="00C51804">
        <w:rPr>
          <w:rFonts w:ascii="Arial" w:hAnsi="Arial" w:cs="Arial"/>
          <w:sz w:val="20"/>
          <w:szCs w:val="20"/>
          <w:lang w:val="es-MX"/>
        </w:rPr>
        <w:t xml:space="preserve">Montreal es una Ciudad dinámica y Multicultural, es la segunda Ciudad Francófona después de Paris y fue la anfitriona de los juegos Olímpicos de verano en 1976. Incluiremos en su paquete turístico el </w:t>
      </w:r>
      <w:r w:rsidRPr="00EC2F55">
        <w:rPr>
          <w:rFonts w:ascii="Arial" w:hAnsi="Arial" w:cs="Arial"/>
          <w:b/>
          <w:bCs/>
          <w:sz w:val="20"/>
          <w:szCs w:val="20"/>
          <w:lang w:val="es-MX"/>
        </w:rPr>
        <w:t>Pasaporte Montreal</w:t>
      </w:r>
      <w:r w:rsidRPr="00C51804">
        <w:rPr>
          <w:rFonts w:ascii="Arial" w:hAnsi="Arial" w:cs="Arial"/>
          <w:sz w:val="20"/>
          <w:szCs w:val="20"/>
          <w:lang w:val="es-MX"/>
        </w:rPr>
        <w:t>, el cual le dará acceso durante 3 días a un gran número de atracciones y de Museos de la Ciudad, además de un acceso ilimitado de transporte en común. Según las fechas de su experiencia urbana, un gran número de eventos se ofrecerán eventualmente en la Ciudad, así complementara su descubrimiento invernal de la Ciudad.</w:t>
      </w:r>
    </w:p>
    <w:p w:rsidR="00EC2F55" w:rsidRPr="00C51804" w:rsidRDefault="00EC2F55" w:rsidP="00C51804">
      <w:pPr>
        <w:spacing w:after="0" w:line="240" w:lineRule="auto"/>
        <w:jc w:val="both"/>
        <w:rPr>
          <w:rFonts w:ascii="Arial" w:hAnsi="Arial" w:cs="Arial"/>
          <w:b/>
          <w:sz w:val="24"/>
          <w:szCs w:val="24"/>
          <w:lang w:val="es-MX" w:eastAsia="es-ES" w:bidi="ar-SA"/>
        </w:rPr>
      </w:pPr>
    </w:p>
    <w:p w:rsidR="00C47BBC" w:rsidRPr="00C51804" w:rsidRDefault="00C47BBC" w:rsidP="00C51804">
      <w:pPr>
        <w:pStyle w:val="NormalWeb"/>
        <w:numPr>
          <w:ilvl w:val="0"/>
          <w:numId w:val="26"/>
        </w:numPr>
        <w:spacing w:before="0" w:beforeAutospacing="0" w:after="0" w:afterAutospacing="0"/>
        <w:jc w:val="both"/>
        <w:textAlignment w:val="baseline"/>
        <w:rPr>
          <w:rFonts w:ascii="Arial" w:hAnsi="Arial" w:cs="Arial"/>
          <w:sz w:val="20"/>
          <w:szCs w:val="20"/>
        </w:rPr>
      </w:pPr>
      <w:r w:rsidRPr="00C51804">
        <w:rPr>
          <w:rStyle w:val="Textoennegrita"/>
          <w:rFonts w:ascii="Arial" w:hAnsi="Arial" w:cs="Arial"/>
          <w:sz w:val="20"/>
          <w:szCs w:val="20"/>
          <w:bdr w:val="none" w:sz="0" w:space="0" w:color="auto" w:frame="1"/>
        </w:rPr>
        <w:t>FESTIVAL DE LUCES</w:t>
      </w:r>
      <w:r w:rsidRPr="00C51804">
        <w:rPr>
          <w:rFonts w:ascii="Arial" w:hAnsi="Arial" w:cs="Arial"/>
          <w:sz w:val="20"/>
          <w:szCs w:val="20"/>
        </w:rPr>
        <w:t> (22 febrero a 04 marzo 20</w:t>
      </w:r>
      <w:r w:rsidR="00EC2F55">
        <w:rPr>
          <w:rFonts w:ascii="Arial" w:hAnsi="Arial" w:cs="Arial"/>
          <w:sz w:val="20"/>
          <w:szCs w:val="20"/>
        </w:rPr>
        <w:t>20</w:t>
      </w:r>
      <w:r w:rsidRPr="00C51804">
        <w:rPr>
          <w:rFonts w:ascii="Arial" w:hAnsi="Arial" w:cs="Arial"/>
          <w:sz w:val="20"/>
          <w:szCs w:val="20"/>
        </w:rPr>
        <w:t>)</w:t>
      </w:r>
    </w:p>
    <w:p w:rsidR="00C47BBC" w:rsidRPr="00C51804" w:rsidRDefault="00C47BBC" w:rsidP="00C51804">
      <w:pPr>
        <w:pStyle w:val="NormalWeb"/>
        <w:spacing w:before="0" w:beforeAutospacing="0" w:after="0" w:afterAutospacing="0"/>
        <w:jc w:val="both"/>
        <w:textAlignment w:val="baseline"/>
        <w:rPr>
          <w:rFonts w:ascii="Arial" w:hAnsi="Arial" w:cs="Arial"/>
          <w:sz w:val="20"/>
          <w:szCs w:val="20"/>
        </w:rPr>
      </w:pPr>
      <w:r w:rsidRPr="00C51804">
        <w:rPr>
          <w:rFonts w:ascii="Arial" w:hAnsi="Arial" w:cs="Arial"/>
          <w:sz w:val="20"/>
          <w:szCs w:val="20"/>
        </w:rPr>
        <w:t>El arte y la alegría hacen parte del menú, porque la sesión de frio trae la MONTREAL ILUMINADA. Con un soplo</w:t>
      </w:r>
    </w:p>
    <w:p w:rsidR="00C47BBC" w:rsidRDefault="00C47BBC" w:rsidP="00C51804">
      <w:pPr>
        <w:pStyle w:val="NormalWeb"/>
        <w:spacing w:before="0" w:beforeAutospacing="0" w:after="0" w:afterAutospacing="0"/>
        <w:jc w:val="both"/>
        <w:textAlignment w:val="baseline"/>
        <w:rPr>
          <w:rFonts w:ascii="Arial" w:hAnsi="Arial" w:cs="Arial"/>
          <w:sz w:val="20"/>
          <w:szCs w:val="20"/>
        </w:rPr>
      </w:pPr>
      <w:r w:rsidRPr="00C51804">
        <w:rPr>
          <w:rFonts w:ascii="Arial" w:hAnsi="Arial" w:cs="Arial"/>
          <w:sz w:val="20"/>
          <w:szCs w:val="20"/>
        </w:rPr>
        <w:t>sobre la metrópoli Quebequense, se genera un verdadero ambiente de alegría y diversión. Disfrute de recetas gastronómicas propias de chefs franceses de gran reputación amenizadas con los conciertos de los mejores músicos de Jazz.</w:t>
      </w:r>
    </w:p>
    <w:p w:rsidR="00EC2F55" w:rsidRPr="00C51804" w:rsidRDefault="00EC2F55" w:rsidP="00C51804">
      <w:pPr>
        <w:pStyle w:val="NormalWeb"/>
        <w:spacing w:before="0" w:beforeAutospacing="0" w:after="0" w:afterAutospacing="0"/>
        <w:jc w:val="both"/>
        <w:textAlignment w:val="baseline"/>
        <w:rPr>
          <w:rFonts w:ascii="Arial" w:hAnsi="Arial" w:cs="Arial"/>
          <w:sz w:val="20"/>
          <w:szCs w:val="20"/>
        </w:rPr>
      </w:pPr>
    </w:p>
    <w:p w:rsidR="00C47BBC" w:rsidRPr="00C51804" w:rsidRDefault="00C47BBC" w:rsidP="00C51804">
      <w:pPr>
        <w:pStyle w:val="NormalWeb"/>
        <w:numPr>
          <w:ilvl w:val="0"/>
          <w:numId w:val="26"/>
        </w:numPr>
        <w:spacing w:before="0" w:beforeAutospacing="0" w:after="0" w:afterAutospacing="0"/>
        <w:jc w:val="both"/>
        <w:textAlignment w:val="baseline"/>
        <w:rPr>
          <w:rFonts w:ascii="Arial" w:hAnsi="Arial" w:cs="Arial"/>
          <w:sz w:val="20"/>
          <w:szCs w:val="20"/>
        </w:rPr>
      </w:pPr>
      <w:r w:rsidRPr="00C51804">
        <w:rPr>
          <w:rStyle w:val="Textoennegrita"/>
          <w:rFonts w:ascii="Arial" w:hAnsi="Arial" w:cs="Arial"/>
          <w:sz w:val="20"/>
          <w:szCs w:val="20"/>
          <w:bdr w:val="none" w:sz="0" w:space="0" w:color="auto" w:frame="1"/>
        </w:rPr>
        <w:t>IGLOO FEST</w:t>
      </w:r>
      <w:r w:rsidRPr="00C51804">
        <w:rPr>
          <w:rFonts w:ascii="Arial" w:hAnsi="Arial" w:cs="Arial"/>
          <w:sz w:val="20"/>
          <w:szCs w:val="20"/>
        </w:rPr>
        <w:t xml:space="preserve"> (17 </w:t>
      </w:r>
      <w:r w:rsidR="002A3030" w:rsidRPr="00C51804">
        <w:rPr>
          <w:rFonts w:ascii="Arial" w:hAnsi="Arial" w:cs="Arial"/>
          <w:sz w:val="20"/>
          <w:szCs w:val="20"/>
        </w:rPr>
        <w:t>enero</w:t>
      </w:r>
      <w:r w:rsidRPr="00C51804">
        <w:rPr>
          <w:rFonts w:ascii="Arial" w:hAnsi="Arial" w:cs="Arial"/>
          <w:sz w:val="20"/>
          <w:szCs w:val="20"/>
        </w:rPr>
        <w:t xml:space="preserve"> a 02 febrero 20</w:t>
      </w:r>
      <w:r w:rsidR="00EC2F55">
        <w:rPr>
          <w:rFonts w:ascii="Arial" w:hAnsi="Arial" w:cs="Arial"/>
          <w:sz w:val="20"/>
          <w:szCs w:val="20"/>
        </w:rPr>
        <w:t>20</w:t>
      </w:r>
      <w:r w:rsidRPr="00C51804">
        <w:rPr>
          <w:rFonts w:ascii="Arial" w:hAnsi="Arial" w:cs="Arial"/>
          <w:sz w:val="20"/>
          <w:szCs w:val="20"/>
        </w:rPr>
        <w:t>, por confirmar)</w:t>
      </w:r>
    </w:p>
    <w:p w:rsidR="00C51804" w:rsidRPr="00C51804" w:rsidRDefault="002A3030" w:rsidP="00C51804">
      <w:pPr>
        <w:pStyle w:val="NormalWeb"/>
        <w:spacing w:before="0" w:beforeAutospacing="0" w:after="0" w:afterAutospacing="0"/>
        <w:jc w:val="both"/>
        <w:textAlignment w:val="baseline"/>
        <w:rPr>
          <w:rFonts w:ascii="Arial" w:hAnsi="Arial" w:cs="Arial"/>
          <w:sz w:val="20"/>
          <w:szCs w:val="20"/>
        </w:rPr>
      </w:pPr>
      <w:r w:rsidRPr="00C51804">
        <w:rPr>
          <w:rFonts w:ascii="Arial" w:hAnsi="Arial" w:cs="Arial"/>
          <w:sz w:val="20"/>
          <w:szCs w:val="20"/>
        </w:rPr>
        <w:t>¡Conciertos de Música electrónica, diferentes ritmos para bailar y</w:t>
      </w:r>
      <w:r w:rsidR="00C51804" w:rsidRPr="00C51804">
        <w:rPr>
          <w:rFonts w:ascii="Arial" w:hAnsi="Arial" w:cs="Arial"/>
          <w:sz w:val="20"/>
          <w:szCs w:val="20"/>
        </w:rPr>
        <w:t xml:space="preserve"> </w:t>
      </w:r>
      <w:r w:rsidRPr="00C51804">
        <w:rPr>
          <w:rFonts w:ascii="Arial" w:hAnsi="Arial" w:cs="Arial"/>
          <w:sz w:val="20"/>
          <w:szCs w:val="20"/>
        </w:rPr>
        <w:t>abrigo de invierno!</w:t>
      </w:r>
      <w:r w:rsidR="00C51804" w:rsidRPr="00C51804">
        <w:rPr>
          <w:rFonts w:ascii="Arial" w:hAnsi="Arial" w:cs="Arial"/>
          <w:sz w:val="20"/>
          <w:szCs w:val="20"/>
        </w:rPr>
        <w:t xml:space="preserve"> </w:t>
      </w:r>
      <w:r w:rsidR="00C47BBC" w:rsidRPr="00C51804">
        <w:rPr>
          <w:rFonts w:ascii="Arial" w:hAnsi="Arial" w:cs="Arial"/>
          <w:sz w:val="20"/>
          <w:szCs w:val="20"/>
        </w:rPr>
        <w:t>Esto es lo que le trae el festival</w:t>
      </w:r>
    </w:p>
    <w:p w:rsidR="00C47BBC" w:rsidRDefault="00C47BBC" w:rsidP="00C51804">
      <w:pPr>
        <w:pStyle w:val="NormalWeb"/>
        <w:spacing w:before="0" w:beforeAutospacing="0" w:after="0" w:afterAutospacing="0"/>
        <w:jc w:val="both"/>
        <w:textAlignment w:val="baseline"/>
        <w:rPr>
          <w:rFonts w:ascii="Arial" w:hAnsi="Arial" w:cs="Arial"/>
          <w:sz w:val="20"/>
          <w:szCs w:val="20"/>
        </w:rPr>
      </w:pPr>
      <w:r w:rsidRPr="00C51804">
        <w:rPr>
          <w:rFonts w:ascii="Arial" w:hAnsi="Arial" w:cs="Arial"/>
          <w:sz w:val="20"/>
          <w:szCs w:val="20"/>
        </w:rPr>
        <w:t>de Música de Invierno y exterior IGLOO FEST.</w:t>
      </w:r>
    </w:p>
    <w:p w:rsidR="00EC2F55" w:rsidRPr="00C51804" w:rsidRDefault="00EC2F55" w:rsidP="00C51804">
      <w:pPr>
        <w:pStyle w:val="NormalWeb"/>
        <w:spacing w:before="0" w:beforeAutospacing="0" w:after="0" w:afterAutospacing="0"/>
        <w:jc w:val="both"/>
        <w:textAlignment w:val="baseline"/>
        <w:rPr>
          <w:rFonts w:ascii="Arial" w:hAnsi="Arial" w:cs="Arial"/>
          <w:sz w:val="20"/>
          <w:szCs w:val="20"/>
        </w:rPr>
      </w:pPr>
    </w:p>
    <w:p w:rsidR="00C47BBC" w:rsidRPr="00C51804" w:rsidRDefault="00C47BBC" w:rsidP="00C51804">
      <w:pPr>
        <w:pStyle w:val="NormalWeb"/>
        <w:numPr>
          <w:ilvl w:val="0"/>
          <w:numId w:val="26"/>
        </w:numPr>
        <w:spacing w:before="0" w:beforeAutospacing="0" w:after="0" w:afterAutospacing="0"/>
        <w:jc w:val="both"/>
        <w:textAlignment w:val="baseline"/>
        <w:rPr>
          <w:rFonts w:ascii="Arial" w:hAnsi="Arial" w:cs="Arial"/>
          <w:sz w:val="20"/>
          <w:szCs w:val="20"/>
        </w:rPr>
      </w:pPr>
      <w:r w:rsidRPr="00C51804">
        <w:rPr>
          <w:rStyle w:val="Textoennegrita"/>
          <w:rFonts w:ascii="Arial" w:hAnsi="Arial" w:cs="Arial"/>
          <w:sz w:val="20"/>
          <w:szCs w:val="20"/>
          <w:bdr w:val="none" w:sz="0" w:space="0" w:color="auto" w:frame="1"/>
        </w:rPr>
        <w:t>FIESTA DE NIEVE</w:t>
      </w:r>
      <w:r w:rsidRPr="00C51804">
        <w:rPr>
          <w:rFonts w:ascii="Arial" w:hAnsi="Arial" w:cs="Arial"/>
          <w:sz w:val="20"/>
          <w:szCs w:val="20"/>
        </w:rPr>
        <w:t xml:space="preserve"> (15 </w:t>
      </w:r>
      <w:r w:rsidR="002A3030" w:rsidRPr="00C51804">
        <w:rPr>
          <w:rFonts w:ascii="Arial" w:hAnsi="Arial" w:cs="Arial"/>
          <w:sz w:val="20"/>
          <w:szCs w:val="20"/>
        </w:rPr>
        <w:t>enero</w:t>
      </w:r>
      <w:r w:rsidRPr="00C51804">
        <w:rPr>
          <w:rFonts w:ascii="Arial" w:hAnsi="Arial" w:cs="Arial"/>
          <w:sz w:val="20"/>
          <w:szCs w:val="20"/>
        </w:rPr>
        <w:t xml:space="preserve"> a 15 </w:t>
      </w:r>
      <w:r w:rsidR="002A3030" w:rsidRPr="00C51804">
        <w:rPr>
          <w:rFonts w:ascii="Arial" w:hAnsi="Arial" w:cs="Arial"/>
          <w:sz w:val="20"/>
          <w:szCs w:val="20"/>
        </w:rPr>
        <w:t>febrero</w:t>
      </w:r>
      <w:r w:rsidRPr="00C51804">
        <w:rPr>
          <w:rFonts w:ascii="Arial" w:hAnsi="Arial" w:cs="Arial"/>
          <w:sz w:val="20"/>
          <w:szCs w:val="20"/>
        </w:rPr>
        <w:t xml:space="preserve"> 20</w:t>
      </w:r>
      <w:r w:rsidR="00EC2F55">
        <w:rPr>
          <w:rFonts w:ascii="Arial" w:hAnsi="Arial" w:cs="Arial"/>
          <w:sz w:val="20"/>
          <w:szCs w:val="20"/>
        </w:rPr>
        <w:t>20</w:t>
      </w:r>
      <w:r w:rsidRPr="00C51804">
        <w:rPr>
          <w:rFonts w:ascii="Arial" w:hAnsi="Arial" w:cs="Arial"/>
          <w:sz w:val="20"/>
          <w:szCs w:val="20"/>
        </w:rPr>
        <w:t>, por confirmar)</w:t>
      </w:r>
    </w:p>
    <w:p w:rsidR="00C47BBC" w:rsidRPr="00C51804" w:rsidRDefault="00C47BBC" w:rsidP="00C51804">
      <w:pPr>
        <w:pStyle w:val="NormalWeb"/>
        <w:spacing w:before="0" w:beforeAutospacing="0" w:after="0" w:afterAutospacing="0"/>
        <w:jc w:val="both"/>
        <w:textAlignment w:val="baseline"/>
        <w:rPr>
          <w:rFonts w:ascii="Arial" w:hAnsi="Arial" w:cs="Arial"/>
          <w:b/>
          <w:sz w:val="20"/>
          <w:szCs w:val="20"/>
        </w:rPr>
      </w:pPr>
      <w:r w:rsidRPr="00C51804">
        <w:rPr>
          <w:rFonts w:ascii="Arial" w:hAnsi="Arial" w:cs="Arial"/>
          <w:sz w:val="20"/>
          <w:szCs w:val="20"/>
        </w:rPr>
        <w:t xml:space="preserve">La Celebración de Invierno </w:t>
      </w:r>
      <w:r w:rsidR="002A3030" w:rsidRPr="00C51804">
        <w:rPr>
          <w:rFonts w:ascii="Arial" w:hAnsi="Arial" w:cs="Arial"/>
          <w:sz w:val="20"/>
          <w:szCs w:val="20"/>
        </w:rPr>
        <w:t>más</w:t>
      </w:r>
      <w:r w:rsidRPr="00C51804">
        <w:rPr>
          <w:rFonts w:ascii="Arial" w:hAnsi="Arial" w:cs="Arial"/>
          <w:sz w:val="20"/>
          <w:szCs w:val="20"/>
        </w:rPr>
        <w:t xml:space="preserve"> </w:t>
      </w:r>
      <w:r w:rsidR="00C51804" w:rsidRPr="00C51804">
        <w:rPr>
          <w:rFonts w:ascii="Arial" w:hAnsi="Arial" w:cs="Arial"/>
          <w:sz w:val="20"/>
          <w:szCs w:val="20"/>
        </w:rPr>
        <w:t>popular ¡La fiesta de Nieve de Montreal transforma el parque Jean-</w:t>
      </w:r>
      <w:proofErr w:type="spellStart"/>
      <w:r w:rsidR="00C51804" w:rsidRPr="00C51804">
        <w:rPr>
          <w:rFonts w:ascii="Arial" w:hAnsi="Arial" w:cs="Arial"/>
          <w:sz w:val="20"/>
          <w:szCs w:val="20"/>
        </w:rPr>
        <w:t>Drapeau</w:t>
      </w:r>
      <w:proofErr w:type="spellEnd"/>
      <w:r w:rsidR="00C51804" w:rsidRPr="00C51804">
        <w:rPr>
          <w:rFonts w:ascii="Arial" w:hAnsi="Arial" w:cs="Arial"/>
          <w:sz w:val="20"/>
          <w:szCs w:val="20"/>
        </w:rPr>
        <w:t xml:space="preserve"> en un terreno de juegos para pequeños y grandes: ¡Resbaladas en Tubos, Innumerables actividades y espectáculos al aire libre hacen parte de esta fiesta! </w:t>
      </w:r>
      <w:r w:rsidRPr="00C51804">
        <w:rPr>
          <w:rFonts w:ascii="Arial" w:hAnsi="Arial" w:cs="Arial"/>
          <w:sz w:val="20"/>
          <w:szCs w:val="20"/>
        </w:rPr>
        <w:t xml:space="preserve">El día de hoy lo invitamos a hacer una visita al centro de la Ciudad de Montreal, con una duración aproximada de 3 horas y media en regular en inglés (posibilidad de tener la visita en privado en español con suplemento). Los puntos destacados de la visita serán el viejo Montreal, el estadio </w:t>
      </w:r>
      <w:r w:rsidR="00C51804" w:rsidRPr="00C51804">
        <w:rPr>
          <w:rFonts w:ascii="Arial" w:hAnsi="Arial" w:cs="Arial"/>
          <w:sz w:val="20"/>
          <w:szCs w:val="20"/>
        </w:rPr>
        <w:t>Olímpico</w:t>
      </w:r>
      <w:r w:rsidRPr="00C51804">
        <w:rPr>
          <w:rFonts w:ascii="Arial" w:hAnsi="Arial" w:cs="Arial"/>
          <w:sz w:val="20"/>
          <w:szCs w:val="20"/>
        </w:rPr>
        <w:t xml:space="preserve"> de la ciudad, el parque de Monte Royal, Oratorio San Joseph, Puerto de Montreal, Mercado </w:t>
      </w:r>
      <w:proofErr w:type="spellStart"/>
      <w:r w:rsidRPr="00C51804">
        <w:rPr>
          <w:rFonts w:ascii="Arial" w:hAnsi="Arial" w:cs="Arial"/>
          <w:sz w:val="20"/>
          <w:szCs w:val="20"/>
        </w:rPr>
        <w:t>Bonsecours</w:t>
      </w:r>
      <w:proofErr w:type="spellEnd"/>
      <w:r w:rsidRPr="00C51804">
        <w:rPr>
          <w:rFonts w:ascii="Arial" w:hAnsi="Arial" w:cs="Arial"/>
          <w:sz w:val="20"/>
          <w:szCs w:val="20"/>
        </w:rPr>
        <w:t xml:space="preserve">, Plaza Jacques Cartier, Basílica de </w:t>
      </w:r>
      <w:proofErr w:type="spellStart"/>
      <w:r w:rsidRPr="00C51804">
        <w:rPr>
          <w:rFonts w:ascii="Arial" w:hAnsi="Arial" w:cs="Arial"/>
          <w:sz w:val="20"/>
          <w:szCs w:val="20"/>
        </w:rPr>
        <w:t>Notre</w:t>
      </w:r>
      <w:proofErr w:type="spellEnd"/>
      <w:r w:rsidRPr="00C51804">
        <w:rPr>
          <w:rFonts w:ascii="Arial" w:hAnsi="Arial" w:cs="Arial"/>
          <w:sz w:val="20"/>
          <w:szCs w:val="20"/>
        </w:rPr>
        <w:t xml:space="preserve"> Dame (entra no Incluida), Plaza de artes, Isla Santa Helena, </w:t>
      </w:r>
      <w:proofErr w:type="spellStart"/>
      <w:r w:rsidRPr="00C51804">
        <w:rPr>
          <w:rFonts w:ascii="Arial" w:hAnsi="Arial" w:cs="Arial"/>
          <w:sz w:val="20"/>
          <w:szCs w:val="20"/>
        </w:rPr>
        <w:t>Notre</w:t>
      </w:r>
      <w:proofErr w:type="spellEnd"/>
      <w:r w:rsidRPr="00C51804">
        <w:rPr>
          <w:rFonts w:ascii="Arial" w:hAnsi="Arial" w:cs="Arial"/>
          <w:sz w:val="20"/>
          <w:szCs w:val="20"/>
        </w:rPr>
        <w:t xml:space="preserve"> Dame reina de la Catedral del Mundo y al final Golden Square </w:t>
      </w:r>
      <w:proofErr w:type="spellStart"/>
      <w:r w:rsidRPr="00C51804">
        <w:rPr>
          <w:rFonts w:ascii="Arial" w:hAnsi="Arial" w:cs="Arial"/>
          <w:sz w:val="20"/>
          <w:szCs w:val="20"/>
        </w:rPr>
        <w:t>Mile</w:t>
      </w:r>
      <w:proofErr w:type="spellEnd"/>
      <w:r w:rsidR="00C51804" w:rsidRPr="00C51804">
        <w:rPr>
          <w:rFonts w:ascii="Arial" w:hAnsi="Arial" w:cs="Arial"/>
          <w:sz w:val="20"/>
          <w:szCs w:val="20"/>
        </w:rPr>
        <w:t xml:space="preserve">. </w:t>
      </w:r>
      <w:r w:rsidRPr="00C51804">
        <w:rPr>
          <w:rFonts w:ascii="Arial" w:hAnsi="Arial" w:cs="Arial"/>
          <w:sz w:val="20"/>
          <w:szCs w:val="20"/>
        </w:rPr>
        <w:t xml:space="preserve">Durante su visita podrá disfrutar de la Gran Rueda en el Viejo puerto. Admire un panorama extraordinario a 60 metros de altura, cuatro sesiones por año, en la más grande rueda de observación de </w:t>
      </w:r>
      <w:r w:rsidR="00C51804" w:rsidRPr="00C51804">
        <w:rPr>
          <w:rFonts w:ascii="Arial" w:hAnsi="Arial" w:cs="Arial"/>
          <w:sz w:val="20"/>
          <w:szCs w:val="20"/>
        </w:rPr>
        <w:t>Canadá</w:t>
      </w:r>
      <w:r w:rsidRPr="00C51804">
        <w:rPr>
          <w:rFonts w:ascii="Arial" w:hAnsi="Arial" w:cs="Arial"/>
          <w:sz w:val="20"/>
          <w:szCs w:val="20"/>
        </w:rPr>
        <w:t>.</w:t>
      </w:r>
      <w:r w:rsidR="00C51804" w:rsidRPr="00C51804">
        <w:rPr>
          <w:rFonts w:ascii="Arial" w:hAnsi="Arial" w:cs="Arial"/>
          <w:sz w:val="20"/>
          <w:szCs w:val="20"/>
        </w:rPr>
        <w:t xml:space="preserve"> </w:t>
      </w:r>
      <w:r w:rsidRPr="00C51804">
        <w:rPr>
          <w:rFonts w:ascii="Arial" w:hAnsi="Arial" w:cs="Arial"/>
          <w:sz w:val="20"/>
          <w:szCs w:val="20"/>
        </w:rPr>
        <w:t xml:space="preserve">La gran rueda de observación de Montreal le hará vivir una experiencia inolvidable, dentro de la confortable cabina acondicionada para el invierno. Una diversión única con el entorno pintoresco del Viejo Montreal al borde del hermoso Rio San </w:t>
      </w:r>
      <w:r w:rsidR="00C51804" w:rsidRPr="00C51804">
        <w:rPr>
          <w:rFonts w:ascii="Arial" w:hAnsi="Arial" w:cs="Arial"/>
          <w:sz w:val="20"/>
          <w:szCs w:val="20"/>
        </w:rPr>
        <w:t>Lorenzo. No</w:t>
      </w:r>
      <w:r w:rsidRPr="00C51804">
        <w:rPr>
          <w:rFonts w:ascii="Arial" w:hAnsi="Arial" w:cs="Arial"/>
          <w:sz w:val="20"/>
          <w:szCs w:val="20"/>
        </w:rPr>
        <w:t xml:space="preserve"> puede faltar al espectáculo que tendrá lugar en la Basílica de </w:t>
      </w:r>
      <w:proofErr w:type="spellStart"/>
      <w:r w:rsidRPr="00C51804">
        <w:rPr>
          <w:rFonts w:ascii="Arial" w:hAnsi="Arial" w:cs="Arial"/>
          <w:sz w:val="20"/>
          <w:szCs w:val="20"/>
        </w:rPr>
        <w:t>Notre</w:t>
      </w:r>
      <w:proofErr w:type="spellEnd"/>
      <w:r w:rsidRPr="00C51804">
        <w:rPr>
          <w:rFonts w:ascii="Arial" w:hAnsi="Arial" w:cs="Arial"/>
          <w:sz w:val="20"/>
          <w:szCs w:val="20"/>
        </w:rPr>
        <w:t xml:space="preserve"> Dame. La experiencia inicia con un camino luminoso que nos acerca a la Basílica poniendo todas las miradas en sus obras. Una inmersión progresiva en un universo sonoro y visual captura nuestra atención y nos guía hasta el corazón de </w:t>
      </w:r>
      <w:proofErr w:type="spellStart"/>
      <w:r w:rsidRPr="00C51804">
        <w:rPr>
          <w:rFonts w:ascii="Arial" w:hAnsi="Arial" w:cs="Arial"/>
          <w:sz w:val="20"/>
          <w:szCs w:val="20"/>
        </w:rPr>
        <w:t>Notre</w:t>
      </w:r>
      <w:proofErr w:type="spellEnd"/>
      <w:r w:rsidRPr="00C51804">
        <w:rPr>
          <w:rFonts w:ascii="Arial" w:hAnsi="Arial" w:cs="Arial"/>
          <w:sz w:val="20"/>
          <w:szCs w:val="20"/>
        </w:rPr>
        <w:t xml:space="preserve"> Dame. Luces, música de orquesta y una grandiosa arquitectura se unen para seguidamente ofrecer un espectáculo multimedia que se desarrolla en tres actos. </w:t>
      </w:r>
      <w:r w:rsidR="002A3030" w:rsidRPr="00C51804">
        <w:rPr>
          <w:rFonts w:ascii="Arial" w:hAnsi="Arial" w:cs="Arial"/>
          <w:sz w:val="20"/>
          <w:szCs w:val="20"/>
        </w:rPr>
        <w:t xml:space="preserve">¡Déjese transportar por esta llamativa </w:t>
      </w:r>
      <w:r w:rsidR="00EC2F55" w:rsidRPr="00C51804">
        <w:rPr>
          <w:rFonts w:ascii="Arial" w:hAnsi="Arial" w:cs="Arial"/>
          <w:sz w:val="20"/>
          <w:szCs w:val="20"/>
        </w:rPr>
        <w:t>energía!</w:t>
      </w:r>
      <w:r w:rsidR="00EC2F55">
        <w:rPr>
          <w:rFonts w:ascii="Arial" w:hAnsi="Arial" w:cs="Arial"/>
          <w:sz w:val="20"/>
          <w:szCs w:val="20"/>
        </w:rPr>
        <w:t xml:space="preserve"> </w:t>
      </w:r>
      <w:r w:rsidRPr="00C51804">
        <w:rPr>
          <w:rFonts w:ascii="Arial" w:hAnsi="Arial" w:cs="Arial"/>
          <w:b/>
          <w:sz w:val="20"/>
          <w:szCs w:val="20"/>
        </w:rPr>
        <w:t>Alojamiento</w:t>
      </w:r>
      <w:r w:rsidR="00EC2F55">
        <w:rPr>
          <w:rFonts w:ascii="Arial" w:hAnsi="Arial" w:cs="Arial"/>
          <w:b/>
          <w:sz w:val="20"/>
          <w:szCs w:val="20"/>
        </w:rPr>
        <w:t>.</w:t>
      </w:r>
    </w:p>
    <w:p w:rsidR="00EC2F55" w:rsidRPr="00C51804" w:rsidRDefault="00EC2F55" w:rsidP="00C51804">
      <w:pPr>
        <w:spacing w:after="0" w:line="240" w:lineRule="auto"/>
        <w:jc w:val="both"/>
        <w:rPr>
          <w:rFonts w:ascii="Arial" w:hAnsi="Arial" w:cs="Arial"/>
          <w:b/>
          <w:sz w:val="20"/>
          <w:szCs w:val="20"/>
          <w:lang w:val="es-MX" w:eastAsia="es-ES" w:bidi="ar-SA"/>
        </w:rPr>
      </w:pPr>
    </w:p>
    <w:p w:rsidR="00B37339" w:rsidRPr="00C51804" w:rsidRDefault="00B37339" w:rsidP="00C51804">
      <w:pPr>
        <w:spacing w:after="0" w:line="240" w:lineRule="auto"/>
        <w:jc w:val="both"/>
        <w:rPr>
          <w:rFonts w:ascii="Arial" w:hAnsi="Arial" w:cs="Arial"/>
          <w:b/>
          <w:sz w:val="24"/>
          <w:szCs w:val="24"/>
          <w:lang w:val="es-MX" w:eastAsia="es-ES" w:bidi="ar-SA"/>
        </w:rPr>
      </w:pPr>
      <w:r w:rsidRPr="00C51804">
        <w:rPr>
          <w:rFonts w:ascii="Arial" w:hAnsi="Arial" w:cs="Arial"/>
          <w:b/>
          <w:sz w:val="24"/>
          <w:szCs w:val="24"/>
          <w:lang w:val="es-MX" w:eastAsia="es-ES" w:bidi="ar-SA"/>
        </w:rPr>
        <w:t>D</w:t>
      </w:r>
      <w:r w:rsidR="00BF6DDD" w:rsidRPr="00C51804">
        <w:rPr>
          <w:rFonts w:ascii="Arial" w:hAnsi="Arial" w:cs="Arial"/>
          <w:b/>
          <w:sz w:val="24"/>
          <w:szCs w:val="24"/>
          <w:lang w:val="es-MX" w:eastAsia="es-ES" w:bidi="ar-SA"/>
        </w:rPr>
        <w:t>ía</w:t>
      </w:r>
      <w:r w:rsidRPr="00C51804">
        <w:rPr>
          <w:rFonts w:ascii="Arial" w:hAnsi="Arial" w:cs="Arial"/>
          <w:b/>
          <w:sz w:val="24"/>
          <w:szCs w:val="24"/>
          <w:lang w:val="es-MX" w:eastAsia="es-ES" w:bidi="ar-SA"/>
        </w:rPr>
        <w:t xml:space="preserve"> 3. M</w:t>
      </w:r>
      <w:r w:rsidR="00BF6DDD" w:rsidRPr="00C51804">
        <w:rPr>
          <w:rFonts w:ascii="Arial" w:hAnsi="Arial" w:cs="Arial"/>
          <w:b/>
          <w:sz w:val="24"/>
          <w:szCs w:val="24"/>
          <w:lang w:val="es-MX" w:eastAsia="es-ES" w:bidi="ar-SA"/>
        </w:rPr>
        <w:t>ontreal</w:t>
      </w:r>
      <w:r w:rsidRPr="00C51804">
        <w:rPr>
          <w:rFonts w:ascii="Arial" w:hAnsi="Arial" w:cs="Arial"/>
          <w:b/>
          <w:sz w:val="24"/>
          <w:szCs w:val="24"/>
          <w:lang w:val="es-MX" w:eastAsia="es-ES" w:bidi="ar-SA"/>
        </w:rPr>
        <w:t xml:space="preserve"> </w:t>
      </w:r>
    </w:p>
    <w:p w:rsidR="00C51804" w:rsidRDefault="002A3030" w:rsidP="00C51804">
      <w:pPr>
        <w:spacing w:after="0" w:line="240" w:lineRule="auto"/>
        <w:jc w:val="both"/>
        <w:textAlignment w:val="baseline"/>
        <w:rPr>
          <w:rFonts w:ascii="Arial" w:hAnsi="Arial" w:cs="Arial"/>
          <w:sz w:val="20"/>
          <w:szCs w:val="20"/>
          <w:lang w:val="es-MX" w:eastAsia="es-MX" w:bidi="ar-SA"/>
        </w:rPr>
      </w:pPr>
      <w:r w:rsidRPr="00C51804">
        <w:rPr>
          <w:rFonts w:ascii="Arial" w:hAnsi="Arial" w:cs="Arial"/>
          <w:sz w:val="20"/>
          <w:szCs w:val="20"/>
          <w:lang w:val="es-MX" w:eastAsia="es-MX" w:bidi="ar-SA"/>
        </w:rPr>
        <w:t xml:space="preserve">Jornada para disfrutar de su pasaporte Montreal o también, posibilidad de jornada de </w:t>
      </w:r>
      <w:proofErr w:type="spellStart"/>
      <w:r w:rsidRPr="00C51804">
        <w:rPr>
          <w:rFonts w:ascii="Arial" w:hAnsi="Arial" w:cs="Arial"/>
          <w:sz w:val="20"/>
          <w:szCs w:val="20"/>
          <w:lang w:val="es-MX" w:eastAsia="es-MX" w:bidi="ar-SA"/>
        </w:rPr>
        <w:t>Ski</w:t>
      </w:r>
      <w:proofErr w:type="spellEnd"/>
      <w:r w:rsidRPr="00C51804">
        <w:rPr>
          <w:rFonts w:ascii="Arial" w:hAnsi="Arial" w:cs="Arial"/>
          <w:sz w:val="20"/>
          <w:szCs w:val="20"/>
          <w:lang w:val="es-MX" w:eastAsia="es-MX" w:bidi="ar-SA"/>
        </w:rPr>
        <w:t xml:space="preserve"> en el Monte </w:t>
      </w:r>
      <w:proofErr w:type="spellStart"/>
      <w:r w:rsidRPr="00C51804">
        <w:rPr>
          <w:rFonts w:ascii="Arial" w:hAnsi="Arial" w:cs="Arial"/>
          <w:sz w:val="20"/>
          <w:szCs w:val="20"/>
          <w:lang w:val="es-MX" w:eastAsia="es-MX" w:bidi="ar-SA"/>
        </w:rPr>
        <w:t>Tremblant</w:t>
      </w:r>
      <w:proofErr w:type="spellEnd"/>
      <w:r w:rsidR="00C51804">
        <w:rPr>
          <w:rFonts w:ascii="Arial" w:hAnsi="Arial" w:cs="Arial"/>
          <w:sz w:val="20"/>
          <w:szCs w:val="20"/>
          <w:lang w:val="es-MX" w:eastAsia="es-MX" w:bidi="ar-SA"/>
        </w:rPr>
        <w:t>.</w:t>
      </w:r>
      <w:r w:rsidR="00EC2F55">
        <w:rPr>
          <w:rFonts w:ascii="Arial" w:hAnsi="Arial" w:cs="Arial"/>
          <w:sz w:val="20"/>
          <w:szCs w:val="20"/>
          <w:lang w:val="es-MX" w:eastAsia="es-MX" w:bidi="ar-SA"/>
        </w:rPr>
        <w:t xml:space="preserve"> (consultar). Si usted se queda en Montreal, es posible realizar varias visitar </w:t>
      </w:r>
      <w:proofErr w:type="spellStart"/>
      <w:r w:rsidR="00EC2F55">
        <w:rPr>
          <w:rFonts w:ascii="Arial" w:hAnsi="Arial" w:cs="Arial"/>
          <w:sz w:val="20"/>
          <w:szCs w:val="20"/>
          <w:lang w:val="es-MX" w:eastAsia="es-MX" w:bidi="ar-SA"/>
        </w:rPr>
        <w:t>temáicas</w:t>
      </w:r>
      <w:proofErr w:type="spellEnd"/>
      <w:r w:rsidR="00EC2F55">
        <w:rPr>
          <w:rFonts w:ascii="Arial" w:hAnsi="Arial" w:cs="Arial"/>
          <w:sz w:val="20"/>
          <w:szCs w:val="20"/>
          <w:lang w:val="es-MX" w:eastAsia="es-MX" w:bidi="ar-SA"/>
        </w:rPr>
        <w:t xml:space="preserve"> durante su estadía, en privado en español.</w:t>
      </w:r>
    </w:p>
    <w:p w:rsidR="00EC2F55" w:rsidRDefault="00EC2F55" w:rsidP="00C51804">
      <w:pPr>
        <w:spacing w:after="0" w:line="240" w:lineRule="auto"/>
        <w:jc w:val="both"/>
        <w:textAlignment w:val="baseline"/>
        <w:rPr>
          <w:rFonts w:ascii="Arial" w:hAnsi="Arial" w:cs="Arial"/>
          <w:sz w:val="20"/>
          <w:szCs w:val="20"/>
          <w:lang w:val="es-MX" w:eastAsia="es-MX" w:bidi="ar-SA"/>
        </w:rPr>
      </w:pPr>
    </w:p>
    <w:p w:rsidR="00EC2F55" w:rsidRPr="00C51804" w:rsidRDefault="00EC2F55" w:rsidP="00C51804">
      <w:pPr>
        <w:spacing w:after="0" w:line="240" w:lineRule="auto"/>
        <w:jc w:val="both"/>
        <w:textAlignment w:val="baseline"/>
        <w:rPr>
          <w:rFonts w:ascii="Arial" w:hAnsi="Arial" w:cs="Arial"/>
          <w:sz w:val="20"/>
          <w:szCs w:val="20"/>
          <w:lang w:val="es-MX" w:eastAsia="es-MX" w:bidi="ar-SA"/>
        </w:rPr>
      </w:pPr>
    </w:p>
    <w:p w:rsidR="002A3030" w:rsidRPr="00C51804" w:rsidRDefault="00C51804" w:rsidP="00C51804">
      <w:pPr>
        <w:pStyle w:val="Prrafodelista"/>
        <w:numPr>
          <w:ilvl w:val="0"/>
          <w:numId w:val="26"/>
        </w:numPr>
        <w:spacing w:after="0" w:line="240" w:lineRule="auto"/>
        <w:jc w:val="both"/>
        <w:textAlignment w:val="baseline"/>
        <w:rPr>
          <w:rFonts w:ascii="Arial" w:hAnsi="Arial" w:cs="Arial"/>
          <w:b/>
          <w:sz w:val="20"/>
          <w:szCs w:val="20"/>
          <w:lang w:val="es-MX" w:eastAsia="es-MX" w:bidi="ar-SA"/>
        </w:rPr>
      </w:pPr>
      <w:r w:rsidRPr="00C51804">
        <w:rPr>
          <w:rFonts w:ascii="Arial" w:hAnsi="Arial" w:cs="Arial"/>
          <w:b/>
          <w:bCs/>
          <w:sz w:val="20"/>
          <w:szCs w:val="20"/>
          <w:bdr w:val="none" w:sz="0" w:space="0" w:color="auto" w:frame="1"/>
          <w:lang w:val="es-MX" w:eastAsia="es-MX" w:bidi="ar-SA"/>
        </w:rPr>
        <w:t>MONTREAL MULTICULTURAL</w:t>
      </w:r>
      <w:r w:rsidRPr="00C51804">
        <w:rPr>
          <w:rFonts w:ascii="Arial" w:hAnsi="Arial" w:cs="Arial"/>
          <w:b/>
          <w:sz w:val="20"/>
          <w:szCs w:val="20"/>
          <w:lang w:val="es-MX" w:eastAsia="es-MX" w:bidi="ar-SA"/>
        </w:rPr>
        <w:t xml:space="preserve"> (3 HORAS)</w:t>
      </w:r>
    </w:p>
    <w:p w:rsidR="00EC2F55" w:rsidRDefault="002A3030" w:rsidP="00C51804">
      <w:pPr>
        <w:spacing w:after="0" w:line="240" w:lineRule="auto"/>
        <w:jc w:val="both"/>
        <w:textAlignment w:val="baseline"/>
        <w:rPr>
          <w:rFonts w:ascii="Arial" w:hAnsi="Arial" w:cs="Arial"/>
          <w:sz w:val="20"/>
          <w:szCs w:val="20"/>
          <w:lang w:val="es-MX" w:eastAsia="es-MX" w:bidi="ar-SA"/>
        </w:rPr>
      </w:pPr>
      <w:r w:rsidRPr="00C51804">
        <w:rPr>
          <w:rFonts w:ascii="Arial" w:hAnsi="Arial" w:cs="Arial"/>
          <w:sz w:val="20"/>
          <w:szCs w:val="20"/>
          <w:lang w:val="es-MX" w:eastAsia="es-MX" w:bidi="ar-SA"/>
        </w:rPr>
        <w:t>Esta visita guiada multicultural le propone una fascinante inmersión al corazón de las comunidades que han transformado la cara de Montreal en su forma actual, desde los orígenes de la Ciudad hasta nuestros días. Aborde una historia llena de olas de inmigración y de particularidades de sus culturas, de su arte, tradición, creencias y comidas típicas.</w:t>
      </w:r>
      <w:r w:rsidR="00C51804" w:rsidRPr="00C51804">
        <w:rPr>
          <w:rFonts w:ascii="Arial" w:hAnsi="Arial" w:cs="Arial"/>
          <w:sz w:val="20"/>
          <w:szCs w:val="20"/>
          <w:lang w:val="es-MX" w:eastAsia="es-MX" w:bidi="ar-SA"/>
        </w:rPr>
        <w:t xml:space="preserve"> </w:t>
      </w:r>
      <w:r w:rsidRPr="00C51804">
        <w:rPr>
          <w:rFonts w:ascii="Arial" w:hAnsi="Arial" w:cs="Arial"/>
          <w:sz w:val="20"/>
          <w:szCs w:val="20"/>
          <w:lang w:val="es-MX" w:eastAsia="es-MX" w:bidi="ar-SA"/>
        </w:rPr>
        <w:t>Desde Italia a Portugal, pasando por China y claro, otros Países de mundo, Montreal y su riqueza cultural le permitirán hacer un tour por la cultura Mundial en tan solo unas horas solamente.</w:t>
      </w:r>
      <w:r w:rsidR="00C51804" w:rsidRPr="00C51804">
        <w:rPr>
          <w:rFonts w:ascii="Arial" w:hAnsi="Arial" w:cs="Arial"/>
          <w:sz w:val="20"/>
          <w:szCs w:val="20"/>
          <w:lang w:val="es-MX" w:eastAsia="es-MX" w:bidi="ar-SA"/>
        </w:rPr>
        <w:t xml:space="preserve"> </w:t>
      </w:r>
    </w:p>
    <w:p w:rsidR="00EC2F55" w:rsidRDefault="00EC2F55" w:rsidP="00C51804">
      <w:pPr>
        <w:spacing w:after="0" w:line="240" w:lineRule="auto"/>
        <w:jc w:val="both"/>
        <w:textAlignment w:val="baseline"/>
        <w:rPr>
          <w:rFonts w:ascii="Arial" w:hAnsi="Arial" w:cs="Arial"/>
          <w:sz w:val="20"/>
          <w:szCs w:val="20"/>
          <w:lang w:val="es-MX" w:eastAsia="es-MX" w:bidi="ar-SA"/>
        </w:rPr>
      </w:pPr>
    </w:p>
    <w:p w:rsidR="00EC2F55" w:rsidRPr="00EC2F55" w:rsidRDefault="00EC2F55" w:rsidP="00EC2F55">
      <w:pPr>
        <w:pStyle w:val="Prrafodelista"/>
        <w:numPr>
          <w:ilvl w:val="0"/>
          <w:numId w:val="26"/>
        </w:numPr>
        <w:spacing w:after="0" w:line="240" w:lineRule="auto"/>
        <w:ind w:left="0" w:firstLine="360"/>
        <w:jc w:val="both"/>
        <w:textAlignment w:val="baseline"/>
        <w:rPr>
          <w:rFonts w:ascii="Arial" w:hAnsi="Arial" w:cs="Arial"/>
          <w:b/>
          <w:sz w:val="20"/>
          <w:szCs w:val="20"/>
          <w:lang w:val="es-MX" w:eastAsia="es-MX" w:bidi="ar-SA"/>
        </w:rPr>
      </w:pPr>
      <w:r w:rsidRPr="00EC2F55">
        <w:rPr>
          <w:rFonts w:ascii="Arial" w:hAnsi="Arial" w:cs="Arial"/>
          <w:b/>
          <w:sz w:val="20"/>
          <w:szCs w:val="20"/>
          <w:bdr w:val="none" w:sz="0" w:space="0" w:color="auto" w:frame="1"/>
          <w:lang w:val="es-MX" w:eastAsia="es-MX" w:bidi="ar-SA"/>
        </w:rPr>
        <w:t>NUEVO MONTREAL Y BARRIO DE ESPECTÁCULOS (2 HORAS)</w:t>
      </w:r>
      <w:r w:rsidRPr="00EC2F55">
        <w:rPr>
          <w:rFonts w:ascii="Arial" w:hAnsi="Arial" w:cs="Arial"/>
          <w:b/>
          <w:sz w:val="20"/>
          <w:szCs w:val="20"/>
          <w:lang w:val="es-MX" w:eastAsia="es-MX" w:bidi="ar-SA"/>
        </w:rPr>
        <w:t xml:space="preserve">. </w:t>
      </w:r>
    </w:p>
    <w:p w:rsidR="002A3030" w:rsidRDefault="002A3030" w:rsidP="00C51804">
      <w:pPr>
        <w:spacing w:after="0" w:line="240" w:lineRule="auto"/>
        <w:jc w:val="both"/>
        <w:textAlignment w:val="baseline"/>
        <w:rPr>
          <w:rFonts w:ascii="Arial" w:hAnsi="Arial" w:cs="Arial"/>
          <w:sz w:val="20"/>
          <w:szCs w:val="20"/>
          <w:lang w:val="es-MX" w:eastAsia="es-MX" w:bidi="ar-SA"/>
        </w:rPr>
      </w:pPr>
      <w:r w:rsidRPr="00EC2F55">
        <w:rPr>
          <w:rFonts w:ascii="Arial" w:hAnsi="Arial" w:cs="Arial"/>
          <w:sz w:val="20"/>
          <w:szCs w:val="20"/>
          <w:lang w:val="es-MX" w:eastAsia="es-MX" w:bidi="ar-SA"/>
        </w:rPr>
        <w:t>Esta visita guiada le permitirá vivir la efervescencia del centro de la Ciudad de Montreal y de su barrio de espectáculos, uno de los sectores más vibrantes y Cosmopolitan de la Metrópolis. </w:t>
      </w:r>
      <w:r w:rsidRPr="00C51804">
        <w:rPr>
          <w:rFonts w:ascii="Arial" w:hAnsi="Arial" w:cs="Arial"/>
          <w:sz w:val="20"/>
          <w:szCs w:val="20"/>
          <w:lang w:val="es-MX" w:eastAsia="es-MX" w:bidi="ar-SA"/>
        </w:rPr>
        <w:t>Montreal desborda de actividades! Los proyectos de revitalización en plena transformación son innumerables en el centro de la Ciudad. Vea los más recientes desarrollos, complementados con la información histórica y compañía de su guía.</w:t>
      </w:r>
    </w:p>
    <w:p w:rsidR="00EC2F55" w:rsidRPr="00C51804" w:rsidRDefault="00EC2F55" w:rsidP="00C51804">
      <w:pPr>
        <w:spacing w:after="0" w:line="240" w:lineRule="auto"/>
        <w:jc w:val="both"/>
        <w:textAlignment w:val="baseline"/>
        <w:rPr>
          <w:rFonts w:ascii="Arial" w:hAnsi="Arial" w:cs="Arial"/>
          <w:sz w:val="20"/>
          <w:szCs w:val="20"/>
          <w:lang w:val="es-MX" w:eastAsia="es-MX" w:bidi="ar-SA"/>
        </w:rPr>
      </w:pPr>
    </w:p>
    <w:p w:rsidR="002A3030" w:rsidRPr="00C51804" w:rsidRDefault="00C51804" w:rsidP="00C51804">
      <w:pPr>
        <w:pStyle w:val="Prrafodelista"/>
        <w:numPr>
          <w:ilvl w:val="0"/>
          <w:numId w:val="26"/>
        </w:numPr>
        <w:spacing w:after="0" w:line="240" w:lineRule="auto"/>
        <w:jc w:val="both"/>
        <w:textAlignment w:val="baseline"/>
        <w:rPr>
          <w:rFonts w:ascii="Arial" w:hAnsi="Arial" w:cs="Arial"/>
          <w:b/>
          <w:sz w:val="20"/>
          <w:szCs w:val="20"/>
          <w:lang w:val="es-MX" w:eastAsia="es-MX" w:bidi="ar-SA"/>
        </w:rPr>
      </w:pPr>
      <w:r w:rsidRPr="00C51804">
        <w:rPr>
          <w:rFonts w:ascii="Arial" w:hAnsi="Arial" w:cs="Arial"/>
          <w:b/>
          <w:bCs/>
          <w:sz w:val="20"/>
          <w:szCs w:val="20"/>
          <w:bdr w:val="none" w:sz="0" w:space="0" w:color="auto" w:frame="1"/>
          <w:lang w:val="es-MX" w:eastAsia="es-MX" w:bidi="ar-SA"/>
        </w:rPr>
        <w:t>TOUR CULINARIO (4 HORAS)</w:t>
      </w:r>
    </w:p>
    <w:p w:rsidR="00EC2F55" w:rsidRDefault="00C51804" w:rsidP="00C51804">
      <w:pPr>
        <w:spacing w:after="0" w:line="240" w:lineRule="auto"/>
        <w:jc w:val="both"/>
        <w:textAlignment w:val="baseline"/>
        <w:rPr>
          <w:rFonts w:ascii="Arial" w:hAnsi="Arial" w:cs="Arial"/>
          <w:sz w:val="20"/>
          <w:szCs w:val="20"/>
          <w:lang w:val="es-MX" w:eastAsia="es-MX" w:bidi="ar-SA"/>
        </w:rPr>
      </w:pPr>
      <w:r w:rsidRPr="00C51804">
        <w:rPr>
          <w:rFonts w:ascii="Arial" w:hAnsi="Arial" w:cs="Arial"/>
          <w:sz w:val="20"/>
          <w:szCs w:val="20"/>
          <w:lang w:val="es-MX" w:eastAsia="es-MX" w:bidi="ar-SA"/>
        </w:rPr>
        <w:t>¡Descubra la diversidad culinaria de la Metrópolis con el Tour Saboreé Montreal, en compañía de un guía experimentado y apasionado!</w:t>
      </w:r>
      <w:r w:rsidR="002A3030" w:rsidRPr="00C51804">
        <w:rPr>
          <w:rFonts w:ascii="Arial" w:hAnsi="Arial" w:cs="Arial"/>
          <w:sz w:val="20"/>
          <w:szCs w:val="20"/>
          <w:lang w:val="es-MX" w:eastAsia="es-MX" w:bidi="ar-SA"/>
        </w:rPr>
        <w:t xml:space="preserve"> Aproveche de su visita para degustar algunas especialidades de productos locales como: </w:t>
      </w:r>
      <w:proofErr w:type="spellStart"/>
      <w:r w:rsidR="002A3030" w:rsidRPr="00C51804">
        <w:rPr>
          <w:rFonts w:ascii="Arial" w:hAnsi="Arial" w:cs="Arial"/>
          <w:sz w:val="20"/>
          <w:szCs w:val="20"/>
          <w:lang w:val="es-MX" w:eastAsia="es-MX" w:bidi="ar-SA"/>
        </w:rPr>
        <w:t>Bagels</w:t>
      </w:r>
      <w:proofErr w:type="spellEnd"/>
      <w:r w:rsidR="002A3030" w:rsidRPr="00C51804">
        <w:rPr>
          <w:rFonts w:ascii="Arial" w:hAnsi="Arial" w:cs="Arial"/>
          <w:sz w:val="20"/>
          <w:szCs w:val="20"/>
          <w:lang w:val="es-MX" w:eastAsia="es-MX" w:bidi="ar-SA"/>
        </w:rPr>
        <w:t>, pates, Chocolates, cidra de hielo y carne ahumada.</w:t>
      </w:r>
      <w:r w:rsidRPr="00C51804">
        <w:rPr>
          <w:rFonts w:ascii="Arial" w:hAnsi="Arial" w:cs="Arial"/>
          <w:sz w:val="20"/>
          <w:szCs w:val="20"/>
          <w:lang w:val="es-MX" w:eastAsia="es-MX" w:bidi="ar-SA"/>
        </w:rPr>
        <w:t xml:space="preserve"> </w:t>
      </w:r>
    </w:p>
    <w:p w:rsidR="00EC2F55" w:rsidRDefault="00EC2F55" w:rsidP="00C51804">
      <w:pPr>
        <w:spacing w:after="0" w:line="240" w:lineRule="auto"/>
        <w:jc w:val="both"/>
        <w:textAlignment w:val="baseline"/>
        <w:rPr>
          <w:rFonts w:ascii="Arial" w:hAnsi="Arial" w:cs="Arial"/>
          <w:sz w:val="20"/>
          <w:szCs w:val="20"/>
          <w:lang w:val="es-MX" w:eastAsia="es-MX" w:bidi="ar-SA"/>
        </w:rPr>
      </w:pPr>
    </w:p>
    <w:p w:rsidR="00EC2F55" w:rsidRDefault="00EC2F55" w:rsidP="00EC2F55">
      <w:pPr>
        <w:pStyle w:val="Prrafodelista"/>
        <w:numPr>
          <w:ilvl w:val="0"/>
          <w:numId w:val="26"/>
        </w:numPr>
        <w:spacing w:after="0" w:line="240" w:lineRule="auto"/>
        <w:jc w:val="both"/>
        <w:textAlignment w:val="baseline"/>
        <w:rPr>
          <w:rFonts w:ascii="Arial" w:hAnsi="Arial" w:cs="Arial"/>
          <w:sz w:val="20"/>
          <w:szCs w:val="20"/>
          <w:lang w:val="es-MX" w:eastAsia="es-MX" w:bidi="ar-SA"/>
        </w:rPr>
      </w:pPr>
      <w:r w:rsidRPr="00EC2F55">
        <w:rPr>
          <w:rFonts w:ascii="Arial" w:hAnsi="Arial" w:cs="Arial"/>
          <w:b/>
          <w:sz w:val="20"/>
          <w:szCs w:val="20"/>
          <w:bdr w:val="none" w:sz="0" w:space="0" w:color="auto" w:frame="1"/>
          <w:lang w:val="es-MX" w:eastAsia="es-MX" w:bidi="ar-SA"/>
        </w:rPr>
        <w:t>HERENCIA RELIGIOSA DE MONTREAL (4 HRS)</w:t>
      </w:r>
    </w:p>
    <w:p w:rsidR="002A3030" w:rsidRPr="00C51804" w:rsidRDefault="002A3030" w:rsidP="00C51804">
      <w:pPr>
        <w:spacing w:after="0" w:line="240" w:lineRule="auto"/>
        <w:jc w:val="both"/>
        <w:textAlignment w:val="baseline"/>
        <w:rPr>
          <w:rFonts w:ascii="Arial" w:hAnsi="Arial" w:cs="Arial"/>
          <w:b/>
          <w:sz w:val="20"/>
          <w:szCs w:val="20"/>
          <w:lang w:val="es-MX" w:eastAsia="es-MX" w:bidi="ar-SA"/>
        </w:rPr>
      </w:pPr>
      <w:r w:rsidRPr="00EC2F55">
        <w:rPr>
          <w:rFonts w:ascii="Arial" w:hAnsi="Arial" w:cs="Arial"/>
          <w:sz w:val="20"/>
          <w:szCs w:val="20"/>
          <w:lang w:val="es-MX" w:eastAsia="es-MX" w:bidi="ar-SA"/>
        </w:rPr>
        <w:t>Siga su guía en este tour religioso, un circuito inspirante que le hará descubrir la belleza exterior y los tesoros escondidos al interior de diferentes iglesias.</w:t>
      </w:r>
      <w:r w:rsidR="00C51804" w:rsidRPr="00EC2F55">
        <w:rPr>
          <w:rFonts w:ascii="Arial" w:hAnsi="Arial" w:cs="Arial"/>
          <w:sz w:val="20"/>
          <w:szCs w:val="20"/>
          <w:lang w:val="es-MX" w:eastAsia="es-MX" w:bidi="ar-SA"/>
        </w:rPr>
        <w:t xml:space="preserve"> </w:t>
      </w:r>
      <w:r w:rsidRPr="00EC2F55">
        <w:rPr>
          <w:rFonts w:ascii="Arial" w:hAnsi="Arial" w:cs="Arial"/>
          <w:sz w:val="20"/>
          <w:szCs w:val="20"/>
          <w:lang w:val="es-MX" w:eastAsia="es-MX" w:bidi="ar-SA"/>
        </w:rPr>
        <w:t xml:space="preserve">Esta fascinante visita guiada le permitirá comprender la obra de fe de la fundación de Villa </w:t>
      </w:r>
      <w:proofErr w:type="spellStart"/>
      <w:r w:rsidRPr="00EC2F55">
        <w:rPr>
          <w:rFonts w:ascii="Arial" w:hAnsi="Arial" w:cs="Arial"/>
          <w:sz w:val="20"/>
          <w:szCs w:val="20"/>
          <w:lang w:val="es-MX" w:eastAsia="es-MX" w:bidi="ar-SA"/>
        </w:rPr>
        <w:t>Maria</w:t>
      </w:r>
      <w:proofErr w:type="spellEnd"/>
      <w:r w:rsidRPr="00EC2F55">
        <w:rPr>
          <w:rFonts w:ascii="Arial" w:hAnsi="Arial" w:cs="Arial"/>
          <w:sz w:val="20"/>
          <w:szCs w:val="20"/>
          <w:lang w:val="es-MX" w:eastAsia="es-MX" w:bidi="ar-SA"/>
        </w:rPr>
        <w:t>, La evolución de la vida según diferentes parroquias de la isla y la importancia artística de nuestra riqueza religiosa.</w:t>
      </w:r>
      <w:r w:rsidR="00EC2F55">
        <w:rPr>
          <w:rFonts w:ascii="Arial" w:hAnsi="Arial" w:cs="Arial"/>
          <w:sz w:val="20"/>
          <w:szCs w:val="20"/>
          <w:lang w:val="es-MX" w:eastAsia="es-MX" w:bidi="ar-SA"/>
        </w:rPr>
        <w:t xml:space="preserve"> </w:t>
      </w:r>
      <w:r w:rsidRPr="00C51804">
        <w:rPr>
          <w:rFonts w:ascii="Arial" w:hAnsi="Arial" w:cs="Arial"/>
          <w:b/>
          <w:sz w:val="20"/>
          <w:szCs w:val="20"/>
          <w:lang w:val="es-MX" w:eastAsia="es-MX" w:bidi="ar-SA"/>
        </w:rPr>
        <w:t xml:space="preserve">Alojamiento </w:t>
      </w:r>
    </w:p>
    <w:p w:rsidR="002A3030" w:rsidRPr="00C51804" w:rsidRDefault="002A3030" w:rsidP="00C51804">
      <w:pPr>
        <w:spacing w:after="0" w:line="240" w:lineRule="auto"/>
        <w:jc w:val="both"/>
        <w:rPr>
          <w:rFonts w:ascii="Arial" w:hAnsi="Arial" w:cs="Arial"/>
          <w:sz w:val="24"/>
          <w:szCs w:val="24"/>
          <w:lang w:val="es-MX" w:eastAsia="es-ES" w:bidi="ar-SA"/>
        </w:rPr>
      </w:pPr>
    </w:p>
    <w:p w:rsidR="00B37339" w:rsidRPr="00C51804" w:rsidRDefault="00B37339" w:rsidP="00EC2F55">
      <w:pPr>
        <w:spacing w:after="0" w:line="240" w:lineRule="auto"/>
        <w:jc w:val="both"/>
        <w:rPr>
          <w:rFonts w:ascii="Arial" w:hAnsi="Arial" w:cs="Arial"/>
          <w:b/>
          <w:sz w:val="24"/>
          <w:szCs w:val="24"/>
          <w:lang w:val="es-MX" w:eastAsia="es-ES" w:bidi="ar-SA"/>
        </w:rPr>
      </w:pPr>
      <w:r w:rsidRPr="00C51804">
        <w:rPr>
          <w:rFonts w:ascii="Arial" w:hAnsi="Arial" w:cs="Arial"/>
          <w:b/>
          <w:sz w:val="24"/>
          <w:szCs w:val="24"/>
          <w:lang w:val="es-MX" w:eastAsia="es-ES" w:bidi="ar-SA"/>
        </w:rPr>
        <w:t>D</w:t>
      </w:r>
      <w:r w:rsidR="00BF6DDD" w:rsidRPr="00C51804">
        <w:rPr>
          <w:rFonts w:ascii="Arial" w:hAnsi="Arial" w:cs="Arial"/>
          <w:b/>
          <w:sz w:val="24"/>
          <w:szCs w:val="24"/>
          <w:lang w:val="es-MX" w:eastAsia="es-ES" w:bidi="ar-SA"/>
        </w:rPr>
        <w:t>ía 4</w:t>
      </w:r>
      <w:r w:rsidRPr="00C51804">
        <w:rPr>
          <w:rFonts w:ascii="Arial" w:hAnsi="Arial" w:cs="Arial"/>
          <w:b/>
          <w:sz w:val="24"/>
          <w:szCs w:val="24"/>
          <w:lang w:val="es-MX" w:eastAsia="es-ES" w:bidi="ar-SA"/>
        </w:rPr>
        <w:t>.</w:t>
      </w:r>
      <w:r w:rsidR="002A3030" w:rsidRPr="00C51804">
        <w:rPr>
          <w:rFonts w:ascii="Arial" w:hAnsi="Arial" w:cs="Arial"/>
          <w:b/>
          <w:sz w:val="24"/>
          <w:szCs w:val="24"/>
          <w:lang w:val="es-MX" w:eastAsia="es-ES" w:bidi="ar-SA"/>
        </w:rPr>
        <w:t xml:space="preserve"> Montreal –</w:t>
      </w:r>
      <w:r w:rsidRPr="00C51804">
        <w:rPr>
          <w:rFonts w:ascii="Arial" w:hAnsi="Arial" w:cs="Arial"/>
          <w:b/>
          <w:sz w:val="24"/>
          <w:szCs w:val="24"/>
          <w:lang w:val="es-MX" w:eastAsia="es-ES" w:bidi="ar-SA"/>
        </w:rPr>
        <w:t xml:space="preserve"> Q</w:t>
      </w:r>
      <w:r w:rsidR="00BF6DDD" w:rsidRPr="00C51804">
        <w:rPr>
          <w:rFonts w:ascii="Arial" w:hAnsi="Arial" w:cs="Arial"/>
          <w:b/>
          <w:sz w:val="24"/>
          <w:szCs w:val="24"/>
          <w:lang w:val="es-MX" w:eastAsia="es-ES" w:bidi="ar-SA"/>
        </w:rPr>
        <w:t>uebec</w:t>
      </w:r>
      <w:r w:rsidR="00EC2F55">
        <w:rPr>
          <w:rFonts w:ascii="Arial" w:hAnsi="Arial" w:cs="Arial"/>
          <w:b/>
          <w:sz w:val="24"/>
          <w:szCs w:val="24"/>
          <w:lang w:val="es-MX" w:eastAsia="es-ES" w:bidi="ar-SA"/>
        </w:rPr>
        <w:t xml:space="preserve"> en tren</w:t>
      </w:r>
    </w:p>
    <w:p w:rsidR="00EC2F55" w:rsidRPr="00EC2F55" w:rsidRDefault="00EC2F55" w:rsidP="00EC2F55">
      <w:pPr>
        <w:spacing w:after="0" w:line="240" w:lineRule="auto"/>
        <w:jc w:val="both"/>
        <w:textAlignment w:val="baseline"/>
        <w:rPr>
          <w:rFonts w:ascii="Arial" w:hAnsi="Arial" w:cs="Arial"/>
          <w:sz w:val="20"/>
          <w:szCs w:val="20"/>
          <w:lang w:val="es-MX" w:eastAsia="es-MX" w:bidi="ar-SA"/>
        </w:rPr>
      </w:pPr>
      <w:r w:rsidRPr="00EC2F55">
        <w:rPr>
          <w:rFonts w:ascii="Arial" w:hAnsi="Arial" w:cs="Arial"/>
          <w:sz w:val="20"/>
          <w:szCs w:val="20"/>
          <w:lang w:val="es-MX" w:eastAsia="es-MX" w:bidi="ar-SA"/>
        </w:rPr>
        <w:t xml:space="preserve">Mañana libre y al medio día salida hacia la Ciudad de Quebec, sin </w:t>
      </w:r>
      <w:r w:rsidRPr="00EC2F55">
        <w:rPr>
          <w:rFonts w:ascii="Arial" w:hAnsi="Arial" w:cs="Arial"/>
          <w:sz w:val="20"/>
          <w:szCs w:val="20"/>
          <w:lang w:val="es-MX" w:eastAsia="es-MX" w:bidi="ar-SA"/>
        </w:rPr>
        <w:t>embargo,</w:t>
      </w:r>
      <w:r w:rsidRPr="00EC2F55">
        <w:rPr>
          <w:rFonts w:ascii="Arial" w:hAnsi="Arial" w:cs="Arial"/>
          <w:sz w:val="20"/>
          <w:szCs w:val="20"/>
          <w:lang w:val="es-MX" w:eastAsia="es-MX" w:bidi="ar-SA"/>
        </w:rPr>
        <w:t xml:space="preserve"> nosotros sugerimos el Tren de 08</w:t>
      </w:r>
      <w:r>
        <w:rPr>
          <w:rFonts w:ascii="Arial" w:hAnsi="Arial" w:cs="Arial"/>
          <w:sz w:val="20"/>
          <w:szCs w:val="20"/>
          <w:lang w:val="es-MX" w:eastAsia="es-MX" w:bidi="ar-SA"/>
        </w:rPr>
        <w:t>:</w:t>
      </w:r>
      <w:r w:rsidRPr="00EC2F55">
        <w:rPr>
          <w:rFonts w:ascii="Arial" w:hAnsi="Arial" w:cs="Arial"/>
          <w:sz w:val="20"/>
          <w:szCs w:val="20"/>
          <w:lang w:val="es-MX" w:eastAsia="es-MX" w:bidi="ar-SA"/>
        </w:rPr>
        <w:t>56 que llega a Quebec a las 12</w:t>
      </w:r>
      <w:r>
        <w:rPr>
          <w:rFonts w:ascii="Arial" w:hAnsi="Arial" w:cs="Arial"/>
          <w:sz w:val="20"/>
          <w:szCs w:val="20"/>
          <w:lang w:val="es-MX" w:eastAsia="es-MX" w:bidi="ar-SA"/>
        </w:rPr>
        <w:t>:</w:t>
      </w:r>
      <w:r w:rsidRPr="00EC2F55">
        <w:rPr>
          <w:rFonts w:ascii="Arial" w:hAnsi="Arial" w:cs="Arial"/>
          <w:sz w:val="20"/>
          <w:szCs w:val="20"/>
          <w:lang w:val="es-MX" w:eastAsia="es-MX" w:bidi="ar-SA"/>
        </w:rPr>
        <w:t>22.</w:t>
      </w:r>
      <w:r>
        <w:rPr>
          <w:rFonts w:ascii="Arial" w:hAnsi="Arial" w:cs="Arial"/>
          <w:sz w:val="20"/>
          <w:szCs w:val="20"/>
          <w:lang w:val="es-MX" w:eastAsia="es-MX" w:bidi="ar-SA"/>
        </w:rPr>
        <w:t xml:space="preserve"> </w:t>
      </w:r>
      <w:r w:rsidRPr="00EC2F55">
        <w:rPr>
          <w:rFonts w:ascii="Arial" w:hAnsi="Arial" w:cs="Arial"/>
          <w:sz w:val="20"/>
          <w:szCs w:val="20"/>
          <w:lang w:val="es-MX" w:eastAsia="es-MX" w:bidi="ar-SA"/>
        </w:rPr>
        <w:t xml:space="preserve">Después del medio día, Posibilidad de un paseo en trineo de perros por 1 hora en </w:t>
      </w:r>
      <w:proofErr w:type="spellStart"/>
      <w:r w:rsidRPr="00EC2F55">
        <w:rPr>
          <w:rFonts w:ascii="Arial" w:hAnsi="Arial" w:cs="Arial"/>
          <w:sz w:val="20"/>
          <w:szCs w:val="20"/>
          <w:lang w:val="es-MX" w:eastAsia="es-MX" w:bidi="ar-SA"/>
        </w:rPr>
        <w:t>Chenil</w:t>
      </w:r>
      <w:proofErr w:type="spellEnd"/>
      <w:r w:rsidRPr="00EC2F55">
        <w:rPr>
          <w:rFonts w:ascii="Arial" w:hAnsi="Arial" w:cs="Arial"/>
          <w:sz w:val="20"/>
          <w:szCs w:val="20"/>
          <w:lang w:val="es-MX" w:eastAsia="es-MX" w:bidi="ar-SA"/>
        </w:rPr>
        <w:t xml:space="preserve"> la </w:t>
      </w:r>
      <w:proofErr w:type="spellStart"/>
      <w:r w:rsidRPr="00EC2F55">
        <w:rPr>
          <w:rFonts w:ascii="Arial" w:hAnsi="Arial" w:cs="Arial"/>
          <w:sz w:val="20"/>
          <w:szCs w:val="20"/>
          <w:lang w:val="es-MX" w:eastAsia="es-MX" w:bidi="ar-SA"/>
        </w:rPr>
        <w:t>Porsuite</w:t>
      </w:r>
      <w:proofErr w:type="spellEnd"/>
      <w:r w:rsidRPr="00EC2F55">
        <w:rPr>
          <w:rFonts w:ascii="Arial" w:hAnsi="Arial" w:cs="Arial"/>
          <w:sz w:val="20"/>
          <w:szCs w:val="20"/>
          <w:lang w:val="es-MX" w:eastAsia="es-MX" w:bidi="ar-SA"/>
        </w:rPr>
        <w:t xml:space="preserve"> con un refrigerio en </w:t>
      </w:r>
      <w:proofErr w:type="spellStart"/>
      <w:r w:rsidRPr="00EC2F55">
        <w:rPr>
          <w:rFonts w:ascii="Arial" w:hAnsi="Arial" w:cs="Arial"/>
          <w:sz w:val="20"/>
          <w:szCs w:val="20"/>
          <w:lang w:val="es-MX" w:eastAsia="es-MX" w:bidi="ar-SA"/>
        </w:rPr>
        <w:t>L’Érablier</w:t>
      </w:r>
      <w:proofErr w:type="spellEnd"/>
      <w:r w:rsidRPr="00EC2F55">
        <w:rPr>
          <w:rFonts w:ascii="Arial" w:hAnsi="Arial" w:cs="Arial"/>
          <w:sz w:val="20"/>
          <w:szCs w:val="20"/>
          <w:lang w:val="es-MX" w:eastAsia="es-MX" w:bidi="ar-SA"/>
        </w:rPr>
        <w:t xml:space="preserve"> du </w:t>
      </w:r>
      <w:proofErr w:type="spellStart"/>
      <w:r w:rsidRPr="00EC2F55">
        <w:rPr>
          <w:rFonts w:ascii="Arial" w:hAnsi="Arial" w:cs="Arial"/>
          <w:sz w:val="20"/>
          <w:szCs w:val="20"/>
          <w:lang w:val="es-MX" w:eastAsia="es-MX" w:bidi="ar-SA"/>
        </w:rPr>
        <w:t>Cap</w:t>
      </w:r>
      <w:proofErr w:type="spellEnd"/>
      <w:r>
        <w:rPr>
          <w:rFonts w:ascii="Arial" w:hAnsi="Arial" w:cs="Arial"/>
          <w:sz w:val="20"/>
          <w:szCs w:val="20"/>
          <w:lang w:val="es-MX" w:eastAsia="es-MX" w:bidi="ar-SA"/>
        </w:rPr>
        <w:t xml:space="preserve"> (NO incluido)</w:t>
      </w:r>
      <w:r w:rsidRPr="00EC2F55">
        <w:rPr>
          <w:rFonts w:ascii="Arial" w:hAnsi="Arial" w:cs="Arial"/>
          <w:sz w:val="20"/>
          <w:szCs w:val="20"/>
          <w:lang w:val="es-MX" w:eastAsia="es-MX" w:bidi="ar-SA"/>
        </w:rPr>
        <w:t>.</w:t>
      </w:r>
      <w:r>
        <w:rPr>
          <w:rFonts w:ascii="Arial" w:hAnsi="Arial" w:cs="Arial"/>
          <w:sz w:val="20"/>
          <w:szCs w:val="20"/>
          <w:lang w:val="es-MX" w:eastAsia="es-MX" w:bidi="ar-SA"/>
        </w:rPr>
        <w:t xml:space="preserve"> </w:t>
      </w:r>
      <w:r w:rsidRPr="00EC2F55">
        <w:rPr>
          <w:rFonts w:ascii="Arial" w:hAnsi="Arial" w:cs="Arial"/>
          <w:sz w:val="20"/>
          <w:szCs w:val="20"/>
          <w:lang w:val="es-MX" w:eastAsia="es-MX" w:bidi="ar-SA"/>
        </w:rPr>
        <w:t xml:space="preserve">El trineo de perros es un modo de transporte tradicional de los indígenas que lo hará </w:t>
      </w:r>
      <w:r w:rsidRPr="00EC2F55">
        <w:rPr>
          <w:rFonts w:ascii="Arial" w:hAnsi="Arial" w:cs="Arial"/>
          <w:sz w:val="20"/>
          <w:szCs w:val="20"/>
          <w:lang w:val="es-MX" w:eastAsia="es-MX" w:bidi="ar-SA"/>
        </w:rPr>
        <w:t>reconciliará</w:t>
      </w:r>
      <w:r w:rsidRPr="00EC2F55">
        <w:rPr>
          <w:rFonts w:ascii="Arial" w:hAnsi="Arial" w:cs="Arial"/>
          <w:sz w:val="20"/>
          <w:szCs w:val="20"/>
          <w:lang w:val="es-MX" w:eastAsia="es-MX" w:bidi="ar-SA"/>
        </w:rPr>
        <w:t xml:space="preserve"> con la naturaleza, creando una complicidad sin igual entre usted y los animales.</w:t>
      </w:r>
      <w:r>
        <w:rPr>
          <w:rFonts w:ascii="Arial" w:hAnsi="Arial" w:cs="Arial"/>
          <w:sz w:val="20"/>
          <w:szCs w:val="20"/>
          <w:lang w:val="es-MX" w:eastAsia="es-MX" w:bidi="ar-SA"/>
        </w:rPr>
        <w:t xml:space="preserve"> </w:t>
      </w:r>
      <w:r w:rsidRPr="00EC2F55">
        <w:rPr>
          <w:rFonts w:ascii="Arial" w:hAnsi="Arial" w:cs="Arial"/>
          <w:sz w:val="20"/>
          <w:szCs w:val="20"/>
          <w:lang w:val="es-MX" w:eastAsia="es-MX" w:bidi="ar-SA"/>
        </w:rPr>
        <w:t>Una vez su Trineo se lance sobre las pistas vírgenes, solamente el jaloneo cruzando la nieve romperá el silencio. Quebec es la tierra indicada para vivir esta experiencia fuera de lo común. Los grandes espacios abundan y los perros se encuentran en su hábitat.</w:t>
      </w:r>
      <w:r>
        <w:rPr>
          <w:rFonts w:ascii="Arial" w:hAnsi="Arial" w:cs="Arial"/>
          <w:sz w:val="20"/>
          <w:szCs w:val="20"/>
          <w:lang w:val="es-MX" w:eastAsia="es-MX" w:bidi="ar-SA"/>
        </w:rPr>
        <w:t xml:space="preserve"> </w:t>
      </w:r>
      <w:proofErr w:type="spellStart"/>
      <w:r w:rsidRPr="00EC2F55">
        <w:rPr>
          <w:rFonts w:ascii="Arial" w:hAnsi="Arial" w:cs="Arial"/>
          <w:sz w:val="20"/>
          <w:szCs w:val="20"/>
          <w:lang w:val="es-MX" w:eastAsia="es-MX" w:bidi="ar-SA"/>
        </w:rPr>
        <w:t>Chenil</w:t>
      </w:r>
      <w:proofErr w:type="spellEnd"/>
      <w:r w:rsidRPr="00EC2F55">
        <w:rPr>
          <w:rFonts w:ascii="Arial" w:hAnsi="Arial" w:cs="Arial"/>
          <w:sz w:val="20"/>
          <w:szCs w:val="20"/>
          <w:lang w:val="es-MX" w:eastAsia="es-MX" w:bidi="ar-SA"/>
        </w:rPr>
        <w:t xml:space="preserve"> la </w:t>
      </w:r>
      <w:proofErr w:type="spellStart"/>
      <w:r w:rsidRPr="00EC2F55">
        <w:rPr>
          <w:rFonts w:ascii="Arial" w:hAnsi="Arial" w:cs="Arial"/>
          <w:sz w:val="20"/>
          <w:szCs w:val="20"/>
          <w:lang w:val="es-MX" w:eastAsia="es-MX" w:bidi="ar-SA"/>
        </w:rPr>
        <w:t>Poursuite</w:t>
      </w:r>
      <w:proofErr w:type="spellEnd"/>
      <w:r w:rsidRPr="00EC2F55">
        <w:rPr>
          <w:rFonts w:ascii="Arial" w:hAnsi="Arial" w:cs="Arial"/>
          <w:sz w:val="20"/>
          <w:szCs w:val="20"/>
          <w:lang w:val="es-MX" w:eastAsia="es-MX" w:bidi="ar-SA"/>
        </w:rPr>
        <w:t xml:space="preserve"> es el sitio especial para hacer el trineo de perros en la región de Quebec, gracias a su grupo de más de 250 perros, a su red de pistas privadas en excelente estado y rodeada de bosque y también a su equipo de guías dinámicos y competentes. Este sitio es el indicado para vivir una experiencia inolvidable. Ya sea usted solo, en familia o entre amigos, solamente debe informarse sobre las diferentes ofertas de actividad y reservar la que a usted le convenga.</w:t>
      </w:r>
      <w:r>
        <w:rPr>
          <w:rFonts w:ascii="Arial" w:hAnsi="Arial" w:cs="Arial"/>
          <w:sz w:val="20"/>
          <w:szCs w:val="20"/>
          <w:lang w:val="es-MX" w:eastAsia="es-MX" w:bidi="ar-SA"/>
        </w:rPr>
        <w:t xml:space="preserve"> </w:t>
      </w:r>
      <w:r w:rsidRPr="00EC2F55">
        <w:rPr>
          <w:rFonts w:ascii="Arial" w:hAnsi="Arial" w:cs="Arial"/>
          <w:b/>
          <w:bCs/>
          <w:sz w:val="20"/>
          <w:szCs w:val="20"/>
          <w:lang w:val="es-MX" w:eastAsia="es-MX" w:bidi="ar-SA"/>
        </w:rPr>
        <w:t>Alojamiento en Quebec</w:t>
      </w:r>
    </w:p>
    <w:p w:rsidR="00C51804" w:rsidRPr="00EC2F55" w:rsidRDefault="00C51804" w:rsidP="00C51804">
      <w:pPr>
        <w:spacing w:after="0" w:line="240" w:lineRule="auto"/>
        <w:jc w:val="both"/>
        <w:rPr>
          <w:rFonts w:ascii="Arial" w:hAnsi="Arial" w:cs="Arial"/>
          <w:b/>
          <w:sz w:val="20"/>
          <w:szCs w:val="20"/>
          <w:lang w:val="es-MX" w:eastAsia="es-ES" w:bidi="ar-SA"/>
        </w:rPr>
      </w:pPr>
    </w:p>
    <w:p w:rsidR="00B37339" w:rsidRDefault="00B37339" w:rsidP="00C51804">
      <w:pPr>
        <w:spacing w:after="0" w:line="240" w:lineRule="auto"/>
        <w:jc w:val="both"/>
        <w:rPr>
          <w:rFonts w:ascii="Arial" w:hAnsi="Arial" w:cs="Arial"/>
          <w:b/>
          <w:sz w:val="24"/>
          <w:szCs w:val="24"/>
          <w:lang w:val="es-MX" w:eastAsia="es-ES" w:bidi="ar-SA"/>
        </w:rPr>
      </w:pPr>
      <w:r w:rsidRPr="00C51804">
        <w:rPr>
          <w:rFonts w:ascii="Arial" w:hAnsi="Arial" w:cs="Arial"/>
          <w:b/>
          <w:sz w:val="24"/>
          <w:szCs w:val="24"/>
          <w:lang w:val="es-MX" w:eastAsia="es-ES" w:bidi="ar-SA"/>
        </w:rPr>
        <w:t>D</w:t>
      </w:r>
      <w:r w:rsidR="00BF6DDD" w:rsidRPr="00C51804">
        <w:rPr>
          <w:rFonts w:ascii="Arial" w:hAnsi="Arial" w:cs="Arial"/>
          <w:b/>
          <w:sz w:val="24"/>
          <w:szCs w:val="24"/>
          <w:lang w:val="es-MX" w:eastAsia="es-ES" w:bidi="ar-SA"/>
        </w:rPr>
        <w:t>ía</w:t>
      </w:r>
      <w:r w:rsidRPr="00C51804">
        <w:rPr>
          <w:rFonts w:ascii="Arial" w:hAnsi="Arial" w:cs="Arial"/>
          <w:b/>
          <w:sz w:val="24"/>
          <w:szCs w:val="24"/>
          <w:lang w:val="es-MX" w:eastAsia="es-ES" w:bidi="ar-SA"/>
        </w:rPr>
        <w:t xml:space="preserve"> 5. Q</w:t>
      </w:r>
      <w:r w:rsidR="00BF6DDD" w:rsidRPr="00C51804">
        <w:rPr>
          <w:rFonts w:ascii="Arial" w:hAnsi="Arial" w:cs="Arial"/>
          <w:b/>
          <w:sz w:val="24"/>
          <w:szCs w:val="24"/>
          <w:lang w:val="es-MX" w:eastAsia="es-ES" w:bidi="ar-SA"/>
        </w:rPr>
        <w:t>uebec</w:t>
      </w:r>
      <w:r w:rsidRPr="00C51804">
        <w:rPr>
          <w:rFonts w:ascii="Arial" w:hAnsi="Arial" w:cs="Arial"/>
          <w:b/>
          <w:sz w:val="24"/>
          <w:szCs w:val="24"/>
          <w:lang w:val="es-MX" w:eastAsia="es-ES" w:bidi="ar-SA"/>
        </w:rPr>
        <w:t xml:space="preserve"> </w:t>
      </w:r>
    </w:p>
    <w:p w:rsidR="00EC2F55" w:rsidRPr="00EC2F55" w:rsidRDefault="00EC2F55" w:rsidP="00EC2F55">
      <w:pPr>
        <w:spacing w:after="0" w:line="240" w:lineRule="auto"/>
        <w:jc w:val="both"/>
        <w:textAlignment w:val="baseline"/>
        <w:rPr>
          <w:rFonts w:ascii="Arial" w:hAnsi="Arial" w:cs="Arial"/>
          <w:sz w:val="20"/>
          <w:szCs w:val="20"/>
          <w:lang w:val="es-MX" w:eastAsia="es-MX" w:bidi="ar-SA"/>
        </w:rPr>
      </w:pPr>
      <w:r w:rsidRPr="00EC2F55">
        <w:rPr>
          <w:rFonts w:ascii="Arial" w:hAnsi="Arial" w:cs="Arial"/>
          <w:sz w:val="20"/>
          <w:szCs w:val="20"/>
          <w:lang w:val="es-MX" w:eastAsia="es-MX" w:bidi="ar-SA"/>
        </w:rPr>
        <w:t>Esta mañana nosotros incluiremos un tour por la Ciudad de Quebec (duración de 2 horas-en regular en inglés (posibilidad de tener la visita en privado en español con suplemento). Salidas para el tour a las 09</w:t>
      </w:r>
      <w:r>
        <w:rPr>
          <w:rFonts w:ascii="Arial" w:hAnsi="Arial" w:cs="Arial"/>
          <w:sz w:val="20"/>
          <w:szCs w:val="20"/>
          <w:lang w:val="es-MX" w:eastAsia="es-MX" w:bidi="ar-SA"/>
        </w:rPr>
        <w:t>:</w:t>
      </w:r>
      <w:r w:rsidRPr="00EC2F55">
        <w:rPr>
          <w:rFonts w:ascii="Arial" w:hAnsi="Arial" w:cs="Arial"/>
          <w:sz w:val="20"/>
          <w:szCs w:val="20"/>
          <w:lang w:val="es-MX" w:eastAsia="es-MX" w:bidi="ar-SA"/>
        </w:rPr>
        <w:t>00 o a las 12</w:t>
      </w:r>
      <w:r>
        <w:rPr>
          <w:rFonts w:ascii="Arial" w:hAnsi="Arial" w:cs="Arial"/>
          <w:sz w:val="20"/>
          <w:szCs w:val="20"/>
          <w:lang w:val="es-MX" w:eastAsia="es-MX" w:bidi="ar-SA"/>
        </w:rPr>
        <w:t>:</w:t>
      </w:r>
      <w:r w:rsidRPr="00EC2F55">
        <w:rPr>
          <w:rFonts w:ascii="Arial" w:hAnsi="Arial" w:cs="Arial"/>
          <w:sz w:val="20"/>
          <w:szCs w:val="20"/>
          <w:lang w:val="es-MX" w:eastAsia="es-MX" w:bidi="ar-SA"/>
        </w:rPr>
        <w:t>30</w:t>
      </w:r>
    </w:p>
    <w:p w:rsidR="00EC2F55" w:rsidRDefault="00EC2F55" w:rsidP="00EC2F55">
      <w:pPr>
        <w:spacing w:after="0" w:line="240" w:lineRule="auto"/>
        <w:jc w:val="both"/>
        <w:textAlignment w:val="baseline"/>
        <w:rPr>
          <w:rFonts w:ascii="Arial" w:hAnsi="Arial" w:cs="Arial"/>
          <w:sz w:val="20"/>
          <w:szCs w:val="20"/>
          <w:lang w:val="es-MX" w:eastAsia="es-MX" w:bidi="ar-SA"/>
        </w:rPr>
      </w:pPr>
      <w:r w:rsidRPr="00EC2F55">
        <w:rPr>
          <w:rFonts w:ascii="Arial" w:hAnsi="Arial" w:cs="Arial"/>
          <w:sz w:val="20"/>
          <w:szCs w:val="20"/>
          <w:lang w:val="es-MX" w:eastAsia="es-MX" w:bidi="ar-SA"/>
        </w:rPr>
        <w:t xml:space="preserve">Sienta el ambiente </w:t>
      </w:r>
      <w:r w:rsidRPr="00EC2F55">
        <w:rPr>
          <w:rFonts w:ascii="Arial" w:hAnsi="Arial" w:cs="Arial"/>
          <w:sz w:val="20"/>
          <w:szCs w:val="20"/>
          <w:lang w:val="es-MX" w:eastAsia="es-MX" w:bidi="ar-SA"/>
        </w:rPr>
        <w:t>europeo</w:t>
      </w:r>
      <w:r w:rsidRPr="00EC2F55">
        <w:rPr>
          <w:rFonts w:ascii="Arial" w:hAnsi="Arial" w:cs="Arial"/>
          <w:sz w:val="20"/>
          <w:szCs w:val="20"/>
          <w:lang w:val="es-MX" w:eastAsia="es-MX" w:bidi="ar-SA"/>
        </w:rPr>
        <w:t xml:space="preserve"> de la primera Ciudad francófona de </w:t>
      </w:r>
      <w:r w:rsidRPr="00EC2F55">
        <w:rPr>
          <w:rFonts w:ascii="Arial" w:hAnsi="Arial" w:cs="Arial"/>
          <w:sz w:val="20"/>
          <w:szCs w:val="20"/>
          <w:lang w:val="es-MX" w:eastAsia="es-MX" w:bidi="ar-SA"/>
        </w:rPr>
        <w:t>América</w:t>
      </w:r>
      <w:r w:rsidRPr="00EC2F55">
        <w:rPr>
          <w:rFonts w:ascii="Arial" w:hAnsi="Arial" w:cs="Arial"/>
          <w:sz w:val="20"/>
          <w:szCs w:val="20"/>
          <w:lang w:val="es-MX" w:eastAsia="es-MX" w:bidi="ar-SA"/>
        </w:rPr>
        <w:t xml:space="preserve"> del Norte.</w:t>
      </w:r>
      <w:r>
        <w:rPr>
          <w:rFonts w:ascii="Arial" w:hAnsi="Arial" w:cs="Arial"/>
          <w:sz w:val="20"/>
          <w:szCs w:val="20"/>
          <w:lang w:val="es-MX" w:eastAsia="es-MX" w:bidi="ar-SA"/>
        </w:rPr>
        <w:t xml:space="preserve"> </w:t>
      </w:r>
      <w:r w:rsidRPr="00EC2F55">
        <w:rPr>
          <w:rFonts w:ascii="Arial" w:hAnsi="Arial" w:cs="Arial"/>
          <w:sz w:val="20"/>
          <w:szCs w:val="20"/>
          <w:lang w:val="es-MX" w:eastAsia="es-MX" w:bidi="ar-SA"/>
        </w:rPr>
        <w:t xml:space="preserve">Este tour </w:t>
      </w:r>
      <w:proofErr w:type="gramStart"/>
      <w:r w:rsidRPr="00EC2F55">
        <w:rPr>
          <w:rFonts w:ascii="Arial" w:hAnsi="Arial" w:cs="Arial"/>
          <w:sz w:val="20"/>
          <w:szCs w:val="20"/>
          <w:lang w:val="es-MX" w:eastAsia="es-MX" w:bidi="ar-SA"/>
        </w:rPr>
        <w:t>le</w:t>
      </w:r>
      <w:proofErr w:type="gramEnd"/>
      <w:r w:rsidRPr="00EC2F55">
        <w:rPr>
          <w:rFonts w:ascii="Arial" w:hAnsi="Arial" w:cs="Arial"/>
          <w:sz w:val="20"/>
          <w:szCs w:val="20"/>
          <w:lang w:val="es-MX" w:eastAsia="es-MX" w:bidi="ar-SA"/>
        </w:rPr>
        <w:t xml:space="preserve"> ofrece una visita a los principales sitios históricos de la Ciudad en un Autobús de Lujo. Visite: El Barrio Latino, Los planes de Abraham, Los </w:t>
      </w:r>
      <w:proofErr w:type="spellStart"/>
      <w:r w:rsidRPr="00EC2F55">
        <w:rPr>
          <w:rFonts w:ascii="Arial" w:hAnsi="Arial" w:cs="Arial"/>
          <w:sz w:val="20"/>
          <w:szCs w:val="20"/>
          <w:lang w:val="es-MX" w:eastAsia="es-MX" w:bidi="ar-SA"/>
        </w:rPr>
        <w:t>Remparts</w:t>
      </w:r>
      <w:proofErr w:type="spellEnd"/>
      <w:r w:rsidRPr="00EC2F55">
        <w:rPr>
          <w:rFonts w:ascii="Arial" w:hAnsi="Arial" w:cs="Arial"/>
          <w:sz w:val="20"/>
          <w:szCs w:val="20"/>
          <w:lang w:val="es-MX" w:eastAsia="es-MX" w:bidi="ar-SA"/>
        </w:rPr>
        <w:t xml:space="preserve">, El </w:t>
      </w:r>
      <w:r w:rsidRPr="00EC2F55">
        <w:rPr>
          <w:rFonts w:ascii="Arial" w:hAnsi="Arial" w:cs="Arial"/>
          <w:sz w:val="20"/>
          <w:szCs w:val="20"/>
          <w:lang w:val="es-MX" w:eastAsia="es-MX" w:bidi="ar-SA"/>
        </w:rPr>
        <w:t>célebre</w:t>
      </w:r>
      <w:r w:rsidRPr="00EC2F55">
        <w:rPr>
          <w:rFonts w:ascii="Arial" w:hAnsi="Arial" w:cs="Arial"/>
          <w:sz w:val="20"/>
          <w:szCs w:val="20"/>
          <w:lang w:val="es-MX" w:eastAsia="es-MX" w:bidi="ar-SA"/>
        </w:rPr>
        <w:t xml:space="preserve"> Castillo </w:t>
      </w:r>
      <w:proofErr w:type="spellStart"/>
      <w:r w:rsidRPr="00EC2F55">
        <w:rPr>
          <w:rFonts w:ascii="Arial" w:hAnsi="Arial" w:cs="Arial"/>
          <w:sz w:val="20"/>
          <w:szCs w:val="20"/>
          <w:lang w:val="es-MX" w:eastAsia="es-MX" w:bidi="ar-SA"/>
        </w:rPr>
        <w:t>Frontenac</w:t>
      </w:r>
      <w:proofErr w:type="spellEnd"/>
      <w:r w:rsidRPr="00EC2F55">
        <w:rPr>
          <w:rFonts w:ascii="Arial" w:hAnsi="Arial" w:cs="Arial"/>
          <w:sz w:val="20"/>
          <w:szCs w:val="20"/>
          <w:lang w:val="es-MX" w:eastAsia="es-MX" w:bidi="ar-SA"/>
        </w:rPr>
        <w:t xml:space="preserve">, La Asamblea Nacional, La Basílica, El Hotel de la Ciudad, La plaza Royal, La </w:t>
      </w:r>
      <w:proofErr w:type="spellStart"/>
      <w:r w:rsidRPr="00EC2F55">
        <w:rPr>
          <w:rFonts w:ascii="Arial" w:hAnsi="Arial" w:cs="Arial"/>
          <w:sz w:val="20"/>
          <w:szCs w:val="20"/>
          <w:lang w:val="es-MX" w:eastAsia="es-MX" w:bidi="ar-SA"/>
        </w:rPr>
        <w:t>Citadel</w:t>
      </w:r>
      <w:proofErr w:type="spellEnd"/>
      <w:r w:rsidRPr="00EC2F55">
        <w:rPr>
          <w:rFonts w:ascii="Arial" w:hAnsi="Arial" w:cs="Arial"/>
          <w:sz w:val="20"/>
          <w:szCs w:val="20"/>
          <w:lang w:val="es-MX" w:eastAsia="es-MX" w:bidi="ar-SA"/>
        </w:rPr>
        <w:t>, así como otros puntos de interés y barrios modernos de la Ciudad.</w:t>
      </w:r>
      <w:r>
        <w:rPr>
          <w:rFonts w:ascii="Arial" w:hAnsi="Arial" w:cs="Arial"/>
          <w:sz w:val="20"/>
          <w:szCs w:val="20"/>
          <w:lang w:val="es-MX" w:eastAsia="es-MX" w:bidi="ar-SA"/>
        </w:rPr>
        <w:t xml:space="preserve"> </w:t>
      </w:r>
    </w:p>
    <w:p w:rsidR="00EC2F55" w:rsidRPr="00EC2F55" w:rsidRDefault="00EC2F55" w:rsidP="00EC2F55">
      <w:pPr>
        <w:spacing w:after="0" w:line="240" w:lineRule="auto"/>
        <w:jc w:val="both"/>
        <w:textAlignment w:val="baseline"/>
        <w:rPr>
          <w:rFonts w:ascii="Arial" w:hAnsi="Arial" w:cs="Arial"/>
          <w:sz w:val="20"/>
          <w:szCs w:val="20"/>
          <w:lang w:val="es-MX" w:eastAsia="es-MX" w:bidi="ar-SA"/>
        </w:rPr>
      </w:pPr>
      <w:r>
        <w:rPr>
          <w:rFonts w:ascii="Arial" w:hAnsi="Arial" w:cs="Arial"/>
          <w:b/>
          <w:bCs/>
          <w:sz w:val="20"/>
          <w:szCs w:val="20"/>
          <w:u w:val="single"/>
          <w:bdr w:val="none" w:sz="0" w:space="0" w:color="auto" w:frame="1"/>
          <w:lang w:val="es-MX" w:eastAsia="es-MX" w:bidi="ar-SA"/>
        </w:rPr>
        <w:t>Sugerimos de manera opcional</w:t>
      </w:r>
      <w:r w:rsidRPr="00EC2F55">
        <w:rPr>
          <w:rFonts w:ascii="Arial" w:hAnsi="Arial" w:cs="Arial"/>
          <w:b/>
          <w:bCs/>
          <w:sz w:val="20"/>
          <w:szCs w:val="20"/>
          <w:u w:val="single"/>
          <w:bdr w:val="none" w:sz="0" w:space="0" w:color="auto" w:frame="1"/>
          <w:lang w:val="es-MX" w:eastAsia="es-MX" w:bidi="ar-SA"/>
        </w:rPr>
        <w:t xml:space="preserve"> a medi</w:t>
      </w:r>
      <w:r w:rsidRPr="00EC2F55">
        <w:rPr>
          <w:rFonts w:ascii="Arial" w:hAnsi="Arial" w:cs="Arial"/>
          <w:b/>
          <w:bCs/>
          <w:sz w:val="20"/>
          <w:szCs w:val="20"/>
          <w:u w:val="single"/>
          <w:bdr w:val="none" w:sz="0" w:space="0" w:color="auto" w:frame="1"/>
          <w:lang w:val="es-MX" w:eastAsia="es-MX" w:bidi="ar-SA"/>
        </w:rPr>
        <w:t>o día</w:t>
      </w:r>
      <w:r w:rsidRPr="00EC2F55">
        <w:rPr>
          <w:rFonts w:ascii="Arial" w:hAnsi="Arial" w:cs="Arial"/>
          <w:b/>
          <w:bCs/>
          <w:sz w:val="20"/>
          <w:szCs w:val="20"/>
          <w:lang w:val="es-MX" w:eastAsia="es-MX" w:bidi="ar-SA"/>
        </w:rPr>
        <w:t>:</w:t>
      </w:r>
      <w:r w:rsidRPr="00EC2F55">
        <w:rPr>
          <w:rFonts w:ascii="Arial" w:hAnsi="Arial" w:cs="Arial"/>
          <w:sz w:val="20"/>
          <w:szCs w:val="20"/>
          <w:lang w:val="es-MX" w:eastAsia="es-MX" w:bidi="ar-SA"/>
        </w:rPr>
        <w:t xml:space="preserve"> Excursión a la Cascada Montmorency y la Isla de Orleans (duración de 4 horas y 30 minutos en regular en inglés (posibilidad de tener la visita en privado en español con suplemento).</w:t>
      </w:r>
    </w:p>
    <w:p w:rsidR="00EC2F55" w:rsidRPr="00EC2F55" w:rsidRDefault="00EC2F55" w:rsidP="00EC2F55">
      <w:pPr>
        <w:spacing w:after="0" w:line="240" w:lineRule="auto"/>
        <w:jc w:val="both"/>
        <w:textAlignment w:val="baseline"/>
        <w:rPr>
          <w:rFonts w:ascii="Arial" w:hAnsi="Arial" w:cs="Arial"/>
          <w:sz w:val="20"/>
          <w:szCs w:val="20"/>
          <w:lang w:val="es-MX" w:eastAsia="es-MX" w:bidi="ar-SA"/>
        </w:rPr>
      </w:pPr>
      <w:r w:rsidRPr="00EC2F55">
        <w:rPr>
          <w:rFonts w:ascii="Arial" w:hAnsi="Arial" w:cs="Arial"/>
          <w:sz w:val="20"/>
          <w:szCs w:val="20"/>
          <w:lang w:val="es-MX" w:eastAsia="es-MX" w:bidi="ar-SA"/>
        </w:rPr>
        <w:t xml:space="preserve">Una Excursión regional bajo el signo de relajación: Recorra 40 kilómetros de ruta sobre el Camino del Rey, la más antigua vía de carrosas de la Nueva Francia, atravesando por hermosos y tradicionales pueblos de tipo </w:t>
      </w:r>
      <w:r w:rsidRPr="00EC2F55">
        <w:rPr>
          <w:rFonts w:ascii="Arial" w:hAnsi="Arial" w:cs="Arial"/>
          <w:sz w:val="20"/>
          <w:szCs w:val="20"/>
          <w:lang w:val="es-MX" w:eastAsia="es-MX" w:bidi="ar-SA"/>
        </w:rPr>
        <w:t>francés</w:t>
      </w:r>
      <w:r w:rsidRPr="00EC2F55">
        <w:rPr>
          <w:rFonts w:ascii="Arial" w:hAnsi="Arial" w:cs="Arial"/>
          <w:sz w:val="20"/>
          <w:szCs w:val="20"/>
          <w:lang w:val="es-MX" w:eastAsia="es-MX" w:bidi="ar-SA"/>
        </w:rPr>
        <w:t xml:space="preserve"> que conducen a Santa Ana de </w:t>
      </w:r>
      <w:proofErr w:type="spellStart"/>
      <w:r w:rsidRPr="00EC2F55">
        <w:rPr>
          <w:rFonts w:ascii="Arial" w:hAnsi="Arial" w:cs="Arial"/>
          <w:sz w:val="20"/>
          <w:szCs w:val="20"/>
          <w:lang w:val="es-MX" w:eastAsia="es-MX" w:bidi="ar-SA"/>
        </w:rPr>
        <w:t>Beaupré</w:t>
      </w:r>
      <w:proofErr w:type="spellEnd"/>
      <w:r w:rsidRPr="00EC2F55">
        <w:rPr>
          <w:rFonts w:ascii="Arial" w:hAnsi="Arial" w:cs="Arial"/>
          <w:sz w:val="20"/>
          <w:szCs w:val="20"/>
          <w:lang w:val="es-MX" w:eastAsia="es-MX" w:bidi="ar-SA"/>
        </w:rPr>
        <w:t xml:space="preserve">. Este circuito tiene previsto también una parada en el famoso santuario de Santa Ana. Igualmente hay una parada en la Cascada de Montmorency (1 ½ </w:t>
      </w:r>
      <w:r w:rsidRPr="00EC2F55">
        <w:rPr>
          <w:rFonts w:ascii="Arial" w:hAnsi="Arial" w:cs="Arial"/>
          <w:sz w:val="20"/>
          <w:szCs w:val="20"/>
          <w:lang w:val="es-MX" w:eastAsia="es-MX" w:bidi="ar-SA"/>
        </w:rPr>
        <w:t>más</w:t>
      </w:r>
      <w:r w:rsidRPr="00EC2F55">
        <w:rPr>
          <w:rFonts w:ascii="Arial" w:hAnsi="Arial" w:cs="Arial"/>
          <w:sz w:val="20"/>
          <w:szCs w:val="20"/>
          <w:lang w:val="es-MX" w:eastAsia="es-MX" w:bidi="ar-SA"/>
        </w:rPr>
        <w:t xml:space="preserve"> elevada que la de Niagara). Y para finalizar un tour en la pintoresca Isla de Orleans, donde se encuentra situado el pueblo de San </w:t>
      </w:r>
      <w:proofErr w:type="spellStart"/>
      <w:r w:rsidRPr="00EC2F55">
        <w:rPr>
          <w:rFonts w:ascii="Arial" w:hAnsi="Arial" w:cs="Arial"/>
          <w:sz w:val="20"/>
          <w:szCs w:val="20"/>
          <w:lang w:val="es-MX" w:eastAsia="es-MX" w:bidi="ar-SA"/>
        </w:rPr>
        <w:t>Petronille</w:t>
      </w:r>
      <w:proofErr w:type="spellEnd"/>
      <w:r w:rsidRPr="00EC2F55">
        <w:rPr>
          <w:rFonts w:ascii="Arial" w:hAnsi="Arial" w:cs="Arial"/>
          <w:sz w:val="20"/>
          <w:szCs w:val="20"/>
          <w:lang w:val="es-MX" w:eastAsia="es-MX" w:bidi="ar-SA"/>
        </w:rPr>
        <w:t>, el cual lo hará revivir la apacible y encantadora vida rural del siglo 19 de esta Isla descubierta por Jacques Cartier en 1.535.</w:t>
      </w:r>
      <w:r>
        <w:rPr>
          <w:rFonts w:ascii="Arial" w:hAnsi="Arial" w:cs="Arial"/>
          <w:sz w:val="20"/>
          <w:szCs w:val="20"/>
          <w:lang w:val="es-MX" w:eastAsia="es-MX" w:bidi="ar-SA"/>
        </w:rPr>
        <w:t xml:space="preserve"> </w:t>
      </w:r>
      <w:r w:rsidRPr="00EC2F55">
        <w:rPr>
          <w:rFonts w:ascii="Arial" w:hAnsi="Arial" w:cs="Arial"/>
          <w:b/>
          <w:bCs/>
          <w:sz w:val="20"/>
          <w:szCs w:val="20"/>
          <w:lang w:val="es-MX" w:eastAsia="es-MX" w:bidi="ar-SA"/>
        </w:rPr>
        <w:t>Alojamiento en Quebec</w:t>
      </w:r>
    </w:p>
    <w:p w:rsidR="00B37339" w:rsidRPr="00C51804" w:rsidRDefault="00B37339" w:rsidP="00C51804">
      <w:pPr>
        <w:spacing w:after="0" w:line="240" w:lineRule="auto"/>
        <w:jc w:val="both"/>
        <w:rPr>
          <w:rFonts w:ascii="Arial" w:hAnsi="Arial" w:cs="Arial"/>
          <w:b/>
          <w:sz w:val="20"/>
          <w:szCs w:val="20"/>
          <w:lang w:val="es-MX" w:eastAsia="es-ES" w:bidi="ar-SA"/>
        </w:rPr>
      </w:pPr>
    </w:p>
    <w:p w:rsidR="00B37339" w:rsidRPr="00C51804" w:rsidRDefault="00B37339" w:rsidP="00C51804">
      <w:pPr>
        <w:spacing w:after="0" w:line="240" w:lineRule="auto"/>
        <w:jc w:val="both"/>
        <w:rPr>
          <w:rFonts w:ascii="Arial" w:hAnsi="Arial" w:cs="Arial"/>
          <w:b/>
          <w:sz w:val="24"/>
          <w:szCs w:val="24"/>
          <w:lang w:val="es-MX" w:eastAsia="es-ES" w:bidi="ar-SA"/>
        </w:rPr>
      </w:pPr>
      <w:r w:rsidRPr="00C51804">
        <w:rPr>
          <w:rFonts w:ascii="Arial" w:hAnsi="Arial" w:cs="Arial"/>
          <w:b/>
          <w:sz w:val="24"/>
          <w:szCs w:val="24"/>
          <w:lang w:val="es-MX" w:eastAsia="es-ES" w:bidi="ar-SA"/>
        </w:rPr>
        <w:t>D</w:t>
      </w:r>
      <w:r w:rsidR="00BF6DDD" w:rsidRPr="00C51804">
        <w:rPr>
          <w:rFonts w:ascii="Arial" w:hAnsi="Arial" w:cs="Arial"/>
          <w:b/>
          <w:sz w:val="24"/>
          <w:szCs w:val="24"/>
          <w:lang w:val="es-MX" w:eastAsia="es-ES" w:bidi="ar-SA"/>
        </w:rPr>
        <w:t>ía</w:t>
      </w:r>
      <w:r w:rsidRPr="00C51804">
        <w:rPr>
          <w:rFonts w:ascii="Arial" w:hAnsi="Arial" w:cs="Arial"/>
          <w:b/>
          <w:sz w:val="24"/>
          <w:szCs w:val="24"/>
          <w:lang w:val="es-MX" w:eastAsia="es-ES" w:bidi="ar-SA"/>
        </w:rPr>
        <w:t xml:space="preserve"> 6. </w:t>
      </w:r>
      <w:r w:rsidR="002A3030" w:rsidRPr="00C51804">
        <w:rPr>
          <w:rFonts w:ascii="Arial" w:hAnsi="Arial" w:cs="Arial"/>
          <w:b/>
          <w:sz w:val="24"/>
          <w:szCs w:val="24"/>
          <w:lang w:val="es-MX" w:eastAsia="es-ES" w:bidi="ar-SA"/>
        </w:rPr>
        <w:t>Quebec.</w:t>
      </w:r>
      <w:r w:rsidR="00CC45BF" w:rsidRPr="00C51804">
        <w:rPr>
          <w:rFonts w:ascii="Arial" w:hAnsi="Arial" w:cs="Arial"/>
          <w:b/>
          <w:sz w:val="24"/>
          <w:szCs w:val="24"/>
          <w:lang w:val="es-MX" w:eastAsia="es-ES" w:bidi="ar-SA"/>
        </w:rPr>
        <w:t xml:space="preserve"> </w:t>
      </w:r>
    </w:p>
    <w:p w:rsidR="002A3030" w:rsidRPr="00C51804" w:rsidRDefault="00C51804" w:rsidP="00C51804">
      <w:pPr>
        <w:spacing w:after="0" w:line="240" w:lineRule="auto"/>
        <w:jc w:val="both"/>
        <w:textAlignment w:val="baseline"/>
        <w:rPr>
          <w:rFonts w:ascii="Arial" w:hAnsi="Arial" w:cs="Arial"/>
          <w:sz w:val="20"/>
          <w:szCs w:val="20"/>
          <w:lang w:val="es-MX" w:eastAsia="es-MX" w:bidi="ar-SA"/>
        </w:rPr>
      </w:pPr>
      <w:r>
        <w:rPr>
          <w:rFonts w:ascii="Arial" w:hAnsi="Arial" w:cs="Arial"/>
          <w:sz w:val="20"/>
          <w:szCs w:val="20"/>
          <w:lang w:val="es-MX" w:eastAsia="es-MX" w:bidi="ar-SA"/>
        </w:rPr>
        <w:t>Día libre para actividades opcionales. Recomendamos visitar</w:t>
      </w:r>
      <w:r w:rsidR="002A3030" w:rsidRPr="00C51804">
        <w:rPr>
          <w:rFonts w:ascii="Arial" w:hAnsi="Arial" w:cs="Arial"/>
          <w:sz w:val="20"/>
          <w:szCs w:val="20"/>
          <w:lang w:val="es-MX" w:eastAsia="es-MX" w:bidi="ar-SA"/>
        </w:rPr>
        <w:t>.</w:t>
      </w:r>
      <w:r w:rsidRPr="00C51804">
        <w:rPr>
          <w:rFonts w:ascii="Arial" w:hAnsi="Arial" w:cs="Arial"/>
          <w:sz w:val="20"/>
          <w:szCs w:val="20"/>
          <w:lang w:val="es-MX" w:eastAsia="es-MX" w:bidi="ar-SA"/>
        </w:rPr>
        <w:t xml:space="preserve"> </w:t>
      </w:r>
      <w:r w:rsidR="002A3030" w:rsidRPr="00C51804">
        <w:rPr>
          <w:rFonts w:ascii="Arial" w:hAnsi="Arial" w:cs="Arial"/>
          <w:sz w:val="20"/>
          <w:szCs w:val="20"/>
          <w:lang w:val="es-MX" w:eastAsia="es-MX" w:bidi="ar-SA"/>
        </w:rPr>
        <w:t xml:space="preserve">El Centro Vacacional </w:t>
      </w:r>
      <w:proofErr w:type="spellStart"/>
      <w:r w:rsidR="002A3030" w:rsidRPr="00C51804">
        <w:rPr>
          <w:rFonts w:ascii="Arial" w:hAnsi="Arial" w:cs="Arial"/>
          <w:sz w:val="20"/>
          <w:szCs w:val="20"/>
          <w:lang w:val="es-MX" w:eastAsia="es-MX" w:bidi="ar-SA"/>
        </w:rPr>
        <w:t>Valcartier</w:t>
      </w:r>
      <w:proofErr w:type="spellEnd"/>
      <w:r w:rsidR="002A3030" w:rsidRPr="00C51804">
        <w:rPr>
          <w:rFonts w:ascii="Arial" w:hAnsi="Arial" w:cs="Arial"/>
          <w:sz w:val="20"/>
          <w:szCs w:val="20"/>
          <w:lang w:val="es-MX" w:eastAsia="es-MX" w:bidi="ar-SA"/>
        </w:rPr>
        <w:t xml:space="preserve"> </w:t>
      </w:r>
      <w:r>
        <w:rPr>
          <w:rFonts w:ascii="Arial" w:hAnsi="Arial" w:cs="Arial"/>
          <w:sz w:val="20"/>
          <w:szCs w:val="20"/>
          <w:lang w:val="es-MX" w:eastAsia="es-MX" w:bidi="ar-SA"/>
        </w:rPr>
        <w:t>considerado como</w:t>
      </w:r>
      <w:r w:rsidR="002A3030" w:rsidRPr="00C51804">
        <w:rPr>
          <w:rFonts w:ascii="Arial" w:hAnsi="Arial" w:cs="Arial"/>
          <w:sz w:val="20"/>
          <w:szCs w:val="20"/>
          <w:lang w:val="es-MX" w:eastAsia="es-MX" w:bidi="ar-SA"/>
        </w:rPr>
        <w:t xml:space="preserve"> el sitio más grande en </w:t>
      </w:r>
      <w:r w:rsidRPr="00C51804">
        <w:rPr>
          <w:rFonts w:ascii="Arial" w:hAnsi="Arial" w:cs="Arial"/>
          <w:sz w:val="20"/>
          <w:szCs w:val="20"/>
          <w:lang w:val="es-MX" w:eastAsia="es-MX" w:bidi="ar-SA"/>
        </w:rPr>
        <w:t>América</w:t>
      </w:r>
      <w:r w:rsidR="002A3030" w:rsidRPr="00C51804">
        <w:rPr>
          <w:rFonts w:ascii="Arial" w:hAnsi="Arial" w:cs="Arial"/>
          <w:sz w:val="20"/>
          <w:szCs w:val="20"/>
          <w:lang w:val="es-MX" w:eastAsia="es-MX" w:bidi="ar-SA"/>
        </w:rPr>
        <w:t xml:space="preserve"> de juegos de invierno, el cual le ofrece más de 35 resbalad</w:t>
      </w:r>
      <w:r>
        <w:rPr>
          <w:rFonts w:ascii="Arial" w:hAnsi="Arial" w:cs="Arial"/>
          <w:sz w:val="20"/>
          <w:szCs w:val="20"/>
          <w:lang w:val="es-MX" w:eastAsia="es-MX" w:bidi="ar-SA"/>
        </w:rPr>
        <w:t>illas</w:t>
      </w:r>
      <w:r w:rsidR="002A3030" w:rsidRPr="00C51804">
        <w:rPr>
          <w:rFonts w:ascii="Arial" w:hAnsi="Arial" w:cs="Arial"/>
          <w:sz w:val="20"/>
          <w:szCs w:val="20"/>
          <w:lang w:val="es-MX" w:eastAsia="es-MX" w:bidi="ar-SA"/>
        </w:rPr>
        <w:t xml:space="preserve"> para toda la familia. Déjese impresionar por el Himalaya y grite de placer en el Everest o en la Avalancha. Además de las resbalad</w:t>
      </w:r>
      <w:r>
        <w:rPr>
          <w:rFonts w:ascii="Arial" w:hAnsi="Arial" w:cs="Arial"/>
          <w:sz w:val="20"/>
          <w:szCs w:val="20"/>
          <w:lang w:val="es-MX" w:eastAsia="es-MX" w:bidi="ar-SA"/>
        </w:rPr>
        <w:t>illas</w:t>
      </w:r>
      <w:r w:rsidR="002A3030" w:rsidRPr="00C51804">
        <w:rPr>
          <w:rFonts w:ascii="Arial" w:hAnsi="Arial" w:cs="Arial"/>
          <w:sz w:val="20"/>
          <w:szCs w:val="20"/>
          <w:lang w:val="es-MX" w:eastAsia="es-MX" w:bidi="ar-SA"/>
        </w:rPr>
        <w:t xml:space="preserve"> en colchonetas al aire libre, usted también podrá experimentar los veloces giros del </w:t>
      </w:r>
      <w:r>
        <w:rPr>
          <w:rFonts w:ascii="Arial" w:hAnsi="Arial" w:cs="Arial"/>
          <w:sz w:val="20"/>
          <w:szCs w:val="20"/>
          <w:lang w:val="es-MX" w:eastAsia="es-MX" w:bidi="ar-SA"/>
        </w:rPr>
        <w:t>t</w:t>
      </w:r>
      <w:r w:rsidR="002A3030" w:rsidRPr="00C51804">
        <w:rPr>
          <w:rFonts w:ascii="Arial" w:hAnsi="Arial" w:cs="Arial"/>
          <w:sz w:val="20"/>
          <w:szCs w:val="20"/>
          <w:lang w:val="es-MX" w:eastAsia="es-MX" w:bidi="ar-SA"/>
        </w:rPr>
        <w:t>ornad</w:t>
      </w:r>
      <w:r>
        <w:rPr>
          <w:rFonts w:ascii="Arial" w:hAnsi="Arial" w:cs="Arial"/>
          <w:sz w:val="20"/>
          <w:szCs w:val="20"/>
          <w:lang w:val="es-MX" w:eastAsia="es-MX" w:bidi="ar-SA"/>
        </w:rPr>
        <w:t>o</w:t>
      </w:r>
      <w:r w:rsidR="002A3030" w:rsidRPr="00C51804">
        <w:rPr>
          <w:rFonts w:ascii="Arial" w:hAnsi="Arial" w:cs="Arial"/>
          <w:sz w:val="20"/>
          <w:szCs w:val="20"/>
          <w:lang w:val="es-MX" w:eastAsia="es-MX" w:bidi="ar-SA"/>
        </w:rPr>
        <w:t>, además de las 17 atracciones mecánicas que se encuentran en este mismo sitio.</w:t>
      </w:r>
    </w:p>
    <w:p w:rsidR="002A3030" w:rsidRPr="00C51804" w:rsidRDefault="002A3030" w:rsidP="00C51804">
      <w:pPr>
        <w:spacing w:after="0" w:line="240" w:lineRule="auto"/>
        <w:jc w:val="both"/>
        <w:textAlignment w:val="baseline"/>
        <w:rPr>
          <w:rFonts w:ascii="Arial" w:hAnsi="Arial" w:cs="Arial"/>
          <w:b/>
          <w:sz w:val="20"/>
          <w:szCs w:val="20"/>
          <w:lang w:val="es-MX" w:eastAsia="es-MX" w:bidi="ar-SA"/>
        </w:rPr>
      </w:pPr>
      <w:r w:rsidRPr="00C51804">
        <w:rPr>
          <w:rFonts w:ascii="Arial" w:hAnsi="Arial" w:cs="Arial"/>
          <w:sz w:val="20"/>
          <w:szCs w:val="20"/>
          <w:lang w:val="es-MX" w:eastAsia="es-MX" w:bidi="ar-SA"/>
        </w:rPr>
        <w:t xml:space="preserve">Usted también podrá calentarse y divertirse el nuevo Bora Parque </w:t>
      </w:r>
      <w:r w:rsidR="00C51804" w:rsidRPr="00C51804">
        <w:rPr>
          <w:rFonts w:ascii="Arial" w:hAnsi="Arial" w:cs="Arial"/>
          <w:sz w:val="20"/>
          <w:szCs w:val="20"/>
          <w:lang w:val="es-MX" w:eastAsia="es-MX" w:bidi="ar-SA"/>
        </w:rPr>
        <w:t>¡Un parque acuático Interior!</w:t>
      </w:r>
      <w:r w:rsidRPr="00C51804">
        <w:rPr>
          <w:rFonts w:ascii="Arial" w:hAnsi="Arial" w:cs="Arial"/>
          <w:sz w:val="20"/>
          <w:szCs w:val="20"/>
          <w:lang w:val="es-MX" w:eastAsia="es-MX" w:bidi="ar-SA"/>
        </w:rPr>
        <w:t xml:space="preserve"> Con su temática Polinesia, este parque acuático puede reunir a todos los grandes y chicos que desean una atracción de ensueño e igualmente experimentar actividades cargadas de adrenalina en los veloces rodaderos.</w:t>
      </w:r>
      <w:r w:rsidR="00C51804" w:rsidRPr="00C51804">
        <w:rPr>
          <w:rFonts w:ascii="Arial" w:hAnsi="Arial" w:cs="Arial"/>
          <w:sz w:val="20"/>
          <w:szCs w:val="20"/>
          <w:lang w:val="es-MX" w:eastAsia="es-MX" w:bidi="ar-SA"/>
        </w:rPr>
        <w:t xml:space="preserve"> </w:t>
      </w:r>
      <w:r w:rsidRPr="00C51804">
        <w:rPr>
          <w:rFonts w:ascii="Arial" w:hAnsi="Arial" w:cs="Arial"/>
          <w:sz w:val="20"/>
          <w:szCs w:val="20"/>
          <w:lang w:val="es-MX" w:eastAsia="es-MX" w:bidi="ar-SA"/>
        </w:rPr>
        <w:t>En este mismo sitio usted podrá descubrir el Hotel de Hielo.</w:t>
      </w:r>
      <w:r w:rsidR="00C51804" w:rsidRPr="00C51804">
        <w:rPr>
          <w:rFonts w:ascii="Arial" w:hAnsi="Arial" w:cs="Arial"/>
          <w:sz w:val="20"/>
          <w:szCs w:val="20"/>
          <w:lang w:val="es-MX" w:eastAsia="es-MX" w:bidi="ar-SA"/>
        </w:rPr>
        <w:t xml:space="preserve"> </w:t>
      </w:r>
      <w:r w:rsidRPr="00C51804">
        <w:rPr>
          <w:rFonts w:ascii="Arial" w:hAnsi="Arial" w:cs="Arial"/>
          <w:sz w:val="20"/>
          <w:szCs w:val="20"/>
          <w:lang w:val="es-MX" w:eastAsia="es-MX" w:bidi="ar-SA"/>
        </w:rPr>
        <w:t xml:space="preserve">Único en </w:t>
      </w:r>
      <w:r w:rsidR="00C51804" w:rsidRPr="00C51804">
        <w:rPr>
          <w:rFonts w:ascii="Arial" w:hAnsi="Arial" w:cs="Arial"/>
          <w:sz w:val="20"/>
          <w:szCs w:val="20"/>
          <w:lang w:val="es-MX" w:eastAsia="es-MX" w:bidi="ar-SA"/>
        </w:rPr>
        <w:t>América</w:t>
      </w:r>
      <w:r w:rsidRPr="00C51804">
        <w:rPr>
          <w:rFonts w:ascii="Arial" w:hAnsi="Arial" w:cs="Arial"/>
          <w:sz w:val="20"/>
          <w:szCs w:val="20"/>
          <w:lang w:val="es-MX" w:eastAsia="es-MX" w:bidi="ar-SA"/>
        </w:rPr>
        <w:t xml:space="preserve">, abre sus puertas a partir del 23 de </w:t>
      </w:r>
      <w:r w:rsidR="00C51804" w:rsidRPr="00C51804">
        <w:rPr>
          <w:rFonts w:ascii="Arial" w:hAnsi="Arial" w:cs="Arial"/>
          <w:sz w:val="20"/>
          <w:szCs w:val="20"/>
          <w:lang w:val="es-MX" w:eastAsia="es-MX" w:bidi="ar-SA"/>
        </w:rPr>
        <w:t>diciembre</w:t>
      </w:r>
      <w:r w:rsidRPr="00C51804">
        <w:rPr>
          <w:rFonts w:ascii="Arial" w:hAnsi="Arial" w:cs="Arial"/>
          <w:sz w:val="20"/>
          <w:szCs w:val="20"/>
          <w:lang w:val="es-MX" w:eastAsia="es-MX" w:bidi="ar-SA"/>
        </w:rPr>
        <w:t xml:space="preserve"> 2018 hasta el 25 de marzo del 2019. Esta obra de arte completamente efímera construida a base de Hielo y nieve le propone un espectáculo fascinante. Descubra el gran Hall, La capilla, La </w:t>
      </w:r>
      <w:r w:rsidR="00C51804" w:rsidRPr="00C51804">
        <w:rPr>
          <w:rFonts w:ascii="Arial" w:hAnsi="Arial" w:cs="Arial"/>
          <w:sz w:val="20"/>
          <w:szCs w:val="20"/>
          <w:lang w:val="es-MX" w:eastAsia="es-MX" w:bidi="ar-SA"/>
        </w:rPr>
        <w:t>gran</w:t>
      </w:r>
      <w:r w:rsidRPr="00C51804">
        <w:rPr>
          <w:rFonts w:ascii="Arial" w:hAnsi="Arial" w:cs="Arial"/>
          <w:sz w:val="20"/>
          <w:szCs w:val="20"/>
          <w:lang w:val="es-MX" w:eastAsia="es-MX" w:bidi="ar-SA"/>
        </w:rPr>
        <w:t xml:space="preserve"> resbalad</w:t>
      </w:r>
      <w:r w:rsidR="00C51804">
        <w:rPr>
          <w:rFonts w:ascii="Arial" w:hAnsi="Arial" w:cs="Arial"/>
          <w:sz w:val="20"/>
          <w:szCs w:val="20"/>
          <w:lang w:val="es-MX" w:eastAsia="es-MX" w:bidi="ar-SA"/>
        </w:rPr>
        <w:t>illa</w:t>
      </w:r>
      <w:r w:rsidRPr="00C51804">
        <w:rPr>
          <w:rFonts w:ascii="Arial" w:hAnsi="Arial" w:cs="Arial"/>
          <w:sz w:val="20"/>
          <w:szCs w:val="20"/>
          <w:lang w:val="es-MX" w:eastAsia="es-MX" w:bidi="ar-SA"/>
        </w:rPr>
        <w:t xml:space="preserve">, las exposiciones y el bar de hielo. Viva una experiencia extrema reservando una de las suites temáticas que otorgan acceso a los spa y saunas exteriores. </w:t>
      </w:r>
      <w:r w:rsidRPr="00C51804">
        <w:rPr>
          <w:rFonts w:ascii="Arial" w:hAnsi="Arial" w:cs="Arial"/>
          <w:b/>
          <w:sz w:val="20"/>
          <w:szCs w:val="20"/>
          <w:lang w:val="es-MX" w:eastAsia="es-MX" w:bidi="ar-SA"/>
        </w:rPr>
        <w:t>Alojamiento</w:t>
      </w:r>
      <w:r w:rsidR="00C51804">
        <w:rPr>
          <w:rFonts w:ascii="Arial" w:hAnsi="Arial" w:cs="Arial"/>
          <w:b/>
          <w:sz w:val="20"/>
          <w:szCs w:val="20"/>
          <w:lang w:val="es-MX" w:eastAsia="es-MX" w:bidi="ar-SA"/>
        </w:rPr>
        <w:t>.</w:t>
      </w:r>
    </w:p>
    <w:p w:rsidR="00C51804" w:rsidRDefault="00C51804" w:rsidP="00C51804">
      <w:pPr>
        <w:spacing w:after="0" w:line="240" w:lineRule="auto"/>
        <w:jc w:val="both"/>
        <w:textAlignment w:val="baseline"/>
        <w:rPr>
          <w:rFonts w:ascii="Arial" w:hAnsi="Arial" w:cs="Arial"/>
          <w:b/>
          <w:sz w:val="24"/>
          <w:szCs w:val="24"/>
          <w:lang w:val="es-MX" w:eastAsia="es-MX" w:bidi="ar-SA"/>
        </w:rPr>
      </w:pPr>
    </w:p>
    <w:p w:rsidR="002A3030" w:rsidRPr="00C51804" w:rsidRDefault="002A3030" w:rsidP="00C51804">
      <w:pPr>
        <w:spacing w:after="0" w:line="240" w:lineRule="auto"/>
        <w:jc w:val="both"/>
        <w:textAlignment w:val="baseline"/>
        <w:rPr>
          <w:rFonts w:ascii="Arial" w:hAnsi="Arial" w:cs="Arial"/>
          <w:b/>
          <w:sz w:val="24"/>
          <w:szCs w:val="24"/>
          <w:lang w:val="es-MX" w:eastAsia="es-MX" w:bidi="ar-SA"/>
        </w:rPr>
      </w:pPr>
      <w:r w:rsidRPr="00C51804">
        <w:rPr>
          <w:rFonts w:ascii="Arial" w:hAnsi="Arial" w:cs="Arial"/>
          <w:b/>
          <w:sz w:val="24"/>
          <w:szCs w:val="24"/>
          <w:lang w:val="es-MX" w:eastAsia="es-MX" w:bidi="ar-SA"/>
        </w:rPr>
        <w:t>Día 7. Quebec – México</w:t>
      </w:r>
    </w:p>
    <w:p w:rsidR="002A3030" w:rsidRPr="00C51804" w:rsidRDefault="002A3030" w:rsidP="00C51804">
      <w:pPr>
        <w:spacing w:after="0" w:line="240" w:lineRule="auto"/>
        <w:jc w:val="both"/>
        <w:textAlignment w:val="baseline"/>
        <w:rPr>
          <w:rFonts w:ascii="Arial" w:hAnsi="Arial" w:cs="Arial"/>
          <w:sz w:val="20"/>
          <w:szCs w:val="20"/>
          <w:lang w:val="es-MX" w:eastAsia="es-MX" w:bidi="ar-SA"/>
        </w:rPr>
      </w:pPr>
      <w:r w:rsidRPr="00C51804">
        <w:rPr>
          <w:rFonts w:ascii="Arial" w:hAnsi="Arial" w:cs="Arial"/>
          <w:sz w:val="20"/>
          <w:szCs w:val="20"/>
          <w:lang w:val="es-MX" w:eastAsia="es-MX" w:bidi="ar-SA"/>
        </w:rPr>
        <w:t xml:space="preserve">Traslado al Aeropuerto de Quebec (si su salida es desde Montreal por favor consultarnos para el trayecto en tren y traslado de conexión hacia el Aeropuerto de Montreal). </w:t>
      </w:r>
      <w:r w:rsidRPr="00C51804">
        <w:rPr>
          <w:rFonts w:ascii="Arial" w:hAnsi="Arial" w:cs="Arial"/>
          <w:b/>
          <w:sz w:val="20"/>
          <w:szCs w:val="20"/>
          <w:lang w:val="es-MX" w:eastAsia="es-MX" w:bidi="ar-SA"/>
        </w:rPr>
        <w:t>Fin del viaje y de nuestros servicios.</w:t>
      </w:r>
    </w:p>
    <w:p w:rsidR="002A3030" w:rsidRPr="00C51804" w:rsidRDefault="002A3030" w:rsidP="00C51804">
      <w:pPr>
        <w:autoSpaceDE w:val="0"/>
        <w:autoSpaceDN w:val="0"/>
        <w:adjustRightInd w:val="0"/>
        <w:spacing w:after="0" w:line="240" w:lineRule="auto"/>
        <w:rPr>
          <w:rFonts w:ascii="Arial" w:hAnsi="Arial" w:cs="Arial"/>
          <w:b/>
          <w:sz w:val="20"/>
          <w:szCs w:val="20"/>
          <w:lang w:val="es-MX" w:eastAsia="es-ES" w:bidi="ar-SA"/>
        </w:rPr>
      </w:pPr>
    </w:p>
    <w:p w:rsidR="00B37339" w:rsidRPr="00C51804" w:rsidRDefault="007C08B9" w:rsidP="00C51804">
      <w:pPr>
        <w:spacing w:after="0" w:line="240" w:lineRule="auto"/>
        <w:rPr>
          <w:rFonts w:ascii="Arial" w:hAnsi="Arial" w:cs="Arial"/>
          <w:b/>
          <w:sz w:val="20"/>
          <w:szCs w:val="20"/>
          <w:lang w:val="es-MX" w:eastAsia="es-ES" w:bidi="ar-SA"/>
        </w:rPr>
      </w:pPr>
      <w:r w:rsidRPr="00C51804">
        <w:rPr>
          <w:rFonts w:ascii="Arial" w:hAnsi="Arial" w:cs="Arial"/>
          <w:b/>
          <w:sz w:val="20"/>
          <w:szCs w:val="20"/>
          <w:lang w:val="es-MX" w:eastAsia="es-ES" w:bidi="ar-SA"/>
        </w:rPr>
        <w:t>Nota</w:t>
      </w:r>
      <w:r w:rsidRPr="00C51804">
        <w:rPr>
          <w:rFonts w:ascii="Arial" w:hAnsi="Arial" w:cs="Arial"/>
          <w:sz w:val="20"/>
          <w:szCs w:val="20"/>
          <w:lang w:val="es-MX" w:eastAsia="es-ES" w:bidi="ar-SA"/>
        </w:rPr>
        <w:t xml:space="preserve">: </w:t>
      </w:r>
      <w:r w:rsidRPr="00C51804">
        <w:rPr>
          <w:rFonts w:ascii="Arial" w:hAnsi="Arial" w:cs="Arial"/>
          <w:b/>
          <w:sz w:val="20"/>
          <w:szCs w:val="20"/>
          <w:lang w:val="es-MX" w:eastAsia="es-ES" w:bidi="ar-SA"/>
        </w:rPr>
        <w:t>Los servicios a bordo del tren son en inglés</w:t>
      </w:r>
      <w:r w:rsidR="00231B8E" w:rsidRPr="00C51804">
        <w:rPr>
          <w:rFonts w:ascii="Arial" w:hAnsi="Arial" w:cs="Arial"/>
          <w:b/>
          <w:sz w:val="20"/>
          <w:szCs w:val="20"/>
          <w:lang w:val="es-MX" w:eastAsia="es-ES" w:bidi="ar-SA"/>
        </w:rPr>
        <w:t xml:space="preserve"> y francés.</w:t>
      </w:r>
    </w:p>
    <w:p w:rsidR="00C51804" w:rsidRDefault="00C51804" w:rsidP="00C51804">
      <w:pPr>
        <w:spacing w:after="0" w:line="240" w:lineRule="auto"/>
        <w:jc w:val="center"/>
        <w:rPr>
          <w:rFonts w:ascii="Arial" w:hAnsi="Arial" w:cs="Arial"/>
          <w:b/>
          <w:color w:val="FF0000"/>
          <w:sz w:val="20"/>
          <w:szCs w:val="20"/>
          <w:lang w:val="es-MX" w:eastAsia="es-ES" w:bidi="ar-SA"/>
        </w:rPr>
      </w:pPr>
    </w:p>
    <w:p w:rsidR="00EC2F55" w:rsidRPr="00C51804" w:rsidRDefault="00EC2F55" w:rsidP="00C51804">
      <w:pPr>
        <w:spacing w:after="0" w:line="240" w:lineRule="auto"/>
        <w:jc w:val="center"/>
        <w:rPr>
          <w:rFonts w:ascii="Arial" w:hAnsi="Arial" w:cs="Arial"/>
          <w:b/>
          <w:color w:val="FF0000"/>
          <w:sz w:val="20"/>
          <w:szCs w:val="20"/>
          <w:lang w:val="es-MX" w:eastAsia="es-ES" w:bidi="ar-SA"/>
        </w:rPr>
      </w:pPr>
    </w:p>
    <w:p w:rsidR="00B25A4A" w:rsidRPr="00C51804" w:rsidRDefault="00B25A4A" w:rsidP="00C51804">
      <w:pPr>
        <w:spacing w:after="0" w:line="240" w:lineRule="auto"/>
        <w:jc w:val="center"/>
        <w:rPr>
          <w:rFonts w:ascii="Arial" w:hAnsi="Arial" w:cs="Arial"/>
          <w:b/>
          <w:color w:val="FF0000"/>
          <w:sz w:val="20"/>
          <w:szCs w:val="20"/>
          <w:lang w:val="es-MX" w:eastAsia="es-ES" w:bidi="ar-SA"/>
        </w:rPr>
      </w:pPr>
      <w:r w:rsidRPr="00C51804">
        <w:rPr>
          <w:rFonts w:ascii="Arial" w:hAnsi="Arial" w:cs="Arial"/>
          <w:b/>
          <w:color w:val="FF0000"/>
          <w:sz w:val="20"/>
          <w:szCs w:val="20"/>
          <w:lang w:val="es-MX" w:eastAsia="es-ES" w:bidi="ar-SA"/>
        </w:rPr>
        <w:t>Se requiere eTA para viajar a Canadá</w:t>
      </w:r>
    </w:p>
    <w:p w:rsidR="007C08B9" w:rsidRPr="00C51804" w:rsidRDefault="007C08B9" w:rsidP="00C51804">
      <w:pPr>
        <w:spacing w:after="0" w:line="240" w:lineRule="auto"/>
        <w:rPr>
          <w:rFonts w:ascii="Arial" w:hAnsi="Arial" w:cs="Arial"/>
          <w:b/>
          <w:sz w:val="20"/>
          <w:szCs w:val="20"/>
          <w:lang w:val="es-MX" w:eastAsia="es-ES" w:bidi="ar-SA"/>
        </w:rPr>
      </w:pPr>
    </w:p>
    <w:p w:rsidR="00B37339" w:rsidRPr="00C51804" w:rsidRDefault="000654E5" w:rsidP="00C51804">
      <w:pPr>
        <w:spacing w:after="0" w:line="240" w:lineRule="auto"/>
        <w:rPr>
          <w:rFonts w:ascii="Arial" w:hAnsi="Arial" w:cs="Arial"/>
          <w:b/>
          <w:sz w:val="20"/>
          <w:szCs w:val="20"/>
          <w:lang w:val="es-MX" w:eastAsia="es-ES" w:bidi="ar-SA"/>
        </w:rPr>
      </w:pPr>
      <w:r w:rsidRPr="00C51804">
        <w:rPr>
          <w:rFonts w:ascii="Arial" w:hAnsi="Arial" w:cs="Arial"/>
          <w:b/>
          <w:sz w:val="20"/>
          <w:szCs w:val="20"/>
          <w:lang w:val="es-MX" w:eastAsia="es-ES" w:bidi="ar-SA"/>
        </w:rPr>
        <w:t>INCLUYE</w:t>
      </w:r>
      <w:r w:rsidR="00B37339" w:rsidRPr="00C51804">
        <w:rPr>
          <w:rFonts w:ascii="Arial" w:hAnsi="Arial" w:cs="Arial"/>
          <w:b/>
          <w:sz w:val="20"/>
          <w:szCs w:val="20"/>
          <w:lang w:val="es-MX" w:eastAsia="es-ES" w:bidi="ar-SA"/>
        </w:rPr>
        <w:t>:</w:t>
      </w:r>
    </w:p>
    <w:p w:rsidR="002A3030" w:rsidRPr="00C51804" w:rsidRDefault="002A3030" w:rsidP="00C51804">
      <w:pPr>
        <w:numPr>
          <w:ilvl w:val="0"/>
          <w:numId w:val="24"/>
        </w:numPr>
        <w:spacing w:after="0" w:line="240" w:lineRule="auto"/>
        <w:rPr>
          <w:rFonts w:ascii="Arial" w:hAnsi="Arial" w:cs="Arial"/>
          <w:sz w:val="20"/>
          <w:szCs w:val="20"/>
          <w:lang w:val="es-MX" w:eastAsia="es-ES" w:bidi="ar-SA"/>
        </w:rPr>
      </w:pPr>
      <w:r w:rsidRPr="00C51804">
        <w:rPr>
          <w:rFonts w:ascii="Arial" w:hAnsi="Arial" w:cs="Arial"/>
          <w:sz w:val="20"/>
          <w:szCs w:val="20"/>
          <w:lang w:val="es-MX" w:eastAsia="es-ES" w:bidi="ar-SA"/>
        </w:rPr>
        <w:t>3 noches de alojamiento en Montreal</w:t>
      </w:r>
    </w:p>
    <w:p w:rsidR="00B37339" w:rsidRPr="00C51804" w:rsidRDefault="002A3030" w:rsidP="00C51804">
      <w:pPr>
        <w:numPr>
          <w:ilvl w:val="0"/>
          <w:numId w:val="24"/>
        </w:numPr>
        <w:spacing w:after="0" w:line="240" w:lineRule="auto"/>
        <w:rPr>
          <w:rFonts w:ascii="Arial" w:hAnsi="Arial" w:cs="Arial"/>
          <w:sz w:val="20"/>
          <w:szCs w:val="20"/>
          <w:lang w:val="es-MX" w:eastAsia="es-ES" w:bidi="ar-SA"/>
        </w:rPr>
      </w:pPr>
      <w:r w:rsidRPr="00C51804">
        <w:rPr>
          <w:rFonts w:ascii="Arial" w:hAnsi="Arial" w:cs="Arial"/>
          <w:sz w:val="20"/>
          <w:szCs w:val="20"/>
          <w:lang w:val="es-MX" w:eastAsia="es-ES" w:bidi="ar-SA"/>
        </w:rPr>
        <w:t>3 noches de alojamiento en Quebec</w:t>
      </w:r>
      <w:r w:rsidR="00C51804">
        <w:rPr>
          <w:rFonts w:ascii="Arial" w:hAnsi="Arial" w:cs="Arial"/>
          <w:sz w:val="20"/>
          <w:szCs w:val="20"/>
          <w:lang w:val="es-MX" w:eastAsia="es-ES" w:bidi="ar-SA"/>
        </w:rPr>
        <w:t xml:space="preserve"> </w:t>
      </w:r>
    </w:p>
    <w:p w:rsidR="002A3030" w:rsidRPr="00C51804" w:rsidRDefault="002A3030" w:rsidP="00C51804">
      <w:pPr>
        <w:numPr>
          <w:ilvl w:val="0"/>
          <w:numId w:val="24"/>
        </w:numPr>
        <w:spacing w:after="0" w:line="240" w:lineRule="auto"/>
        <w:rPr>
          <w:rFonts w:ascii="Arial" w:hAnsi="Arial" w:cs="Arial"/>
          <w:sz w:val="20"/>
          <w:szCs w:val="20"/>
          <w:lang w:val="es-MX" w:eastAsia="es-ES" w:bidi="ar-SA"/>
        </w:rPr>
      </w:pPr>
      <w:r w:rsidRPr="00C51804">
        <w:rPr>
          <w:rFonts w:ascii="Arial" w:hAnsi="Arial" w:cs="Arial"/>
          <w:sz w:val="20"/>
          <w:szCs w:val="20"/>
          <w:lang w:val="es-MX" w:eastAsia="es-ES" w:bidi="ar-SA"/>
        </w:rPr>
        <w:t>Traslado</w:t>
      </w:r>
      <w:r w:rsidR="00C51804">
        <w:rPr>
          <w:rFonts w:ascii="Arial" w:hAnsi="Arial" w:cs="Arial"/>
          <w:sz w:val="20"/>
          <w:szCs w:val="20"/>
          <w:lang w:val="es-MX" w:eastAsia="es-ES" w:bidi="ar-SA"/>
        </w:rPr>
        <w:t xml:space="preserve"> </w:t>
      </w:r>
      <w:r w:rsidRPr="00C51804">
        <w:rPr>
          <w:rFonts w:ascii="Arial" w:hAnsi="Arial" w:cs="Arial"/>
          <w:sz w:val="20"/>
          <w:szCs w:val="20"/>
          <w:lang w:val="es-MX" w:eastAsia="es-ES" w:bidi="ar-SA"/>
        </w:rPr>
        <w:t xml:space="preserve">aeropuerto – hotel Montreal / hotel Quebec – aeropuerto en </w:t>
      </w:r>
      <w:r w:rsidRPr="00C51804">
        <w:rPr>
          <w:rFonts w:ascii="Arial" w:hAnsi="Arial" w:cs="Arial"/>
          <w:b/>
          <w:sz w:val="20"/>
          <w:szCs w:val="20"/>
          <w:lang w:val="es-MX" w:eastAsia="es-ES" w:bidi="ar-SA"/>
        </w:rPr>
        <w:t>servicio privado.</w:t>
      </w:r>
    </w:p>
    <w:p w:rsidR="002A3030" w:rsidRPr="00C51804" w:rsidRDefault="002A3030" w:rsidP="00C51804">
      <w:pPr>
        <w:numPr>
          <w:ilvl w:val="0"/>
          <w:numId w:val="24"/>
        </w:numPr>
        <w:spacing w:after="0" w:line="240" w:lineRule="auto"/>
        <w:rPr>
          <w:rFonts w:ascii="Arial" w:hAnsi="Arial" w:cs="Arial"/>
          <w:sz w:val="20"/>
          <w:szCs w:val="20"/>
          <w:lang w:val="es-MX" w:eastAsia="es-ES" w:bidi="ar-SA"/>
        </w:rPr>
      </w:pPr>
      <w:r w:rsidRPr="00C51804">
        <w:rPr>
          <w:rFonts w:ascii="Arial" w:hAnsi="Arial" w:cs="Arial"/>
          <w:sz w:val="20"/>
          <w:szCs w:val="20"/>
          <w:lang w:val="es-MX" w:eastAsia="es-ES" w:bidi="ar-SA"/>
        </w:rPr>
        <w:t xml:space="preserve">Tour de ciudad de Montreal y Quebec en servicio compartido en inglés. </w:t>
      </w:r>
    </w:p>
    <w:p w:rsidR="002A3030" w:rsidRPr="00C51804" w:rsidRDefault="009D42D6" w:rsidP="00C51804">
      <w:pPr>
        <w:numPr>
          <w:ilvl w:val="0"/>
          <w:numId w:val="24"/>
        </w:numPr>
        <w:spacing w:after="0" w:line="240" w:lineRule="auto"/>
        <w:rPr>
          <w:rFonts w:ascii="Arial" w:hAnsi="Arial" w:cs="Arial"/>
          <w:sz w:val="20"/>
          <w:szCs w:val="20"/>
          <w:lang w:val="es-MX" w:eastAsia="es-ES" w:bidi="ar-SA"/>
        </w:rPr>
      </w:pPr>
      <w:r>
        <w:rPr>
          <w:rFonts w:ascii="Arial" w:hAnsi="Arial" w:cs="Arial"/>
          <w:sz w:val="20"/>
          <w:szCs w:val="20"/>
          <w:lang w:val="es-MX" w:eastAsia="es-ES" w:bidi="ar-SA"/>
        </w:rPr>
        <w:t>P</w:t>
      </w:r>
      <w:r w:rsidR="002A3030" w:rsidRPr="00C51804">
        <w:rPr>
          <w:rFonts w:ascii="Arial" w:hAnsi="Arial" w:cs="Arial"/>
          <w:sz w:val="20"/>
          <w:szCs w:val="20"/>
          <w:lang w:val="es-MX" w:eastAsia="es-ES" w:bidi="ar-SA"/>
        </w:rPr>
        <w:t>asaporte Montreal valido por 3 días, incluido un gran número de atracciones y museos y acceso ilimitado al transporte en servicio compartido</w:t>
      </w:r>
    </w:p>
    <w:p w:rsidR="00B25A4A" w:rsidRPr="00C51804" w:rsidRDefault="002A3030" w:rsidP="00C51804">
      <w:pPr>
        <w:numPr>
          <w:ilvl w:val="0"/>
          <w:numId w:val="24"/>
        </w:numPr>
        <w:spacing w:after="0" w:line="240" w:lineRule="auto"/>
        <w:rPr>
          <w:rFonts w:ascii="Arial" w:hAnsi="Arial" w:cs="Arial"/>
          <w:sz w:val="20"/>
          <w:szCs w:val="20"/>
          <w:lang w:val="es-MX" w:eastAsia="es-ES" w:bidi="ar-SA"/>
        </w:rPr>
      </w:pPr>
      <w:r w:rsidRPr="00C51804">
        <w:rPr>
          <w:rFonts w:ascii="Arial" w:hAnsi="Arial" w:cs="Arial"/>
          <w:sz w:val="20"/>
          <w:szCs w:val="20"/>
          <w:lang w:val="es-MX" w:eastAsia="es-ES" w:bidi="ar-SA"/>
        </w:rPr>
        <w:t xml:space="preserve">Boleto de tren Montreal – Quebec en clase económica en las categorías en turista y primera, clase </w:t>
      </w:r>
      <w:proofErr w:type="spellStart"/>
      <w:r w:rsidR="00EC2F55">
        <w:rPr>
          <w:rFonts w:ascii="Arial" w:hAnsi="Arial" w:cs="Arial"/>
          <w:sz w:val="20"/>
          <w:szCs w:val="20"/>
          <w:lang w:val="es-MX" w:eastAsia="es-ES" w:bidi="ar-SA"/>
        </w:rPr>
        <w:t>bussines</w:t>
      </w:r>
      <w:proofErr w:type="spellEnd"/>
      <w:r w:rsidRPr="00C51804">
        <w:rPr>
          <w:rFonts w:ascii="Arial" w:hAnsi="Arial" w:cs="Arial"/>
          <w:sz w:val="20"/>
          <w:szCs w:val="20"/>
          <w:lang w:val="es-MX" w:eastAsia="es-ES" w:bidi="ar-SA"/>
        </w:rPr>
        <w:t xml:space="preserve"> para superior (incluye comidas y bebidas e ingreso a la zona VIP, aplica para clase de negocios)</w:t>
      </w:r>
    </w:p>
    <w:p w:rsidR="00B25A4A" w:rsidRPr="00C51804" w:rsidRDefault="00B25A4A" w:rsidP="00C51804">
      <w:pPr>
        <w:spacing w:after="0" w:line="240" w:lineRule="auto"/>
        <w:rPr>
          <w:rFonts w:ascii="Arial" w:hAnsi="Arial" w:cs="Arial"/>
          <w:sz w:val="20"/>
          <w:szCs w:val="20"/>
          <w:lang w:val="es-MX" w:eastAsia="es-ES" w:bidi="ar-SA"/>
        </w:rPr>
      </w:pPr>
    </w:p>
    <w:p w:rsidR="00B37339" w:rsidRPr="00C51804" w:rsidRDefault="00EC2F55" w:rsidP="00C51804">
      <w:pPr>
        <w:spacing w:after="0" w:line="240" w:lineRule="auto"/>
        <w:jc w:val="both"/>
        <w:rPr>
          <w:rFonts w:ascii="Arial" w:hAnsi="Arial" w:cs="Arial"/>
          <w:b/>
          <w:sz w:val="20"/>
          <w:szCs w:val="20"/>
          <w:lang w:val="es-MX"/>
        </w:rPr>
      </w:pPr>
      <w:r w:rsidRPr="00C51804">
        <w:rPr>
          <w:rFonts w:ascii="Arial" w:hAnsi="Arial" w:cs="Arial"/>
          <w:b/>
          <w:sz w:val="20"/>
          <w:szCs w:val="20"/>
          <w:lang w:val="es-MX"/>
        </w:rPr>
        <w:t>NO INCLUYE:</w:t>
      </w:r>
    </w:p>
    <w:p w:rsidR="00231B8E" w:rsidRPr="00C51804" w:rsidRDefault="00231B8E" w:rsidP="00C51804">
      <w:pPr>
        <w:pStyle w:val="Prrafodelista"/>
        <w:numPr>
          <w:ilvl w:val="0"/>
          <w:numId w:val="24"/>
        </w:numPr>
        <w:spacing w:after="0" w:line="240" w:lineRule="auto"/>
        <w:jc w:val="both"/>
        <w:rPr>
          <w:rFonts w:ascii="Arial" w:hAnsi="Arial" w:cs="Arial"/>
          <w:b/>
          <w:sz w:val="20"/>
          <w:szCs w:val="20"/>
          <w:lang w:val="es-MX"/>
        </w:rPr>
      </w:pPr>
      <w:r w:rsidRPr="00C51804">
        <w:rPr>
          <w:rFonts w:ascii="Arial" w:hAnsi="Arial" w:cs="Arial"/>
          <w:sz w:val="20"/>
          <w:szCs w:val="20"/>
          <w:lang w:val="es-MX"/>
        </w:rPr>
        <w:t xml:space="preserve">Traslados del hotel a las estaciones de tren y viceversa. </w:t>
      </w:r>
    </w:p>
    <w:p w:rsidR="00B37339" w:rsidRPr="00EC2F55" w:rsidRDefault="00B37339" w:rsidP="00C51804">
      <w:pPr>
        <w:pStyle w:val="Prrafodelista"/>
        <w:numPr>
          <w:ilvl w:val="0"/>
          <w:numId w:val="25"/>
        </w:numPr>
        <w:spacing w:after="0" w:line="240" w:lineRule="auto"/>
        <w:jc w:val="both"/>
        <w:rPr>
          <w:rFonts w:ascii="Arial" w:hAnsi="Arial" w:cs="Arial"/>
          <w:sz w:val="20"/>
          <w:szCs w:val="20"/>
          <w:u w:val="single"/>
          <w:lang w:val="es-MX"/>
        </w:rPr>
      </w:pPr>
      <w:r w:rsidRPr="00EC2F55">
        <w:rPr>
          <w:rFonts w:ascii="Arial" w:hAnsi="Arial" w:cs="Arial"/>
          <w:sz w:val="20"/>
          <w:szCs w:val="20"/>
          <w:u w:val="single"/>
          <w:lang w:val="es-MX"/>
        </w:rPr>
        <w:t>Propina</w:t>
      </w:r>
      <w:r w:rsidR="00D3017D" w:rsidRPr="00EC2F55">
        <w:rPr>
          <w:rFonts w:ascii="Arial" w:hAnsi="Arial" w:cs="Arial"/>
          <w:sz w:val="20"/>
          <w:szCs w:val="20"/>
          <w:u w:val="single"/>
          <w:lang w:val="es-MX"/>
        </w:rPr>
        <w:t>s a mucamas, botones, guías, cho</w:t>
      </w:r>
      <w:r w:rsidRPr="00EC2F55">
        <w:rPr>
          <w:rFonts w:ascii="Arial" w:hAnsi="Arial" w:cs="Arial"/>
          <w:sz w:val="20"/>
          <w:szCs w:val="20"/>
          <w:u w:val="single"/>
          <w:lang w:val="es-MX"/>
        </w:rPr>
        <w:t>feres</w:t>
      </w:r>
    </w:p>
    <w:p w:rsidR="00EC2F55" w:rsidRPr="00EC2F55" w:rsidRDefault="002A3030" w:rsidP="00C51804">
      <w:pPr>
        <w:pStyle w:val="Prrafodelista"/>
        <w:numPr>
          <w:ilvl w:val="0"/>
          <w:numId w:val="25"/>
        </w:numPr>
        <w:spacing w:after="0" w:line="240" w:lineRule="auto"/>
        <w:jc w:val="both"/>
        <w:rPr>
          <w:rFonts w:ascii="Arial" w:hAnsi="Arial" w:cs="Arial"/>
          <w:sz w:val="20"/>
          <w:szCs w:val="20"/>
          <w:lang w:val="es-MX"/>
        </w:rPr>
      </w:pPr>
      <w:r w:rsidRPr="00C51804">
        <w:rPr>
          <w:rFonts w:ascii="Arial" w:hAnsi="Arial" w:cs="Arial"/>
          <w:sz w:val="20"/>
          <w:szCs w:val="20"/>
          <w:lang w:val="es-MX"/>
        </w:rPr>
        <w:t xml:space="preserve">Alimentos </w:t>
      </w:r>
    </w:p>
    <w:p w:rsidR="00EC2F55" w:rsidRPr="00C51804" w:rsidRDefault="00EC2F55" w:rsidP="00C51804">
      <w:pPr>
        <w:spacing w:after="0" w:line="240" w:lineRule="auto"/>
        <w:jc w:val="both"/>
        <w:rPr>
          <w:rFonts w:ascii="Arial" w:hAnsi="Arial" w:cs="Arial"/>
          <w:sz w:val="20"/>
          <w:szCs w:val="20"/>
          <w:lang w:val="es-MX"/>
        </w:rPr>
      </w:pPr>
    </w:p>
    <w:p w:rsidR="002A3030" w:rsidRPr="00C51804" w:rsidRDefault="00EC2F55" w:rsidP="00C51804">
      <w:pPr>
        <w:spacing w:after="0" w:line="240" w:lineRule="auto"/>
        <w:rPr>
          <w:rFonts w:ascii="Arial" w:hAnsi="Arial" w:cs="Arial"/>
          <w:b/>
          <w:sz w:val="20"/>
          <w:szCs w:val="20"/>
          <w:lang w:val="es-MX" w:eastAsia="es-ES" w:bidi="ar-SA"/>
        </w:rPr>
      </w:pPr>
      <w:r w:rsidRPr="00C51804">
        <w:rPr>
          <w:rFonts w:ascii="Arial" w:hAnsi="Arial" w:cs="Arial"/>
          <w:b/>
          <w:sz w:val="20"/>
          <w:szCs w:val="20"/>
          <w:lang w:val="es-MX" w:eastAsia="es-ES" w:bidi="ar-SA"/>
        </w:rPr>
        <w:t xml:space="preserve">NOTA: </w:t>
      </w:r>
    </w:p>
    <w:p w:rsidR="00C51804" w:rsidRDefault="00C51804" w:rsidP="00C51804">
      <w:pPr>
        <w:pStyle w:val="Prrafodelista"/>
        <w:numPr>
          <w:ilvl w:val="0"/>
          <w:numId w:val="27"/>
        </w:numPr>
        <w:spacing w:after="0" w:line="240" w:lineRule="auto"/>
        <w:rPr>
          <w:rFonts w:ascii="Arial" w:hAnsi="Arial" w:cs="Arial"/>
          <w:sz w:val="20"/>
          <w:szCs w:val="20"/>
          <w:lang w:val="es-MX" w:eastAsia="es-ES" w:bidi="ar-SA"/>
        </w:rPr>
      </w:pPr>
      <w:r w:rsidRPr="00C51804">
        <w:rPr>
          <w:rFonts w:ascii="Arial" w:hAnsi="Arial" w:cs="Arial"/>
          <w:sz w:val="20"/>
          <w:szCs w:val="20"/>
          <w:lang w:val="es-MX" w:eastAsia="es-ES" w:bidi="ar-SA"/>
        </w:rPr>
        <w:t>Pu</w:t>
      </w:r>
      <w:r>
        <w:rPr>
          <w:rFonts w:ascii="Arial" w:hAnsi="Arial" w:cs="Arial"/>
          <w:sz w:val="20"/>
          <w:szCs w:val="20"/>
          <w:lang w:val="es-MX" w:eastAsia="es-ES" w:bidi="ar-SA"/>
        </w:rPr>
        <w:t>e</w:t>
      </w:r>
      <w:r w:rsidRPr="00C51804">
        <w:rPr>
          <w:rFonts w:ascii="Arial" w:hAnsi="Arial" w:cs="Arial"/>
          <w:sz w:val="20"/>
          <w:szCs w:val="20"/>
          <w:lang w:val="es-MX" w:eastAsia="es-ES" w:bidi="ar-SA"/>
        </w:rPr>
        <w:t xml:space="preserve">den aplicar ligeros suplementos en la noche del 31 </w:t>
      </w:r>
      <w:r w:rsidR="00EC2F55">
        <w:rPr>
          <w:rFonts w:ascii="Arial" w:hAnsi="Arial" w:cs="Arial"/>
          <w:sz w:val="20"/>
          <w:szCs w:val="20"/>
          <w:lang w:val="es-MX" w:eastAsia="es-ES" w:bidi="ar-SA"/>
        </w:rPr>
        <w:t xml:space="preserve">y 24 </w:t>
      </w:r>
      <w:r w:rsidRPr="00C51804">
        <w:rPr>
          <w:rFonts w:ascii="Arial" w:hAnsi="Arial" w:cs="Arial"/>
          <w:sz w:val="20"/>
          <w:szCs w:val="20"/>
          <w:lang w:val="es-MX" w:eastAsia="es-ES" w:bidi="ar-SA"/>
        </w:rPr>
        <w:t>de diciembre.</w:t>
      </w:r>
    </w:p>
    <w:p w:rsidR="00EC2F55" w:rsidRPr="00EF2D5B" w:rsidRDefault="00EC2F55" w:rsidP="00EC2F55">
      <w:pPr>
        <w:pStyle w:val="Prrafodelista"/>
        <w:numPr>
          <w:ilvl w:val="0"/>
          <w:numId w:val="27"/>
        </w:numPr>
        <w:spacing w:after="0" w:line="240" w:lineRule="auto"/>
        <w:jc w:val="both"/>
        <w:rPr>
          <w:rFonts w:ascii="Arial" w:hAnsi="Arial" w:cs="Arial"/>
          <w:sz w:val="20"/>
          <w:szCs w:val="20"/>
          <w:lang w:val="es-MX"/>
        </w:rPr>
      </w:pPr>
      <w:r w:rsidRPr="00EF2D5B">
        <w:rPr>
          <w:rFonts w:ascii="Arial" w:hAnsi="Arial" w:cs="Arial"/>
          <w:sz w:val="20"/>
          <w:szCs w:val="20"/>
          <w:lang w:val="es-MX"/>
        </w:rPr>
        <w:t xml:space="preserve">Los hoteles están sujetos a cambio, los cambios serán informados al momento en que confirmemos la reserva y, por lo tanto, algunos suplementos pueden ser aplicados. </w:t>
      </w:r>
    </w:p>
    <w:p w:rsidR="00EC2F55" w:rsidRPr="00EF2D5B" w:rsidRDefault="00EC2F55" w:rsidP="00EC2F55">
      <w:pPr>
        <w:pStyle w:val="Prrafodelista"/>
        <w:numPr>
          <w:ilvl w:val="0"/>
          <w:numId w:val="27"/>
        </w:numPr>
        <w:spacing w:after="0" w:line="240" w:lineRule="auto"/>
        <w:jc w:val="both"/>
        <w:rPr>
          <w:rFonts w:ascii="Arial" w:hAnsi="Arial" w:cs="Arial"/>
          <w:b/>
          <w:sz w:val="20"/>
          <w:szCs w:val="20"/>
          <w:lang w:val="es-MX"/>
        </w:rPr>
      </w:pPr>
      <w:r w:rsidRPr="00EF2D5B">
        <w:rPr>
          <w:rFonts w:ascii="Arial" w:hAnsi="Arial" w:cs="Arial"/>
          <w:sz w:val="20"/>
          <w:szCs w:val="20"/>
          <w:lang w:val="es-MX"/>
        </w:rPr>
        <w:t>El día de la visita de ciudad, se reconfirmará una semana antes de la llegada del cliente, pudiendo variar el día de operación</w:t>
      </w:r>
    </w:p>
    <w:p w:rsidR="00EC2F55" w:rsidRPr="00EC2F55" w:rsidRDefault="00EC2F55" w:rsidP="00EC2F55">
      <w:pPr>
        <w:pStyle w:val="Prrafodelista"/>
        <w:numPr>
          <w:ilvl w:val="0"/>
          <w:numId w:val="27"/>
        </w:numPr>
        <w:spacing w:after="0" w:line="240" w:lineRule="auto"/>
        <w:jc w:val="both"/>
        <w:rPr>
          <w:rFonts w:ascii="Arial" w:hAnsi="Arial" w:cs="Arial"/>
          <w:b/>
          <w:sz w:val="20"/>
          <w:szCs w:val="20"/>
          <w:lang w:val="es-MX"/>
        </w:rPr>
      </w:pPr>
      <w:r w:rsidRPr="00EF2D5B">
        <w:rPr>
          <w:rFonts w:ascii="Arial" w:hAnsi="Arial" w:cs="Arial"/>
          <w:b/>
          <w:bCs/>
          <w:sz w:val="20"/>
          <w:szCs w:val="20"/>
          <w:lang w:val="es-MX"/>
        </w:rPr>
        <w:t>No se reembolsará ningún traslado o visita en el caso de no disfrutar de este servicio.</w:t>
      </w:r>
    </w:p>
    <w:p w:rsidR="00EC2F55" w:rsidRPr="00EF2D5B" w:rsidRDefault="00EC2F55" w:rsidP="00EC2F55">
      <w:pPr>
        <w:pStyle w:val="Prrafodelista"/>
        <w:numPr>
          <w:ilvl w:val="0"/>
          <w:numId w:val="27"/>
        </w:numPr>
        <w:spacing w:after="0" w:line="240" w:lineRule="auto"/>
        <w:jc w:val="both"/>
        <w:rPr>
          <w:rFonts w:ascii="Arial" w:hAnsi="Arial" w:cs="Arial"/>
          <w:b/>
          <w:sz w:val="20"/>
          <w:szCs w:val="20"/>
          <w:lang w:val="es-MX"/>
        </w:rPr>
      </w:pPr>
      <w:r w:rsidRPr="00EF2D5B">
        <w:rPr>
          <w:rFonts w:ascii="Arial" w:hAnsi="Arial" w:cs="Arial"/>
          <w:b/>
          <w:bCs/>
          <w:sz w:val="20"/>
          <w:szCs w:val="20"/>
          <w:lang w:val="es-MX"/>
        </w:rPr>
        <w:t xml:space="preserve"> </w:t>
      </w:r>
      <w:r w:rsidRPr="00EF2D5B">
        <w:rPr>
          <w:rFonts w:ascii="Arial" w:hAnsi="Arial" w:cs="Arial"/>
          <w:sz w:val="20"/>
          <w:szCs w:val="20"/>
          <w:lang w:val="es-MX"/>
        </w:rPr>
        <w:t xml:space="preserve">Actividades opcionales se reservan en destino </w:t>
      </w:r>
    </w:p>
    <w:p w:rsidR="00EC2F55" w:rsidRPr="00EF2D5B" w:rsidRDefault="00EC2F55" w:rsidP="00EC2F55">
      <w:pPr>
        <w:pStyle w:val="Prrafodelista"/>
        <w:numPr>
          <w:ilvl w:val="0"/>
          <w:numId w:val="27"/>
        </w:numPr>
        <w:spacing w:after="0" w:line="240" w:lineRule="auto"/>
        <w:jc w:val="both"/>
        <w:rPr>
          <w:rFonts w:ascii="Arial" w:hAnsi="Arial" w:cs="Arial"/>
          <w:b/>
          <w:bCs/>
          <w:sz w:val="20"/>
          <w:szCs w:val="20"/>
          <w:lang w:val="es-MX"/>
        </w:rPr>
      </w:pPr>
      <w:r w:rsidRPr="00EF2D5B">
        <w:rPr>
          <w:rFonts w:ascii="Arial" w:hAnsi="Arial" w:cs="Arial"/>
          <w:sz w:val="20"/>
          <w:szCs w:val="20"/>
          <w:lang w:val="es-MX"/>
        </w:rPr>
        <w:t>Tarifas cotizadas em habitaciones estándar. En caso de preferir habitaciones superiores favor de consultar.</w:t>
      </w:r>
    </w:p>
    <w:p w:rsidR="00EC2F55" w:rsidRPr="00EF2D5B" w:rsidRDefault="00EC2F55" w:rsidP="00EC2F55">
      <w:pPr>
        <w:pStyle w:val="Prrafodelista"/>
        <w:numPr>
          <w:ilvl w:val="0"/>
          <w:numId w:val="27"/>
        </w:numPr>
        <w:spacing w:after="0" w:line="240" w:lineRule="auto"/>
        <w:jc w:val="both"/>
        <w:rPr>
          <w:rFonts w:ascii="Arial" w:hAnsi="Arial" w:cs="Arial"/>
          <w:b/>
          <w:bCs/>
          <w:sz w:val="20"/>
          <w:szCs w:val="20"/>
          <w:lang w:val="es-MX"/>
        </w:rPr>
      </w:pPr>
      <w:r w:rsidRPr="00EF2D5B">
        <w:rPr>
          <w:rFonts w:ascii="Arial" w:hAnsi="Arial" w:cs="Arial"/>
          <w:sz w:val="20"/>
          <w:szCs w:val="20"/>
          <w:lang w:val="es-MX"/>
        </w:rPr>
        <w:t>Es responsabilidad del pasajero tener la documentación necesaria para viajar.</w:t>
      </w:r>
    </w:p>
    <w:p w:rsidR="00EC2F55" w:rsidRDefault="00EC2F55" w:rsidP="00EC2F55">
      <w:pPr>
        <w:pStyle w:val="Prrafodelista"/>
        <w:numPr>
          <w:ilvl w:val="0"/>
          <w:numId w:val="27"/>
        </w:numPr>
        <w:spacing w:after="0" w:line="240" w:lineRule="auto"/>
        <w:jc w:val="both"/>
        <w:rPr>
          <w:rFonts w:ascii="Arial" w:hAnsi="Arial" w:cs="Arial"/>
          <w:b/>
          <w:bCs/>
          <w:sz w:val="20"/>
          <w:szCs w:val="20"/>
          <w:lang w:val="es-MX"/>
        </w:rPr>
      </w:pPr>
      <w:r w:rsidRPr="00EF2D5B">
        <w:rPr>
          <w:rFonts w:ascii="Arial" w:hAnsi="Arial" w:cs="Arial"/>
          <w:b/>
          <w:bCs/>
          <w:sz w:val="20"/>
          <w:szCs w:val="20"/>
          <w:lang w:val="es-MX"/>
        </w:rPr>
        <w:t xml:space="preserve">Tarifas sujetas a disponibilidad al momento de reservar y fechas </w:t>
      </w:r>
      <w:proofErr w:type="spellStart"/>
      <w:r w:rsidRPr="00EF2D5B">
        <w:rPr>
          <w:rFonts w:ascii="Arial" w:hAnsi="Arial" w:cs="Arial"/>
          <w:b/>
          <w:bCs/>
          <w:sz w:val="20"/>
          <w:szCs w:val="20"/>
          <w:lang w:val="es-MX"/>
        </w:rPr>
        <w:t>black</w:t>
      </w:r>
      <w:proofErr w:type="spellEnd"/>
      <w:r w:rsidRPr="00EF2D5B">
        <w:rPr>
          <w:rFonts w:ascii="Arial" w:hAnsi="Arial" w:cs="Arial"/>
          <w:b/>
          <w:bCs/>
          <w:sz w:val="20"/>
          <w:szCs w:val="20"/>
          <w:lang w:val="es-MX"/>
        </w:rPr>
        <w:t xml:space="preserve"> </w:t>
      </w:r>
      <w:proofErr w:type="spellStart"/>
      <w:r w:rsidRPr="00EF2D5B">
        <w:rPr>
          <w:rFonts w:ascii="Arial" w:hAnsi="Arial" w:cs="Arial"/>
          <w:b/>
          <w:bCs/>
          <w:sz w:val="20"/>
          <w:szCs w:val="20"/>
          <w:lang w:val="es-MX"/>
        </w:rPr>
        <w:t>outs</w:t>
      </w:r>
      <w:proofErr w:type="spellEnd"/>
      <w:r w:rsidRPr="00EF2D5B">
        <w:rPr>
          <w:rFonts w:ascii="Arial" w:hAnsi="Arial" w:cs="Arial"/>
          <w:b/>
          <w:bCs/>
          <w:sz w:val="20"/>
          <w:szCs w:val="20"/>
          <w:lang w:val="es-MX"/>
        </w:rPr>
        <w:t>.</w:t>
      </w:r>
    </w:p>
    <w:p w:rsidR="00EC2F55" w:rsidRDefault="00EC2F55" w:rsidP="00EC2F55">
      <w:pPr>
        <w:pStyle w:val="Prrafodelista"/>
        <w:numPr>
          <w:ilvl w:val="0"/>
          <w:numId w:val="27"/>
        </w:numPr>
        <w:spacing w:after="0" w:line="240" w:lineRule="auto"/>
        <w:jc w:val="both"/>
        <w:rPr>
          <w:rFonts w:ascii="Arial" w:hAnsi="Arial" w:cs="Arial"/>
          <w:b/>
          <w:bCs/>
          <w:sz w:val="20"/>
          <w:szCs w:val="20"/>
          <w:lang w:val="es-MX"/>
        </w:rPr>
      </w:pPr>
      <w:r>
        <w:rPr>
          <w:rFonts w:ascii="Arial" w:hAnsi="Arial" w:cs="Arial"/>
          <w:b/>
          <w:bCs/>
          <w:sz w:val="20"/>
          <w:szCs w:val="20"/>
          <w:lang w:val="es-MX"/>
        </w:rPr>
        <w:t>Algunas salidas pueden aplicar suplemento</w:t>
      </w:r>
    </w:p>
    <w:p w:rsidR="00EC2F55" w:rsidRPr="00EF2D5B" w:rsidRDefault="00EC2F55" w:rsidP="00EC2F55">
      <w:pPr>
        <w:pStyle w:val="Prrafodelista"/>
        <w:numPr>
          <w:ilvl w:val="0"/>
          <w:numId w:val="27"/>
        </w:numPr>
        <w:spacing w:after="0" w:line="240" w:lineRule="auto"/>
        <w:jc w:val="both"/>
        <w:rPr>
          <w:rFonts w:ascii="Arial" w:hAnsi="Arial" w:cs="Arial"/>
          <w:b/>
          <w:bCs/>
          <w:sz w:val="20"/>
          <w:szCs w:val="20"/>
          <w:lang w:val="es-MX"/>
        </w:rPr>
      </w:pPr>
      <w:r>
        <w:rPr>
          <w:rFonts w:ascii="Arial" w:hAnsi="Arial" w:cs="Arial"/>
          <w:sz w:val="20"/>
          <w:szCs w:val="20"/>
          <w:lang w:val="es-MX"/>
        </w:rPr>
        <w:t>Máximo 1 maleta por persona en servicios terrestres, en caso de equipaje extra puede aplicar suplemento</w:t>
      </w:r>
    </w:p>
    <w:p w:rsidR="00EC2F55" w:rsidRPr="00EF2D5B" w:rsidRDefault="00EC2F55" w:rsidP="00EC2F55">
      <w:pPr>
        <w:pStyle w:val="Prrafodelista"/>
        <w:numPr>
          <w:ilvl w:val="0"/>
          <w:numId w:val="27"/>
        </w:numPr>
        <w:spacing w:after="0" w:line="240" w:lineRule="auto"/>
        <w:jc w:val="both"/>
        <w:rPr>
          <w:rFonts w:ascii="Arial" w:hAnsi="Arial" w:cs="Arial"/>
          <w:b/>
          <w:bCs/>
          <w:sz w:val="20"/>
          <w:szCs w:val="20"/>
          <w:lang w:val="es-MX"/>
        </w:rPr>
      </w:pPr>
      <w:r>
        <w:rPr>
          <w:rFonts w:ascii="Arial" w:hAnsi="Arial" w:cs="Arial"/>
          <w:sz w:val="20"/>
          <w:szCs w:val="20"/>
          <w:lang w:val="es-MX"/>
        </w:rPr>
        <w:t xml:space="preserve">En caso de no adquirir los vuelos con Operadora, favor de enviar 15 días antes de la fecha de salida los vuelos correspondientes a su asesor. De lo contrario se cobrarán los traslados in / </w:t>
      </w:r>
      <w:proofErr w:type="spellStart"/>
      <w:r>
        <w:rPr>
          <w:rFonts w:ascii="Arial" w:hAnsi="Arial" w:cs="Arial"/>
          <w:sz w:val="20"/>
          <w:szCs w:val="20"/>
          <w:lang w:val="es-MX"/>
        </w:rPr>
        <w:t>out</w:t>
      </w:r>
      <w:proofErr w:type="spellEnd"/>
      <w:r>
        <w:rPr>
          <w:rFonts w:ascii="Arial" w:hAnsi="Arial" w:cs="Arial"/>
          <w:sz w:val="20"/>
          <w:szCs w:val="20"/>
          <w:lang w:val="es-MX"/>
        </w:rPr>
        <w:t>.</w:t>
      </w:r>
    </w:p>
    <w:p w:rsidR="00EC2F55" w:rsidRPr="00C51804" w:rsidRDefault="00EC2F55" w:rsidP="00EC2F55">
      <w:pPr>
        <w:pStyle w:val="Prrafodelista"/>
        <w:spacing w:after="0" w:line="240" w:lineRule="auto"/>
        <w:rPr>
          <w:rFonts w:ascii="Arial" w:hAnsi="Arial" w:cs="Arial"/>
          <w:sz w:val="20"/>
          <w:szCs w:val="20"/>
          <w:lang w:val="es-MX" w:eastAsia="es-ES" w:bidi="ar-SA"/>
        </w:rPr>
      </w:pPr>
    </w:p>
    <w:p w:rsidR="00EC2F55" w:rsidRDefault="00EC2F55" w:rsidP="00C51804">
      <w:pPr>
        <w:spacing w:after="0" w:line="240" w:lineRule="auto"/>
        <w:rPr>
          <w:rFonts w:ascii="Arial" w:hAnsi="Arial" w:cs="Arial"/>
          <w:b/>
          <w:color w:val="FF0000"/>
          <w:sz w:val="20"/>
          <w:szCs w:val="20"/>
          <w:lang w:val="es-MX" w:eastAsia="es-ES" w:bidi="ar-SA"/>
        </w:rPr>
      </w:pPr>
    </w:p>
    <w:tbl>
      <w:tblPr>
        <w:tblW w:w="3744" w:type="dxa"/>
        <w:jc w:val="center"/>
        <w:tblCellMar>
          <w:left w:w="70" w:type="dxa"/>
          <w:right w:w="70" w:type="dxa"/>
        </w:tblCellMar>
        <w:tblLook w:val="04A0" w:firstRow="1" w:lastRow="0" w:firstColumn="1" w:lastColumn="0" w:noHBand="0" w:noVBand="1"/>
      </w:tblPr>
      <w:tblGrid>
        <w:gridCol w:w="1261"/>
        <w:gridCol w:w="1979"/>
        <w:gridCol w:w="504"/>
      </w:tblGrid>
      <w:tr w:rsidR="00EC2F55" w:rsidRPr="00EC2F55" w:rsidTr="00EC2F55">
        <w:trPr>
          <w:trHeight w:val="212"/>
          <w:jc w:val="center"/>
        </w:trPr>
        <w:tc>
          <w:tcPr>
            <w:tcW w:w="3744" w:type="dxa"/>
            <w:gridSpan w:val="3"/>
            <w:tcBorders>
              <w:top w:val="single" w:sz="12" w:space="0" w:color="222B35"/>
              <w:left w:val="single" w:sz="12" w:space="0" w:color="222B35"/>
              <w:bottom w:val="nil"/>
              <w:right w:val="single" w:sz="12" w:space="0" w:color="222B35"/>
            </w:tcBorders>
            <w:shd w:val="clear" w:color="000000" w:fill="222B35"/>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LISTA DE HOTELES (Previstos o similares)</w:t>
            </w:r>
          </w:p>
        </w:tc>
      </w:tr>
      <w:tr w:rsidR="00EC2F55" w:rsidRPr="00EC2F55" w:rsidTr="00EC2F55">
        <w:trPr>
          <w:trHeight w:val="212"/>
          <w:jc w:val="center"/>
        </w:trPr>
        <w:tc>
          <w:tcPr>
            <w:tcW w:w="1261" w:type="dxa"/>
            <w:tcBorders>
              <w:top w:val="nil"/>
              <w:left w:val="single" w:sz="12" w:space="0" w:color="222B35"/>
              <w:bottom w:val="nil"/>
              <w:right w:val="nil"/>
            </w:tcBorders>
            <w:shd w:val="clear" w:color="000000" w:fill="3FABC1"/>
            <w:noWrap/>
            <w:vAlign w:val="center"/>
            <w:hideMark/>
          </w:tcPr>
          <w:p w:rsidR="00EC2F55" w:rsidRPr="00EC2F55" w:rsidRDefault="00EC2F55" w:rsidP="00EC2F55">
            <w:pPr>
              <w:spacing w:after="0" w:line="240" w:lineRule="auto"/>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CIUDAD</w:t>
            </w:r>
          </w:p>
        </w:tc>
        <w:tc>
          <w:tcPr>
            <w:tcW w:w="1979"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HOTEL</w:t>
            </w:r>
          </w:p>
        </w:tc>
        <w:tc>
          <w:tcPr>
            <w:tcW w:w="503" w:type="dxa"/>
            <w:tcBorders>
              <w:top w:val="nil"/>
              <w:left w:val="nil"/>
              <w:bottom w:val="nil"/>
              <w:right w:val="single" w:sz="12" w:space="0" w:color="222B35"/>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CAT</w:t>
            </w:r>
          </w:p>
        </w:tc>
      </w:tr>
      <w:tr w:rsidR="00EC2F55" w:rsidRPr="00EC2F55" w:rsidTr="00EC2F55">
        <w:trPr>
          <w:trHeight w:val="212"/>
          <w:jc w:val="center"/>
        </w:trPr>
        <w:tc>
          <w:tcPr>
            <w:tcW w:w="1261"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QUEBEC</w:t>
            </w:r>
          </w:p>
        </w:tc>
        <w:tc>
          <w:tcPr>
            <w:tcW w:w="1979"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CHATEAU LAURIER</w:t>
            </w:r>
          </w:p>
        </w:tc>
        <w:tc>
          <w:tcPr>
            <w:tcW w:w="503"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TS</w:t>
            </w:r>
          </w:p>
        </w:tc>
      </w:tr>
      <w:tr w:rsidR="00EC2F55" w:rsidRPr="00EC2F55" w:rsidTr="00EC2F55">
        <w:trPr>
          <w:trHeight w:val="212"/>
          <w:jc w:val="center"/>
        </w:trPr>
        <w:tc>
          <w:tcPr>
            <w:tcW w:w="1261" w:type="dxa"/>
            <w:tcBorders>
              <w:top w:val="nil"/>
              <w:left w:val="single" w:sz="12" w:space="0" w:color="222B35"/>
              <w:bottom w:val="single" w:sz="12" w:space="0" w:color="222B35"/>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MONTREAL</w:t>
            </w:r>
          </w:p>
        </w:tc>
        <w:tc>
          <w:tcPr>
            <w:tcW w:w="1979"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LE NOUVEL</w:t>
            </w:r>
          </w:p>
        </w:tc>
        <w:tc>
          <w:tcPr>
            <w:tcW w:w="503" w:type="dxa"/>
            <w:tcBorders>
              <w:top w:val="nil"/>
              <w:left w:val="nil"/>
              <w:bottom w:val="single" w:sz="12" w:space="0" w:color="222B35"/>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T</w:t>
            </w:r>
          </w:p>
        </w:tc>
      </w:tr>
    </w:tbl>
    <w:p w:rsidR="00C51804" w:rsidRDefault="00C51804" w:rsidP="00C51804">
      <w:pPr>
        <w:spacing w:after="0" w:line="240" w:lineRule="auto"/>
        <w:rPr>
          <w:rFonts w:ascii="Arial" w:hAnsi="Arial" w:cs="Arial"/>
          <w:b/>
          <w:color w:val="FF0000"/>
          <w:sz w:val="20"/>
          <w:szCs w:val="20"/>
          <w:lang w:val="es-MX" w:eastAsia="es-ES" w:bidi="ar-SA"/>
        </w:rPr>
      </w:pPr>
    </w:p>
    <w:p w:rsidR="00EC2F55" w:rsidRDefault="00EC2F55" w:rsidP="00C51804">
      <w:pPr>
        <w:spacing w:after="0" w:line="240" w:lineRule="auto"/>
        <w:rPr>
          <w:rFonts w:ascii="Arial" w:hAnsi="Arial" w:cs="Arial"/>
          <w:b/>
          <w:color w:val="FF0000"/>
          <w:sz w:val="20"/>
          <w:szCs w:val="20"/>
          <w:lang w:val="es-MX" w:eastAsia="es-ES" w:bidi="ar-SA"/>
        </w:rPr>
      </w:pPr>
    </w:p>
    <w:p w:rsidR="00EC2F55" w:rsidRPr="00C51804" w:rsidRDefault="00EC2F55" w:rsidP="00C51804">
      <w:pPr>
        <w:spacing w:after="0" w:line="240" w:lineRule="auto"/>
        <w:rPr>
          <w:rFonts w:ascii="Arial" w:hAnsi="Arial" w:cs="Arial"/>
          <w:b/>
          <w:color w:val="FF0000"/>
          <w:sz w:val="20"/>
          <w:szCs w:val="20"/>
          <w:lang w:val="es-MX" w:eastAsia="es-ES" w:bidi="ar-SA"/>
        </w:rPr>
      </w:pPr>
    </w:p>
    <w:tbl>
      <w:tblPr>
        <w:tblW w:w="5835" w:type="dxa"/>
        <w:jc w:val="center"/>
        <w:tblCellMar>
          <w:left w:w="70" w:type="dxa"/>
          <w:right w:w="70" w:type="dxa"/>
        </w:tblCellMar>
        <w:tblLook w:val="04A0" w:firstRow="1" w:lastRow="0" w:firstColumn="1" w:lastColumn="0" w:noHBand="0" w:noVBand="1"/>
      </w:tblPr>
      <w:tblGrid>
        <w:gridCol w:w="3583"/>
        <w:gridCol w:w="546"/>
        <w:gridCol w:w="546"/>
        <w:gridCol w:w="546"/>
        <w:gridCol w:w="546"/>
        <w:gridCol w:w="560"/>
      </w:tblGrid>
      <w:tr w:rsidR="00EC2F55" w:rsidRPr="00EC2F55" w:rsidTr="00EC2F55">
        <w:trPr>
          <w:trHeight w:val="267"/>
          <w:jc w:val="center"/>
        </w:trPr>
        <w:tc>
          <w:tcPr>
            <w:tcW w:w="5835" w:type="dxa"/>
            <w:gridSpan w:val="6"/>
            <w:tcBorders>
              <w:top w:val="single" w:sz="12" w:space="0" w:color="222B35"/>
              <w:left w:val="single" w:sz="12" w:space="0" w:color="222B35"/>
              <w:bottom w:val="nil"/>
              <w:right w:val="single" w:sz="12" w:space="0" w:color="222B35"/>
            </w:tcBorders>
            <w:shd w:val="clear" w:color="000000" w:fill="222B35"/>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TARIFAS POR PERSONA EN USD</w:t>
            </w:r>
          </w:p>
        </w:tc>
      </w:tr>
      <w:tr w:rsidR="00EC2F55" w:rsidRPr="00EC2F55" w:rsidTr="00EC2F55">
        <w:trPr>
          <w:trHeight w:val="267"/>
          <w:jc w:val="center"/>
        </w:trPr>
        <w:tc>
          <w:tcPr>
            <w:tcW w:w="5835" w:type="dxa"/>
            <w:gridSpan w:val="6"/>
            <w:tcBorders>
              <w:top w:val="nil"/>
              <w:left w:val="single" w:sz="12" w:space="0" w:color="222B35"/>
              <w:bottom w:val="nil"/>
              <w:right w:val="single" w:sz="12" w:space="0" w:color="222B35"/>
            </w:tcBorders>
            <w:shd w:val="clear" w:color="000000" w:fill="222B35"/>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SERVICIOS TERRESTRES EXCLUSIVAMENTE</w:t>
            </w:r>
          </w:p>
        </w:tc>
      </w:tr>
      <w:tr w:rsidR="00EC2F55" w:rsidRPr="00EC2F55" w:rsidTr="00EC2F55">
        <w:trPr>
          <w:trHeight w:val="267"/>
          <w:jc w:val="center"/>
        </w:trPr>
        <w:tc>
          <w:tcPr>
            <w:tcW w:w="3583" w:type="dxa"/>
            <w:tcBorders>
              <w:top w:val="nil"/>
              <w:left w:val="single" w:sz="12" w:space="0" w:color="222B35"/>
              <w:bottom w:val="nil"/>
              <w:right w:val="nil"/>
            </w:tcBorders>
            <w:shd w:val="clear" w:color="000000" w:fill="3FABC1"/>
            <w:noWrap/>
            <w:vAlign w:val="center"/>
            <w:hideMark/>
          </w:tcPr>
          <w:p w:rsidR="00EC2F55" w:rsidRPr="00EC2F55" w:rsidRDefault="00EC2F55" w:rsidP="00EC2F55">
            <w:pPr>
              <w:spacing w:after="0" w:line="240" w:lineRule="auto"/>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 </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DBL</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TPL</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CUA</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SGL</w:t>
            </w:r>
          </w:p>
        </w:tc>
        <w:tc>
          <w:tcPr>
            <w:tcW w:w="476" w:type="dxa"/>
            <w:tcBorders>
              <w:top w:val="nil"/>
              <w:left w:val="nil"/>
              <w:bottom w:val="nil"/>
              <w:right w:val="single" w:sz="12" w:space="0" w:color="222B35"/>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MNR</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TURISTA</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860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760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700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1430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200</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 xml:space="preserve">SUPL. DESAYUNO </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PRIMERA</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1090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930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850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1890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200</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SUPL. DESAYUNO EN CHATEAU LAURIER</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60</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LUJO</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1420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1220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1090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2440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310</w:t>
            </w:r>
          </w:p>
        </w:tc>
      </w:tr>
      <w:tr w:rsidR="00EC2F55" w:rsidRPr="00EC2F55" w:rsidTr="00EC2F55">
        <w:trPr>
          <w:trHeight w:val="267"/>
          <w:jc w:val="center"/>
        </w:trPr>
        <w:tc>
          <w:tcPr>
            <w:tcW w:w="3583" w:type="dxa"/>
            <w:tcBorders>
              <w:top w:val="nil"/>
              <w:left w:val="single" w:sz="12" w:space="0" w:color="222B35"/>
              <w:bottom w:val="single" w:sz="12" w:space="0" w:color="222B35"/>
              <w:right w:val="nil"/>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 xml:space="preserve">SUPL. DESAYUNO </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180</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180</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180</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180</w:t>
            </w:r>
          </w:p>
        </w:tc>
        <w:tc>
          <w:tcPr>
            <w:tcW w:w="476" w:type="dxa"/>
            <w:tcBorders>
              <w:top w:val="nil"/>
              <w:left w:val="nil"/>
              <w:bottom w:val="single" w:sz="12" w:space="0" w:color="222B35"/>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180</w:t>
            </w:r>
          </w:p>
        </w:tc>
      </w:tr>
      <w:tr w:rsidR="00EC2F55" w:rsidRPr="00EC2F55" w:rsidTr="00EC2F55">
        <w:trPr>
          <w:trHeight w:hRule="exact" w:val="110"/>
          <w:jc w:val="center"/>
        </w:trPr>
        <w:tc>
          <w:tcPr>
            <w:tcW w:w="3583"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rPr>
                <w:rFonts w:ascii="Times New Roman" w:hAnsi="Times New Roman"/>
                <w:sz w:val="20"/>
                <w:szCs w:val="20"/>
                <w:lang w:val="es-MX" w:eastAsia="es-MX" w:bidi="ar-SA"/>
              </w:rPr>
            </w:pP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Times New Roman" w:hAnsi="Times New Roman"/>
                <w:sz w:val="20"/>
                <w:szCs w:val="20"/>
                <w:lang w:val="es-MX" w:eastAsia="es-MX" w:bidi="ar-SA"/>
              </w:rPr>
            </w:pP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Times New Roman" w:hAnsi="Times New Roman"/>
                <w:sz w:val="20"/>
                <w:szCs w:val="20"/>
                <w:lang w:val="es-MX" w:eastAsia="es-MX" w:bidi="ar-SA"/>
              </w:rPr>
            </w:pP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Times New Roman" w:hAnsi="Times New Roman"/>
                <w:sz w:val="20"/>
                <w:szCs w:val="20"/>
                <w:lang w:val="es-MX" w:eastAsia="es-MX" w:bidi="ar-SA"/>
              </w:rPr>
            </w:pPr>
          </w:p>
        </w:tc>
        <w:tc>
          <w:tcPr>
            <w:tcW w:w="476"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Times New Roman" w:hAnsi="Times New Roman"/>
                <w:sz w:val="20"/>
                <w:szCs w:val="20"/>
                <w:lang w:val="es-MX" w:eastAsia="es-MX" w:bidi="ar-SA"/>
              </w:rPr>
            </w:pPr>
          </w:p>
        </w:tc>
      </w:tr>
      <w:tr w:rsidR="00EC2F55" w:rsidRPr="00EC2F55" w:rsidTr="00EC2F55">
        <w:trPr>
          <w:trHeight w:val="267"/>
          <w:jc w:val="center"/>
        </w:trPr>
        <w:tc>
          <w:tcPr>
            <w:tcW w:w="5835" w:type="dxa"/>
            <w:gridSpan w:val="6"/>
            <w:tcBorders>
              <w:top w:val="nil"/>
              <w:left w:val="single" w:sz="12" w:space="0" w:color="222B35"/>
              <w:bottom w:val="nil"/>
              <w:right w:val="single" w:sz="12" w:space="0" w:color="222B35"/>
            </w:tcBorders>
            <w:shd w:val="clear" w:color="000000" w:fill="222B35"/>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SERVICIOS TERRESTRE CON AÉREO</w:t>
            </w:r>
          </w:p>
        </w:tc>
      </w:tr>
      <w:tr w:rsidR="00EC2F55" w:rsidRPr="00EC2F55" w:rsidTr="00EC2F55">
        <w:trPr>
          <w:trHeight w:val="267"/>
          <w:jc w:val="center"/>
        </w:trPr>
        <w:tc>
          <w:tcPr>
            <w:tcW w:w="3583" w:type="dxa"/>
            <w:tcBorders>
              <w:top w:val="nil"/>
              <w:left w:val="single" w:sz="12" w:space="0" w:color="222B35"/>
              <w:bottom w:val="nil"/>
              <w:right w:val="nil"/>
            </w:tcBorders>
            <w:shd w:val="clear" w:color="000000" w:fill="3FABC1"/>
            <w:noWrap/>
            <w:vAlign w:val="center"/>
            <w:hideMark/>
          </w:tcPr>
          <w:p w:rsidR="00EC2F55" w:rsidRPr="00EC2F55" w:rsidRDefault="00EC2F55" w:rsidP="00EC2F55">
            <w:pPr>
              <w:spacing w:after="0" w:line="240" w:lineRule="auto"/>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 </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DBL</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TPL</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CUA</w:t>
            </w:r>
          </w:p>
        </w:tc>
        <w:tc>
          <w:tcPr>
            <w:tcW w:w="444" w:type="dxa"/>
            <w:tcBorders>
              <w:top w:val="nil"/>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SGL</w:t>
            </w:r>
          </w:p>
        </w:tc>
        <w:tc>
          <w:tcPr>
            <w:tcW w:w="476" w:type="dxa"/>
            <w:tcBorders>
              <w:top w:val="nil"/>
              <w:left w:val="nil"/>
              <w:bottom w:val="nil"/>
              <w:right w:val="single" w:sz="12" w:space="0" w:color="222B35"/>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MNR</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TURISTA</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1350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1250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1190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1920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690</w:t>
            </w:r>
          </w:p>
        </w:tc>
      </w:tr>
      <w:tr w:rsidR="00EC2F55" w:rsidRPr="00EC2F55" w:rsidTr="00EC2F55">
        <w:trPr>
          <w:trHeight w:val="267"/>
          <w:jc w:val="center"/>
        </w:trPr>
        <w:tc>
          <w:tcPr>
            <w:tcW w:w="3583"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PRIMERA</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1580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1420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1340</w:t>
            </w:r>
          </w:p>
        </w:tc>
        <w:tc>
          <w:tcPr>
            <w:tcW w:w="444"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2380</w:t>
            </w:r>
          </w:p>
        </w:tc>
        <w:tc>
          <w:tcPr>
            <w:tcW w:w="476"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sz w:val="20"/>
                <w:szCs w:val="20"/>
                <w:lang w:val="es-MX" w:eastAsia="es-MX" w:bidi="ar-SA"/>
              </w:rPr>
            </w:pPr>
            <w:r w:rsidRPr="00EC2F55">
              <w:rPr>
                <w:rFonts w:ascii="Calibri" w:hAnsi="Calibri" w:cs="Calibri"/>
                <w:sz w:val="20"/>
                <w:szCs w:val="20"/>
                <w:lang w:val="es-MX" w:eastAsia="es-MX" w:bidi="ar-SA"/>
              </w:rPr>
              <w:t>690</w:t>
            </w:r>
          </w:p>
        </w:tc>
      </w:tr>
      <w:tr w:rsidR="00EC2F55" w:rsidRPr="00EC2F55" w:rsidTr="00EC2F55">
        <w:trPr>
          <w:trHeight w:val="267"/>
          <w:jc w:val="center"/>
        </w:trPr>
        <w:tc>
          <w:tcPr>
            <w:tcW w:w="3583" w:type="dxa"/>
            <w:tcBorders>
              <w:top w:val="nil"/>
              <w:left w:val="single" w:sz="12" w:space="0" w:color="222B35"/>
              <w:bottom w:val="single" w:sz="12" w:space="0" w:color="222B35"/>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LUJO</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1910</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1710</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1580</w:t>
            </w:r>
          </w:p>
        </w:tc>
        <w:tc>
          <w:tcPr>
            <w:tcW w:w="444"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2930</w:t>
            </w:r>
          </w:p>
        </w:tc>
        <w:tc>
          <w:tcPr>
            <w:tcW w:w="476" w:type="dxa"/>
            <w:tcBorders>
              <w:top w:val="nil"/>
              <w:left w:val="nil"/>
              <w:bottom w:val="single" w:sz="12" w:space="0" w:color="222B35"/>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b/>
                <w:bCs/>
                <w:sz w:val="20"/>
                <w:szCs w:val="20"/>
                <w:lang w:val="es-MX" w:eastAsia="es-MX" w:bidi="ar-SA"/>
              </w:rPr>
            </w:pPr>
            <w:r w:rsidRPr="00EC2F55">
              <w:rPr>
                <w:rFonts w:ascii="Calibri" w:hAnsi="Calibri" w:cs="Calibri"/>
                <w:b/>
                <w:bCs/>
                <w:sz w:val="20"/>
                <w:szCs w:val="20"/>
                <w:lang w:val="es-MX" w:eastAsia="es-MX" w:bidi="ar-SA"/>
              </w:rPr>
              <w:t>800</w:t>
            </w:r>
          </w:p>
        </w:tc>
      </w:tr>
    </w:tbl>
    <w:p w:rsidR="002A3030" w:rsidRDefault="002A3030" w:rsidP="00C51804">
      <w:pPr>
        <w:spacing w:after="0" w:line="240" w:lineRule="auto"/>
        <w:jc w:val="center"/>
        <w:rPr>
          <w:rFonts w:ascii="Arial" w:hAnsi="Arial" w:cs="Arial"/>
          <w:b/>
          <w:color w:val="FF0000"/>
          <w:sz w:val="20"/>
          <w:szCs w:val="20"/>
          <w:lang w:val="es-MX" w:eastAsia="es-ES" w:bidi="ar-SA"/>
        </w:rPr>
      </w:pPr>
    </w:p>
    <w:p w:rsidR="00EC2F55" w:rsidRPr="00C51804" w:rsidRDefault="00EC2F55" w:rsidP="00C51804">
      <w:pPr>
        <w:spacing w:after="0" w:line="240" w:lineRule="auto"/>
        <w:jc w:val="center"/>
        <w:rPr>
          <w:rFonts w:ascii="Arial" w:hAnsi="Arial" w:cs="Arial"/>
          <w:b/>
          <w:color w:val="FF0000"/>
          <w:sz w:val="20"/>
          <w:szCs w:val="20"/>
          <w:lang w:val="es-MX" w:eastAsia="es-ES" w:bidi="ar-SA"/>
        </w:rPr>
      </w:pPr>
    </w:p>
    <w:tbl>
      <w:tblPr>
        <w:tblW w:w="7213" w:type="dxa"/>
        <w:jc w:val="center"/>
        <w:tblCellMar>
          <w:left w:w="70" w:type="dxa"/>
          <w:right w:w="70" w:type="dxa"/>
        </w:tblCellMar>
        <w:tblLook w:val="04A0" w:firstRow="1" w:lastRow="0" w:firstColumn="1" w:lastColumn="0" w:noHBand="0" w:noVBand="1"/>
      </w:tblPr>
      <w:tblGrid>
        <w:gridCol w:w="3326"/>
        <w:gridCol w:w="779"/>
        <w:gridCol w:w="779"/>
        <w:gridCol w:w="779"/>
        <w:gridCol w:w="779"/>
        <w:gridCol w:w="771"/>
      </w:tblGrid>
      <w:tr w:rsidR="00EC2F55" w:rsidRPr="00EC2F55" w:rsidTr="00EC2F55">
        <w:trPr>
          <w:trHeight w:val="256"/>
          <w:jc w:val="center"/>
        </w:trPr>
        <w:tc>
          <w:tcPr>
            <w:tcW w:w="3326" w:type="dxa"/>
            <w:tcBorders>
              <w:top w:val="single" w:sz="12" w:space="0" w:color="222B35"/>
              <w:left w:val="single" w:sz="12" w:space="0" w:color="222B35"/>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SUPLEMENTOS</w:t>
            </w:r>
          </w:p>
        </w:tc>
        <w:tc>
          <w:tcPr>
            <w:tcW w:w="779" w:type="dxa"/>
            <w:tcBorders>
              <w:top w:val="single" w:sz="12" w:space="0" w:color="222B35"/>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DBL</w:t>
            </w:r>
          </w:p>
        </w:tc>
        <w:tc>
          <w:tcPr>
            <w:tcW w:w="779" w:type="dxa"/>
            <w:tcBorders>
              <w:top w:val="single" w:sz="12" w:space="0" w:color="222B35"/>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TPL</w:t>
            </w:r>
          </w:p>
        </w:tc>
        <w:tc>
          <w:tcPr>
            <w:tcW w:w="779" w:type="dxa"/>
            <w:tcBorders>
              <w:top w:val="single" w:sz="12" w:space="0" w:color="222B35"/>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CUA</w:t>
            </w:r>
          </w:p>
        </w:tc>
        <w:tc>
          <w:tcPr>
            <w:tcW w:w="779" w:type="dxa"/>
            <w:tcBorders>
              <w:top w:val="single" w:sz="12" w:space="0" w:color="222B35"/>
              <w:left w:val="nil"/>
              <w:bottom w:val="nil"/>
              <w:right w:val="nil"/>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SGL</w:t>
            </w:r>
          </w:p>
        </w:tc>
        <w:tc>
          <w:tcPr>
            <w:tcW w:w="771" w:type="dxa"/>
            <w:tcBorders>
              <w:top w:val="single" w:sz="12" w:space="0" w:color="222B35"/>
              <w:left w:val="nil"/>
              <w:bottom w:val="nil"/>
              <w:right w:val="single" w:sz="12" w:space="0" w:color="222B35"/>
            </w:tcBorders>
            <w:shd w:val="clear" w:color="000000" w:fill="3FABC1"/>
            <w:noWrap/>
            <w:vAlign w:val="center"/>
            <w:hideMark/>
          </w:tcPr>
          <w:p w:rsidR="00EC2F55" w:rsidRPr="00EC2F55" w:rsidRDefault="00EC2F55" w:rsidP="00EC2F55">
            <w:pPr>
              <w:spacing w:after="0" w:line="240" w:lineRule="auto"/>
              <w:jc w:val="center"/>
              <w:rPr>
                <w:rFonts w:ascii="Calibri" w:hAnsi="Calibri" w:cs="Calibri"/>
                <w:b/>
                <w:bCs/>
                <w:color w:val="FFFFFF"/>
                <w:sz w:val="20"/>
                <w:szCs w:val="20"/>
                <w:lang w:val="es-MX" w:eastAsia="es-MX" w:bidi="ar-SA"/>
              </w:rPr>
            </w:pPr>
            <w:r w:rsidRPr="00EC2F55">
              <w:rPr>
                <w:rFonts w:ascii="Calibri" w:hAnsi="Calibri" w:cs="Calibri"/>
                <w:b/>
                <w:bCs/>
                <w:color w:val="FFFFFF"/>
                <w:sz w:val="20"/>
                <w:szCs w:val="20"/>
                <w:lang w:val="es-MX" w:eastAsia="es-MX" w:bidi="ar-SA"/>
              </w:rPr>
              <w:t>MNR</w:t>
            </w:r>
          </w:p>
        </w:tc>
      </w:tr>
      <w:tr w:rsidR="00EC2F55" w:rsidRPr="00EC2F55" w:rsidTr="00EC2F55">
        <w:trPr>
          <w:trHeight w:val="256"/>
          <w:jc w:val="center"/>
        </w:trPr>
        <w:tc>
          <w:tcPr>
            <w:tcW w:w="3326" w:type="dxa"/>
            <w:tcBorders>
              <w:top w:val="nil"/>
              <w:left w:val="single" w:sz="12" w:space="0" w:color="222B35"/>
              <w:bottom w:val="nil"/>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color w:val="000000"/>
                <w:sz w:val="20"/>
                <w:szCs w:val="20"/>
                <w:lang w:val="es-MX" w:eastAsia="es-MX" w:bidi="ar-SA"/>
              </w:rPr>
            </w:pPr>
            <w:r w:rsidRPr="00EC2F55">
              <w:rPr>
                <w:rFonts w:ascii="Calibri" w:hAnsi="Calibri" w:cs="Calibri"/>
                <w:b/>
                <w:bCs/>
                <w:color w:val="000000"/>
                <w:sz w:val="20"/>
                <w:szCs w:val="20"/>
                <w:lang w:val="es-MX" w:eastAsia="es-MX" w:bidi="ar-SA"/>
              </w:rPr>
              <w:t>SUPL. VISITA EN ESPAÑOL MONTREAL</w:t>
            </w:r>
          </w:p>
        </w:tc>
        <w:tc>
          <w:tcPr>
            <w:tcW w:w="779"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270</w:t>
            </w:r>
          </w:p>
        </w:tc>
        <w:tc>
          <w:tcPr>
            <w:tcW w:w="779"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170</w:t>
            </w:r>
          </w:p>
        </w:tc>
        <w:tc>
          <w:tcPr>
            <w:tcW w:w="779"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180</w:t>
            </w:r>
          </w:p>
        </w:tc>
        <w:tc>
          <w:tcPr>
            <w:tcW w:w="779" w:type="dxa"/>
            <w:tcBorders>
              <w:top w:val="nil"/>
              <w:left w:val="nil"/>
              <w:bottom w:val="nil"/>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500</w:t>
            </w:r>
          </w:p>
        </w:tc>
        <w:tc>
          <w:tcPr>
            <w:tcW w:w="771" w:type="dxa"/>
            <w:tcBorders>
              <w:top w:val="nil"/>
              <w:left w:val="nil"/>
              <w:bottom w:val="nil"/>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170</w:t>
            </w:r>
          </w:p>
        </w:tc>
      </w:tr>
      <w:tr w:rsidR="00EC2F55" w:rsidRPr="00EC2F55" w:rsidTr="00EC2F55">
        <w:trPr>
          <w:trHeight w:val="256"/>
          <w:jc w:val="center"/>
        </w:trPr>
        <w:tc>
          <w:tcPr>
            <w:tcW w:w="3326" w:type="dxa"/>
            <w:tcBorders>
              <w:top w:val="nil"/>
              <w:left w:val="single" w:sz="12" w:space="0" w:color="222B35"/>
              <w:bottom w:val="single" w:sz="12" w:space="0" w:color="222B35"/>
              <w:right w:val="nil"/>
            </w:tcBorders>
            <w:shd w:val="clear" w:color="auto" w:fill="auto"/>
            <w:noWrap/>
            <w:vAlign w:val="center"/>
            <w:hideMark/>
          </w:tcPr>
          <w:p w:rsidR="00EC2F55" w:rsidRPr="00EC2F55" w:rsidRDefault="00EC2F55" w:rsidP="00EC2F55">
            <w:pPr>
              <w:spacing w:after="0" w:line="240" w:lineRule="auto"/>
              <w:rPr>
                <w:rFonts w:ascii="Calibri" w:hAnsi="Calibri" w:cs="Calibri"/>
                <w:b/>
                <w:bCs/>
                <w:color w:val="000000"/>
                <w:sz w:val="20"/>
                <w:szCs w:val="20"/>
                <w:lang w:val="es-MX" w:eastAsia="es-MX" w:bidi="ar-SA"/>
              </w:rPr>
            </w:pPr>
            <w:r w:rsidRPr="00EC2F55">
              <w:rPr>
                <w:rFonts w:ascii="Calibri" w:hAnsi="Calibri" w:cs="Calibri"/>
                <w:b/>
                <w:bCs/>
                <w:color w:val="000000"/>
                <w:sz w:val="20"/>
                <w:szCs w:val="20"/>
                <w:lang w:val="es-MX" w:eastAsia="es-MX" w:bidi="ar-SA"/>
              </w:rPr>
              <w:t>SUPL. VISITA EN ESPAÑOL QUEBEC</w:t>
            </w:r>
          </w:p>
        </w:tc>
        <w:tc>
          <w:tcPr>
            <w:tcW w:w="779"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260</w:t>
            </w:r>
          </w:p>
        </w:tc>
        <w:tc>
          <w:tcPr>
            <w:tcW w:w="779"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170</w:t>
            </w:r>
          </w:p>
        </w:tc>
        <w:tc>
          <w:tcPr>
            <w:tcW w:w="779"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200</w:t>
            </w:r>
          </w:p>
        </w:tc>
        <w:tc>
          <w:tcPr>
            <w:tcW w:w="779" w:type="dxa"/>
            <w:tcBorders>
              <w:top w:val="nil"/>
              <w:left w:val="nil"/>
              <w:bottom w:val="single" w:sz="12" w:space="0" w:color="222B35"/>
              <w:right w:val="nil"/>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520</w:t>
            </w:r>
          </w:p>
        </w:tc>
        <w:tc>
          <w:tcPr>
            <w:tcW w:w="771" w:type="dxa"/>
            <w:tcBorders>
              <w:top w:val="nil"/>
              <w:left w:val="nil"/>
              <w:bottom w:val="single" w:sz="12" w:space="0" w:color="222B35"/>
              <w:right w:val="single" w:sz="12" w:space="0" w:color="222B35"/>
            </w:tcBorders>
            <w:shd w:val="clear" w:color="auto" w:fill="auto"/>
            <w:noWrap/>
            <w:vAlign w:val="center"/>
            <w:hideMark/>
          </w:tcPr>
          <w:p w:rsidR="00EC2F55" w:rsidRPr="00EC2F55" w:rsidRDefault="00EC2F55" w:rsidP="00EC2F55">
            <w:pPr>
              <w:spacing w:after="0" w:line="240" w:lineRule="auto"/>
              <w:jc w:val="center"/>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170</w:t>
            </w:r>
          </w:p>
        </w:tc>
      </w:tr>
    </w:tbl>
    <w:p w:rsidR="00B25A4A" w:rsidRDefault="00B25A4A" w:rsidP="00C51804">
      <w:pPr>
        <w:spacing w:after="0" w:line="240" w:lineRule="auto"/>
        <w:rPr>
          <w:rFonts w:ascii="Arial" w:hAnsi="Arial" w:cs="Arial"/>
          <w:b/>
          <w:color w:val="FF0000"/>
          <w:sz w:val="20"/>
          <w:szCs w:val="20"/>
          <w:lang w:val="es-MX" w:eastAsia="es-ES" w:bidi="ar-SA"/>
        </w:rPr>
      </w:pPr>
    </w:p>
    <w:p w:rsidR="00EC2F55" w:rsidRDefault="00EC2F55" w:rsidP="00C51804">
      <w:pPr>
        <w:spacing w:after="0" w:line="240" w:lineRule="auto"/>
        <w:rPr>
          <w:rFonts w:ascii="Arial" w:hAnsi="Arial" w:cs="Arial"/>
          <w:b/>
          <w:color w:val="FF0000"/>
          <w:sz w:val="20"/>
          <w:szCs w:val="20"/>
          <w:lang w:val="es-MX" w:eastAsia="es-ES" w:bidi="ar-SA"/>
        </w:rPr>
      </w:pPr>
    </w:p>
    <w:tbl>
      <w:tblPr>
        <w:tblW w:w="5685" w:type="dxa"/>
        <w:jc w:val="center"/>
        <w:tblCellMar>
          <w:left w:w="70" w:type="dxa"/>
          <w:right w:w="70" w:type="dxa"/>
        </w:tblCellMar>
        <w:tblLook w:val="04A0" w:firstRow="1" w:lastRow="0" w:firstColumn="1" w:lastColumn="0" w:noHBand="0" w:noVBand="1"/>
      </w:tblPr>
      <w:tblGrid>
        <w:gridCol w:w="5685"/>
      </w:tblGrid>
      <w:tr w:rsidR="00EC2F55" w:rsidRPr="00EC2F55" w:rsidTr="00EC2F55">
        <w:trPr>
          <w:trHeight w:val="238"/>
          <w:jc w:val="center"/>
        </w:trPr>
        <w:tc>
          <w:tcPr>
            <w:tcW w:w="5685" w:type="dxa"/>
            <w:tcBorders>
              <w:top w:val="single" w:sz="12" w:space="0" w:color="222B35"/>
              <w:left w:val="single" w:sz="12" w:space="0" w:color="222B35"/>
              <w:bottom w:val="nil"/>
              <w:right w:val="single" w:sz="12" w:space="0" w:color="222B35"/>
            </w:tcBorders>
            <w:shd w:val="clear" w:color="auto" w:fill="auto"/>
            <w:noWrap/>
            <w:vAlign w:val="center"/>
            <w:hideMark/>
          </w:tcPr>
          <w:p w:rsidR="00EC2F55" w:rsidRPr="00EC2F55" w:rsidRDefault="00EC2F55" w:rsidP="00EC2F55">
            <w:pPr>
              <w:spacing w:after="0" w:line="240" w:lineRule="auto"/>
              <w:rPr>
                <w:rFonts w:ascii="Calibri" w:hAnsi="Calibri" w:cs="Calibri"/>
                <w:color w:val="000000"/>
                <w:sz w:val="20"/>
                <w:szCs w:val="20"/>
                <w:lang w:val="es-MX" w:eastAsia="es-MX" w:bidi="ar-SA"/>
              </w:rPr>
            </w:pPr>
            <w:r w:rsidRPr="00EC2F55">
              <w:rPr>
                <w:rFonts w:ascii="Calibri" w:hAnsi="Calibri" w:cs="Calibri"/>
                <w:color w:val="000000"/>
                <w:sz w:val="20"/>
                <w:szCs w:val="20"/>
                <w:lang w:val="es-MX" w:eastAsia="es-MX" w:bidi="ar-SA"/>
              </w:rPr>
              <w:t>RESERVACIÓN DE AÉREO CON AEROMÉXICO MEX/YUL//YQB/MEX</w:t>
            </w:r>
          </w:p>
        </w:tc>
      </w:tr>
      <w:tr w:rsidR="00EC2F55" w:rsidRPr="00EC2F55" w:rsidTr="00EC2F55">
        <w:trPr>
          <w:trHeight w:val="238"/>
          <w:jc w:val="center"/>
        </w:trPr>
        <w:tc>
          <w:tcPr>
            <w:tcW w:w="5685" w:type="dxa"/>
            <w:tcBorders>
              <w:top w:val="nil"/>
              <w:left w:val="single" w:sz="12" w:space="0" w:color="222B35"/>
              <w:bottom w:val="nil"/>
              <w:right w:val="single" w:sz="12" w:space="0" w:color="222B35"/>
            </w:tcBorders>
            <w:shd w:val="clear" w:color="000000" w:fill="D9FFFF"/>
            <w:noWrap/>
            <w:vAlign w:val="center"/>
            <w:hideMark/>
          </w:tcPr>
          <w:p w:rsidR="00EC2F55" w:rsidRPr="00EC2F55" w:rsidRDefault="00EC2F55" w:rsidP="00EC2F55">
            <w:pPr>
              <w:spacing w:after="0" w:line="240" w:lineRule="auto"/>
              <w:rPr>
                <w:rFonts w:ascii="Calibri" w:hAnsi="Calibri" w:cs="Calibri"/>
                <w:b/>
                <w:bCs/>
                <w:color w:val="222B35"/>
                <w:sz w:val="20"/>
                <w:szCs w:val="20"/>
                <w:lang w:val="es-MX" w:eastAsia="es-MX" w:bidi="ar-SA"/>
              </w:rPr>
            </w:pPr>
            <w:r w:rsidRPr="00EC2F55">
              <w:rPr>
                <w:rFonts w:ascii="Calibri" w:hAnsi="Calibri" w:cs="Calibri"/>
                <w:b/>
                <w:bCs/>
                <w:color w:val="222B35"/>
                <w:sz w:val="20"/>
                <w:szCs w:val="20"/>
                <w:lang w:val="es-MX" w:eastAsia="es-MX" w:bidi="ar-SA"/>
              </w:rPr>
              <w:t>IMPUESTOS (SUJETOS A CONFIRMACIÓN): 350 USD</w:t>
            </w:r>
          </w:p>
        </w:tc>
      </w:tr>
      <w:tr w:rsidR="00EC2F55" w:rsidRPr="00EC2F55" w:rsidTr="00EC2F55">
        <w:trPr>
          <w:trHeight w:val="238"/>
          <w:jc w:val="center"/>
        </w:trPr>
        <w:tc>
          <w:tcPr>
            <w:tcW w:w="5685" w:type="dxa"/>
            <w:tcBorders>
              <w:top w:val="nil"/>
              <w:left w:val="single" w:sz="12" w:space="0" w:color="222B35"/>
              <w:bottom w:val="nil"/>
              <w:right w:val="single" w:sz="12" w:space="0" w:color="222B35"/>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SUPLEMENTO DESDE EL INTERIOR DEL PAÍS: CONSULTAR</w:t>
            </w:r>
          </w:p>
        </w:tc>
      </w:tr>
      <w:tr w:rsidR="00EC2F55" w:rsidRPr="00EC2F55" w:rsidTr="00EC2F55">
        <w:trPr>
          <w:trHeight w:val="238"/>
          <w:jc w:val="center"/>
        </w:trPr>
        <w:tc>
          <w:tcPr>
            <w:tcW w:w="5685" w:type="dxa"/>
            <w:tcBorders>
              <w:top w:val="nil"/>
              <w:left w:val="single" w:sz="12" w:space="0" w:color="222B35"/>
              <w:bottom w:val="nil"/>
              <w:right w:val="single" w:sz="12" w:space="0" w:color="222B35"/>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 xml:space="preserve">TARIFAS SUJETAS A DISPONIBILIDAD Y CAMBIO SIN PREVIO AVISO </w:t>
            </w:r>
          </w:p>
        </w:tc>
      </w:tr>
      <w:tr w:rsidR="00EC2F55" w:rsidRPr="00EC2F55" w:rsidTr="00EC2F55">
        <w:trPr>
          <w:trHeight w:val="238"/>
          <w:jc w:val="center"/>
        </w:trPr>
        <w:tc>
          <w:tcPr>
            <w:tcW w:w="5685" w:type="dxa"/>
            <w:tcBorders>
              <w:top w:val="nil"/>
              <w:left w:val="single" w:sz="12" w:space="0" w:color="222B35"/>
              <w:bottom w:val="nil"/>
              <w:right w:val="single" w:sz="12" w:space="0" w:color="222B35"/>
            </w:tcBorders>
            <w:shd w:val="clear" w:color="auto" w:fill="auto"/>
            <w:noWrap/>
            <w:vAlign w:val="center"/>
            <w:hideMark/>
          </w:tcPr>
          <w:p w:rsidR="00EC2F55" w:rsidRPr="00EC2F55" w:rsidRDefault="00EC2F55" w:rsidP="00EC2F55">
            <w:pPr>
              <w:spacing w:after="0" w:line="240" w:lineRule="auto"/>
              <w:rPr>
                <w:rFonts w:ascii="Calibri" w:hAnsi="Calibri" w:cs="Calibri"/>
                <w:sz w:val="20"/>
                <w:szCs w:val="20"/>
                <w:lang w:val="es-MX" w:eastAsia="es-MX" w:bidi="ar-SA"/>
              </w:rPr>
            </w:pPr>
            <w:r w:rsidRPr="00EC2F55">
              <w:rPr>
                <w:rFonts w:ascii="Calibri" w:hAnsi="Calibri" w:cs="Calibri"/>
                <w:sz w:val="20"/>
                <w:szCs w:val="20"/>
                <w:lang w:val="es-MX" w:eastAsia="es-MX" w:bidi="ar-SA"/>
              </w:rPr>
              <w:t>SE CONSIDERA MENOR DE 2 A 11 AÑOS</w:t>
            </w:r>
          </w:p>
        </w:tc>
      </w:tr>
      <w:tr w:rsidR="00EC2F55" w:rsidRPr="00EC2F55" w:rsidTr="00EC2F55">
        <w:trPr>
          <w:trHeight w:val="238"/>
          <w:jc w:val="center"/>
        </w:trPr>
        <w:tc>
          <w:tcPr>
            <w:tcW w:w="5685" w:type="dxa"/>
            <w:tcBorders>
              <w:top w:val="nil"/>
              <w:left w:val="single" w:sz="12" w:space="0" w:color="222B35"/>
              <w:bottom w:val="single" w:sz="12" w:space="0" w:color="222B35"/>
              <w:right w:val="single" w:sz="12" w:space="0" w:color="222B35"/>
            </w:tcBorders>
            <w:shd w:val="clear" w:color="auto" w:fill="auto"/>
            <w:vAlign w:val="center"/>
            <w:hideMark/>
          </w:tcPr>
          <w:p w:rsidR="00EC2F55" w:rsidRPr="00EC2F55" w:rsidRDefault="00EC2F55" w:rsidP="00EC2F55">
            <w:pPr>
              <w:spacing w:after="0" w:line="240" w:lineRule="auto"/>
              <w:rPr>
                <w:rFonts w:ascii="Calibri" w:hAnsi="Calibri" w:cs="Calibri"/>
                <w:b/>
                <w:bCs/>
                <w:color w:val="000000"/>
                <w:sz w:val="20"/>
                <w:szCs w:val="20"/>
                <w:lang w:val="es-MX" w:eastAsia="es-MX" w:bidi="ar-SA"/>
              </w:rPr>
            </w:pPr>
            <w:r w:rsidRPr="00EC2F55">
              <w:rPr>
                <w:rFonts w:ascii="Calibri" w:hAnsi="Calibri" w:cs="Calibri"/>
                <w:b/>
                <w:bCs/>
                <w:color w:val="000000"/>
                <w:sz w:val="20"/>
                <w:szCs w:val="20"/>
                <w:lang w:val="es-MX" w:eastAsia="es-MX" w:bidi="ar-SA"/>
              </w:rPr>
              <w:t>VIGENCIA: AL 15 MAR 2020 (EXCEPTO PUENTES Y DÍAS FESTIVOS, CONSULTE SUPLEMENTOS)</w:t>
            </w:r>
          </w:p>
        </w:tc>
      </w:tr>
    </w:tbl>
    <w:p w:rsidR="00EC2F55" w:rsidRDefault="00EC2F55" w:rsidP="00C51804">
      <w:pPr>
        <w:spacing w:after="0" w:line="240" w:lineRule="auto"/>
        <w:rPr>
          <w:rFonts w:ascii="Arial" w:hAnsi="Arial" w:cs="Arial"/>
          <w:b/>
          <w:color w:val="FF0000"/>
          <w:sz w:val="20"/>
          <w:szCs w:val="20"/>
          <w:lang w:val="es-MX" w:eastAsia="es-ES" w:bidi="ar-SA"/>
        </w:rPr>
      </w:pPr>
    </w:p>
    <w:sectPr w:rsidR="00EC2F55" w:rsidSect="002A3030">
      <w:headerReference w:type="default" r:id="rId9"/>
      <w:footerReference w:type="default" r:id="rId10"/>
      <w:pgSz w:w="12240" w:h="15840"/>
      <w:pgMar w:top="2322" w:right="1080" w:bottom="1135"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1BD" w:rsidRDefault="005721BD" w:rsidP="00450C15">
      <w:pPr>
        <w:spacing w:after="0" w:line="240" w:lineRule="auto"/>
      </w:pPr>
      <w:r>
        <w:separator/>
      </w:r>
    </w:p>
  </w:endnote>
  <w:endnote w:type="continuationSeparator" w:id="0">
    <w:p w:rsidR="005721BD" w:rsidRDefault="005721B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BF6DDD" w:rsidP="00C55C28">
    <w:pPr>
      <w:pStyle w:val="Piedepgina"/>
      <w:jc w:val="center"/>
    </w:pPr>
    <w:r w:rsidRPr="00405686">
      <w:rPr>
        <w:noProof/>
      </w:rPr>
      <mc:AlternateContent>
        <mc:Choice Requires="wps">
          <w:drawing>
            <wp:anchor distT="0" distB="0" distL="114300" distR="114300" simplePos="0" relativeHeight="251667456" behindDoc="0" locked="0" layoutInCell="1" allowOverlap="1" wp14:anchorId="1054159E" wp14:editId="04CE08E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61F2F"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1BD" w:rsidRDefault="005721BD" w:rsidP="00450C15">
      <w:pPr>
        <w:spacing w:after="0" w:line="240" w:lineRule="auto"/>
      </w:pPr>
      <w:r>
        <w:separator/>
      </w:r>
    </w:p>
  </w:footnote>
  <w:footnote w:type="continuationSeparator" w:id="0">
    <w:p w:rsidR="005721BD" w:rsidRDefault="005721B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628" w:rsidRPr="00BB6628" w:rsidRDefault="00BF6DDD" w:rsidP="00BB6628">
    <w:pPr>
      <w:pStyle w:val="Encabezado"/>
      <w:jc w:val="right"/>
      <w:rPr>
        <w:rFonts w:asciiTheme="minorHAnsi" w:hAnsiTheme="minorHAnsi" w:cs="Arial"/>
        <w:b/>
        <w:sz w:val="48"/>
        <w:szCs w:val="48"/>
      </w:rPr>
    </w:pPr>
    <w:r w:rsidRPr="00BF6DDD">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3C1A92A8" wp14:editId="6278FA8A">
              <wp:simplePos x="0" y="0"/>
              <wp:positionH relativeFrom="column">
                <wp:posOffset>-400050</wp:posOffset>
              </wp:positionH>
              <wp:positionV relativeFrom="paragraph">
                <wp:posOffset>-306705</wp:posOffset>
              </wp:positionV>
              <wp:extent cx="5095875"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95875" cy="1009650"/>
                      </a:xfrm>
                      <a:prstGeom prst="rect">
                        <a:avLst/>
                      </a:prstGeom>
                      <a:noFill/>
                      <a:ln>
                        <a:noFill/>
                      </a:ln>
                    </wps:spPr>
                    <wps:txbx>
                      <w:txbxContent>
                        <w:p w:rsidR="00BF6DDD" w:rsidRPr="00C47BBC" w:rsidRDefault="00EC2F55"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INVIERNO EN QUEBEC</w:t>
                          </w:r>
                        </w:p>
                        <w:p w:rsidR="00BF6DDD" w:rsidRDefault="00EC2F55"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1112-C2019</w:t>
                          </w:r>
                        </w:p>
                        <w:p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92A8" id="_x0000_t202" coordsize="21600,21600" o:spt="202" path="m,l,21600r21600,l21600,xe">
              <v:stroke joinstyle="miter"/>
              <v:path gradientshapeok="t" o:connecttype="rect"/>
            </v:shapetype>
            <v:shape id="Cuadro de texto 2" o:spid="_x0000_s1026" type="#_x0000_t202" style="position:absolute;left:0;text-align:left;margin-left:-31.5pt;margin-top:-24.15pt;width:401.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" filled="f" stroked="f">
              <v:textbox>
                <w:txbxContent>
                  <w:p w:rsidR="00BF6DDD" w:rsidRPr="00C47BBC" w:rsidRDefault="00EC2F55"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INVIERNO EN QUEBEC</w:t>
                    </w:r>
                  </w:p>
                  <w:p w:rsidR="00BF6DDD" w:rsidRDefault="00EC2F55"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1112-C2019</w:t>
                    </w:r>
                  </w:p>
                  <w:p w:rsidR="00BF6DDD" w:rsidRPr="00BF6DDD" w:rsidRDefault="00BF6DDD"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BF6DDD">
      <w:rPr>
        <w:rFonts w:asciiTheme="minorHAnsi" w:hAnsiTheme="minorHAnsi" w:cs="Arial"/>
        <w:b/>
        <w:noProof/>
        <w:sz w:val="48"/>
        <w:szCs w:val="48"/>
      </w:rPr>
      <w:drawing>
        <wp:anchor distT="0" distB="0" distL="114300" distR="114300" simplePos="0" relativeHeight="251671552" behindDoc="0" locked="0" layoutInCell="1" allowOverlap="1" wp14:anchorId="56307339" wp14:editId="1BC12B8C">
          <wp:simplePos x="0" y="0"/>
          <wp:positionH relativeFrom="column">
            <wp:posOffset>4867275</wp:posOffset>
          </wp:positionH>
          <wp:positionV relativeFrom="paragraph">
            <wp:posOffset>-111125</wp:posOffset>
          </wp:positionV>
          <wp:extent cx="1799590" cy="510540"/>
          <wp:effectExtent l="0" t="0" r="0" b="381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cs="Arial"/>
        <w:b/>
        <w:noProof/>
        <w:sz w:val="48"/>
        <w:szCs w:val="48"/>
      </w:rPr>
      <w:drawing>
        <wp:anchor distT="0" distB="0" distL="114300" distR="114300" simplePos="0" relativeHeight="251670528" behindDoc="0" locked="0" layoutInCell="1" allowOverlap="1" wp14:anchorId="5CB06B88" wp14:editId="771A19CB">
          <wp:simplePos x="0" y="0"/>
          <wp:positionH relativeFrom="column">
            <wp:posOffset>1844040</wp:posOffset>
          </wp:positionH>
          <wp:positionV relativeFrom="paragraph">
            <wp:posOffset>-932180</wp:posOffset>
          </wp:positionV>
          <wp:extent cx="6000750" cy="1666875"/>
          <wp:effectExtent l="0" t="0" r="0" b="9525"/>
          <wp:wrapNone/>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BF6DDD">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3F5C7556" wp14:editId="590E2FF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19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41.75pt;height:441.75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8C503CD"/>
    <w:multiLevelType w:val="hybridMultilevel"/>
    <w:tmpl w:val="2C087A5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527F25"/>
    <w:multiLevelType w:val="hybridMultilevel"/>
    <w:tmpl w:val="EEAA8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D0773B"/>
    <w:multiLevelType w:val="hybridMultilevel"/>
    <w:tmpl w:val="C5BAE99A"/>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BD3DB9"/>
    <w:multiLevelType w:val="hybridMultilevel"/>
    <w:tmpl w:val="4716A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650E15"/>
    <w:multiLevelType w:val="hybridMultilevel"/>
    <w:tmpl w:val="EDC2DAD6"/>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C50EF"/>
    <w:multiLevelType w:val="hybridMultilevel"/>
    <w:tmpl w:val="9CCE249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24"/>
  </w:num>
  <w:num w:numId="5">
    <w:abstractNumId w:val="12"/>
  </w:num>
  <w:num w:numId="6">
    <w:abstractNumId w:val="10"/>
  </w:num>
  <w:num w:numId="7">
    <w:abstractNumId w:val="9"/>
  </w:num>
  <w:num w:numId="8">
    <w:abstractNumId w:val="18"/>
  </w:num>
  <w:num w:numId="9">
    <w:abstractNumId w:val="8"/>
  </w:num>
  <w:num w:numId="10">
    <w:abstractNumId w:val="3"/>
  </w:num>
  <w:num w:numId="11">
    <w:abstractNumId w:val="0"/>
  </w:num>
  <w:num w:numId="12">
    <w:abstractNumId w:val="1"/>
  </w:num>
  <w:num w:numId="13">
    <w:abstractNumId w:val="23"/>
  </w:num>
  <w:num w:numId="14">
    <w:abstractNumId w:val="26"/>
  </w:num>
  <w:num w:numId="15">
    <w:abstractNumId w:val="20"/>
  </w:num>
  <w:num w:numId="16">
    <w:abstractNumId w:val="22"/>
  </w:num>
  <w:num w:numId="17">
    <w:abstractNumId w:val="2"/>
  </w:num>
  <w:num w:numId="18">
    <w:abstractNumId w:val="14"/>
  </w:num>
  <w:num w:numId="19">
    <w:abstractNumId w:val="13"/>
  </w:num>
  <w:num w:numId="20">
    <w:abstractNumId w:val="11"/>
  </w:num>
  <w:num w:numId="21">
    <w:abstractNumId w:val="6"/>
  </w:num>
  <w:num w:numId="22">
    <w:abstractNumId w:val="25"/>
  </w:num>
  <w:num w:numId="23">
    <w:abstractNumId w:val="17"/>
  </w:num>
  <w:num w:numId="24">
    <w:abstractNumId w:val="4"/>
  </w:num>
  <w:num w:numId="25">
    <w:abstractNumId w:val="16"/>
  </w:num>
  <w:num w:numId="26">
    <w:abstractNumId w:val="7"/>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69A7"/>
    <w:rsid w:val="000206F0"/>
    <w:rsid w:val="00032009"/>
    <w:rsid w:val="0003271D"/>
    <w:rsid w:val="0006120B"/>
    <w:rsid w:val="000654E5"/>
    <w:rsid w:val="00074095"/>
    <w:rsid w:val="000901BB"/>
    <w:rsid w:val="00093D58"/>
    <w:rsid w:val="000A5D66"/>
    <w:rsid w:val="000A64E6"/>
    <w:rsid w:val="000E302A"/>
    <w:rsid w:val="000F116C"/>
    <w:rsid w:val="000F6819"/>
    <w:rsid w:val="001056F5"/>
    <w:rsid w:val="00115DF1"/>
    <w:rsid w:val="00123554"/>
    <w:rsid w:val="00124C0C"/>
    <w:rsid w:val="00154DAF"/>
    <w:rsid w:val="00156E7E"/>
    <w:rsid w:val="001910FB"/>
    <w:rsid w:val="001D3EA5"/>
    <w:rsid w:val="001D59AE"/>
    <w:rsid w:val="001E0BFB"/>
    <w:rsid w:val="001E2CAE"/>
    <w:rsid w:val="001E49A4"/>
    <w:rsid w:val="00231B8E"/>
    <w:rsid w:val="00251C09"/>
    <w:rsid w:val="00264C19"/>
    <w:rsid w:val="00294875"/>
    <w:rsid w:val="002959E3"/>
    <w:rsid w:val="002A3030"/>
    <w:rsid w:val="002A6F1A"/>
    <w:rsid w:val="002B14AD"/>
    <w:rsid w:val="002E1CEA"/>
    <w:rsid w:val="002E66ED"/>
    <w:rsid w:val="002F25DA"/>
    <w:rsid w:val="0031252E"/>
    <w:rsid w:val="003370E9"/>
    <w:rsid w:val="00366FB8"/>
    <w:rsid w:val="003805A5"/>
    <w:rsid w:val="00384A26"/>
    <w:rsid w:val="003A5168"/>
    <w:rsid w:val="003B37AE"/>
    <w:rsid w:val="003D0B3A"/>
    <w:rsid w:val="003D36D2"/>
    <w:rsid w:val="003E202C"/>
    <w:rsid w:val="00407A99"/>
    <w:rsid w:val="00413977"/>
    <w:rsid w:val="0041595F"/>
    <w:rsid w:val="004176CA"/>
    <w:rsid w:val="00425EF6"/>
    <w:rsid w:val="00432BA1"/>
    <w:rsid w:val="00445117"/>
    <w:rsid w:val="00450C15"/>
    <w:rsid w:val="00451014"/>
    <w:rsid w:val="00454042"/>
    <w:rsid w:val="0047057D"/>
    <w:rsid w:val="004A5529"/>
    <w:rsid w:val="004A68D9"/>
    <w:rsid w:val="004B372F"/>
    <w:rsid w:val="004C01F5"/>
    <w:rsid w:val="004D2C2F"/>
    <w:rsid w:val="005128D6"/>
    <w:rsid w:val="005130A5"/>
    <w:rsid w:val="00513C9F"/>
    <w:rsid w:val="0054028D"/>
    <w:rsid w:val="00564D1B"/>
    <w:rsid w:val="005721BD"/>
    <w:rsid w:val="005938E2"/>
    <w:rsid w:val="005B0F31"/>
    <w:rsid w:val="005E3402"/>
    <w:rsid w:val="006053CD"/>
    <w:rsid w:val="00615736"/>
    <w:rsid w:val="00630B01"/>
    <w:rsid w:val="00685D85"/>
    <w:rsid w:val="006971B8"/>
    <w:rsid w:val="006A4CF9"/>
    <w:rsid w:val="006B1779"/>
    <w:rsid w:val="006B19F7"/>
    <w:rsid w:val="006C1BF7"/>
    <w:rsid w:val="006C568C"/>
    <w:rsid w:val="006C6568"/>
    <w:rsid w:val="006D29AF"/>
    <w:rsid w:val="006D3C96"/>
    <w:rsid w:val="006D52B1"/>
    <w:rsid w:val="006D64BE"/>
    <w:rsid w:val="006E0F61"/>
    <w:rsid w:val="006F1572"/>
    <w:rsid w:val="00704FC6"/>
    <w:rsid w:val="00727503"/>
    <w:rsid w:val="00751EF3"/>
    <w:rsid w:val="00772975"/>
    <w:rsid w:val="00787735"/>
    <w:rsid w:val="007921A1"/>
    <w:rsid w:val="00792A3C"/>
    <w:rsid w:val="00793541"/>
    <w:rsid w:val="007B4221"/>
    <w:rsid w:val="007B5502"/>
    <w:rsid w:val="007C08B9"/>
    <w:rsid w:val="007D3DF5"/>
    <w:rsid w:val="007E6BEC"/>
    <w:rsid w:val="007F5F21"/>
    <w:rsid w:val="00803699"/>
    <w:rsid w:val="00815F5C"/>
    <w:rsid w:val="008439A4"/>
    <w:rsid w:val="00844DC6"/>
    <w:rsid w:val="00864612"/>
    <w:rsid w:val="00891A2A"/>
    <w:rsid w:val="00894F82"/>
    <w:rsid w:val="008B406F"/>
    <w:rsid w:val="008B66F3"/>
    <w:rsid w:val="008B7201"/>
    <w:rsid w:val="008D576D"/>
    <w:rsid w:val="008F0CE2"/>
    <w:rsid w:val="00902CE2"/>
    <w:rsid w:val="0091022A"/>
    <w:rsid w:val="00953268"/>
    <w:rsid w:val="00992860"/>
    <w:rsid w:val="009A0EE3"/>
    <w:rsid w:val="009A4A2A"/>
    <w:rsid w:val="009B2D14"/>
    <w:rsid w:val="009B5D60"/>
    <w:rsid w:val="009C0D85"/>
    <w:rsid w:val="009C1D14"/>
    <w:rsid w:val="009C3370"/>
    <w:rsid w:val="009C6EFD"/>
    <w:rsid w:val="009D42D6"/>
    <w:rsid w:val="009D53B6"/>
    <w:rsid w:val="009D6116"/>
    <w:rsid w:val="009E351B"/>
    <w:rsid w:val="009F1249"/>
    <w:rsid w:val="00A25CD2"/>
    <w:rsid w:val="00A261C5"/>
    <w:rsid w:val="00A316F2"/>
    <w:rsid w:val="00A4233B"/>
    <w:rsid w:val="00A5592F"/>
    <w:rsid w:val="00A61A42"/>
    <w:rsid w:val="00A77B37"/>
    <w:rsid w:val="00A8172E"/>
    <w:rsid w:val="00A92A5A"/>
    <w:rsid w:val="00A948DC"/>
    <w:rsid w:val="00AE1B38"/>
    <w:rsid w:val="00AE3E65"/>
    <w:rsid w:val="00B0056D"/>
    <w:rsid w:val="00B07CCB"/>
    <w:rsid w:val="00B25A4A"/>
    <w:rsid w:val="00B36A64"/>
    <w:rsid w:val="00B37339"/>
    <w:rsid w:val="00B4786E"/>
    <w:rsid w:val="00B718DC"/>
    <w:rsid w:val="00B770D6"/>
    <w:rsid w:val="00BA788D"/>
    <w:rsid w:val="00BB6628"/>
    <w:rsid w:val="00BC41BB"/>
    <w:rsid w:val="00BC4233"/>
    <w:rsid w:val="00BF0271"/>
    <w:rsid w:val="00BF6944"/>
    <w:rsid w:val="00BF6DDD"/>
    <w:rsid w:val="00C126A9"/>
    <w:rsid w:val="00C136BE"/>
    <w:rsid w:val="00C2273B"/>
    <w:rsid w:val="00C32B63"/>
    <w:rsid w:val="00C36F5D"/>
    <w:rsid w:val="00C47BBC"/>
    <w:rsid w:val="00C50ABF"/>
    <w:rsid w:val="00C51804"/>
    <w:rsid w:val="00C55C28"/>
    <w:rsid w:val="00C60443"/>
    <w:rsid w:val="00C632D6"/>
    <w:rsid w:val="00C70110"/>
    <w:rsid w:val="00CB22A7"/>
    <w:rsid w:val="00CC18B7"/>
    <w:rsid w:val="00CC45BF"/>
    <w:rsid w:val="00CD64A8"/>
    <w:rsid w:val="00CE7934"/>
    <w:rsid w:val="00D03099"/>
    <w:rsid w:val="00D3017D"/>
    <w:rsid w:val="00D732E0"/>
    <w:rsid w:val="00D77429"/>
    <w:rsid w:val="00DB4052"/>
    <w:rsid w:val="00DD2469"/>
    <w:rsid w:val="00DD6A94"/>
    <w:rsid w:val="00DF15D6"/>
    <w:rsid w:val="00E663D4"/>
    <w:rsid w:val="00E846AA"/>
    <w:rsid w:val="00E90FAD"/>
    <w:rsid w:val="00EA17D1"/>
    <w:rsid w:val="00EC2F55"/>
    <w:rsid w:val="00EC7F50"/>
    <w:rsid w:val="00ED2EE5"/>
    <w:rsid w:val="00EF313D"/>
    <w:rsid w:val="00F11662"/>
    <w:rsid w:val="00F344BF"/>
    <w:rsid w:val="00F42FED"/>
    <w:rsid w:val="00F43B88"/>
    <w:rsid w:val="00F511D3"/>
    <w:rsid w:val="00F71B08"/>
    <w:rsid w:val="00F81EAD"/>
    <w:rsid w:val="00F96F4D"/>
    <w:rsid w:val="00FC4598"/>
    <w:rsid w:val="00FE65A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1B20"/>
  <w15:docId w15:val="{93E5A3A4-5CAA-451B-A40E-14B0CB9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7BB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C47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8502526">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03053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0318479">
      <w:bodyDiv w:val="1"/>
      <w:marLeft w:val="0"/>
      <w:marRight w:val="0"/>
      <w:marTop w:val="0"/>
      <w:marBottom w:val="0"/>
      <w:divBdr>
        <w:top w:val="none" w:sz="0" w:space="0" w:color="auto"/>
        <w:left w:val="none" w:sz="0" w:space="0" w:color="auto"/>
        <w:bottom w:val="none" w:sz="0" w:space="0" w:color="auto"/>
        <w:right w:val="none" w:sz="0" w:space="0" w:color="auto"/>
      </w:divBdr>
    </w:div>
    <w:div w:id="19982613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40816179">
      <w:bodyDiv w:val="1"/>
      <w:marLeft w:val="0"/>
      <w:marRight w:val="0"/>
      <w:marTop w:val="0"/>
      <w:marBottom w:val="0"/>
      <w:divBdr>
        <w:top w:val="none" w:sz="0" w:space="0" w:color="auto"/>
        <w:left w:val="none" w:sz="0" w:space="0" w:color="auto"/>
        <w:bottom w:val="none" w:sz="0" w:space="0" w:color="auto"/>
        <w:right w:val="none" w:sz="0" w:space="0" w:color="auto"/>
      </w:divBdr>
    </w:div>
    <w:div w:id="345520187">
      <w:bodyDiv w:val="1"/>
      <w:marLeft w:val="0"/>
      <w:marRight w:val="0"/>
      <w:marTop w:val="0"/>
      <w:marBottom w:val="0"/>
      <w:divBdr>
        <w:top w:val="none" w:sz="0" w:space="0" w:color="auto"/>
        <w:left w:val="none" w:sz="0" w:space="0" w:color="auto"/>
        <w:bottom w:val="none" w:sz="0" w:space="0" w:color="auto"/>
        <w:right w:val="none" w:sz="0" w:space="0" w:color="auto"/>
      </w:divBdr>
      <w:divsChild>
        <w:div w:id="1238637939">
          <w:marLeft w:val="0"/>
          <w:marRight w:val="0"/>
          <w:marTop w:val="0"/>
          <w:marBottom w:val="450"/>
          <w:divBdr>
            <w:top w:val="none" w:sz="0" w:space="0" w:color="auto"/>
            <w:left w:val="none" w:sz="0" w:space="0" w:color="auto"/>
            <w:bottom w:val="none" w:sz="0" w:space="0" w:color="auto"/>
            <w:right w:val="none" w:sz="0" w:space="0" w:color="auto"/>
          </w:divBdr>
          <w:divsChild>
            <w:div w:id="992298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47488618">
      <w:bodyDiv w:val="1"/>
      <w:marLeft w:val="0"/>
      <w:marRight w:val="0"/>
      <w:marTop w:val="0"/>
      <w:marBottom w:val="0"/>
      <w:divBdr>
        <w:top w:val="none" w:sz="0" w:space="0" w:color="auto"/>
        <w:left w:val="none" w:sz="0" w:space="0" w:color="auto"/>
        <w:bottom w:val="none" w:sz="0" w:space="0" w:color="auto"/>
        <w:right w:val="none" w:sz="0" w:space="0" w:color="auto"/>
      </w:divBdr>
    </w:div>
    <w:div w:id="3691108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078353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226338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376639">
      <w:bodyDiv w:val="1"/>
      <w:marLeft w:val="0"/>
      <w:marRight w:val="0"/>
      <w:marTop w:val="0"/>
      <w:marBottom w:val="0"/>
      <w:divBdr>
        <w:top w:val="none" w:sz="0" w:space="0" w:color="auto"/>
        <w:left w:val="none" w:sz="0" w:space="0" w:color="auto"/>
        <w:bottom w:val="none" w:sz="0" w:space="0" w:color="auto"/>
        <w:right w:val="none" w:sz="0" w:space="0" w:color="auto"/>
      </w:divBdr>
    </w:div>
    <w:div w:id="525486427">
      <w:bodyDiv w:val="1"/>
      <w:marLeft w:val="0"/>
      <w:marRight w:val="0"/>
      <w:marTop w:val="0"/>
      <w:marBottom w:val="0"/>
      <w:divBdr>
        <w:top w:val="none" w:sz="0" w:space="0" w:color="auto"/>
        <w:left w:val="none" w:sz="0" w:space="0" w:color="auto"/>
        <w:bottom w:val="none" w:sz="0" w:space="0" w:color="auto"/>
        <w:right w:val="none" w:sz="0" w:space="0" w:color="auto"/>
      </w:divBdr>
    </w:div>
    <w:div w:id="531462034">
      <w:bodyDiv w:val="1"/>
      <w:marLeft w:val="0"/>
      <w:marRight w:val="0"/>
      <w:marTop w:val="0"/>
      <w:marBottom w:val="0"/>
      <w:divBdr>
        <w:top w:val="none" w:sz="0" w:space="0" w:color="auto"/>
        <w:left w:val="none" w:sz="0" w:space="0" w:color="auto"/>
        <w:bottom w:val="none" w:sz="0" w:space="0" w:color="auto"/>
        <w:right w:val="none" w:sz="0" w:space="0" w:color="auto"/>
      </w:divBdr>
    </w:div>
    <w:div w:id="583028906">
      <w:bodyDiv w:val="1"/>
      <w:marLeft w:val="0"/>
      <w:marRight w:val="0"/>
      <w:marTop w:val="0"/>
      <w:marBottom w:val="0"/>
      <w:divBdr>
        <w:top w:val="none" w:sz="0" w:space="0" w:color="auto"/>
        <w:left w:val="none" w:sz="0" w:space="0" w:color="auto"/>
        <w:bottom w:val="none" w:sz="0" w:space="0" w:color="auto"/>
        <w:right w:val="none" w:sz="0" w:space="0" w:color="auto"/>
      </w:divBdr>
    </w:div>
    <w:div w:id="60569882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685257731">
      <w:bodyDiv w:val="1"/>
      <w:marLeft w:val="0"/>
      <w:marRight w:val="0"/>
      <w:marTop w:val="0"/>
      <w:marBottom w:val="0"/>
      <w:divBdr>
        <w:top w:val="none" w:sz="0" w:space="0" w:color="auto"/>
        <w:left w:val="none" w:sz="0" w:space="0" w:color="auto"/>
        <w:bottom w:val="none" w:sz="0" w:space="0" w:color="auto"/>
        <w:right w:val="none" w:sz="0" w:space="0" w:color="auto"/>
      </w:divBdr>
    </w:div>
    <w:div w:id="713427409">
      <w:bodyDiv w:val="1"/>
      <w:marLeft w:val="0"/>
      <w:marRight w:val="0"/>
      <w:marTop w:val="0"/>
      <w:marBottom w:val="0"/>
      <w:divBdr>
        <w:top w:val="none" w:sz="0" w:space="0" w:color="auto"/>
        <w:left w:val="none" w:sz="0" w:space="0" w:color="auto"/>
        <w:bottom w:val="none" w:sz="0" w:space="0" w:color="auto"/>
        <w:right w:val="none" w:sz="0" w:space="0" w:color="auto"/>
      </w:divBdr>
    </w:div>
    <w:div w:id="7724791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70844739">
      <w:bodyDiv w:val="1"/>
      <w:marLeft w:val="0"/>
      <w:marRight w:val="0"/>
      <w:marTop w:val="0"/>
      <w:marBottom w:val="0"/>
      <w:divBdr>
        <w:top w:val="none" w:sz="0" w:space="0" w:color="auto"/>
        <w:left w:val="none" w:sz="0" w:space="0" w:color="auto"/>
        <w:bottom w:val="none" w:sz="0" w:space="0" w:color="auto"/>
        <w:right w:val="none" w:sz="0" w:space="0" w:color="auto"/>
      </w:divBdr>
    </w:div>
    <w:div w:id="872351615">
      <w:bodyDiv w:val="1"/>
      <w:marLeft w:val="0"/>
      <w:marRight w:val="0"/>
      <w:marTop w:val="0"/>
      <w:marBottom w:val="0"/>
      <w:divBdr>
        <w:top w:val="none" w:sz="0" w:space="0" w:color="auto"/>
        <w:left w:val="none" w:sz="0" w:space="0" w:color="auto"/>
        <w:bottom w:val="none" w:sz="0" w:space="0" w:color="auto"/>
        <w:right w:val="none" w:sz="0" w:space="0" w:color="auto"/>
      </w:divBdr>
    </w:div>
    <w:div w:id="964967826">
      <w:bodyDiv w:val="1"/>
      <w:marLeft w:val="0"/>
      <w:marRight w:val="0"/>
      <w:marTop w:val="0"/>
      <w:marBottom w:val="0"/>
      <w:divBdr>
        <w:top w:val="none" w:sz="0" w:space="0" w:color="auto"/>
        <w:left w:val="none" w:sz="0" w:space="0" w:color="auto"/>
        <w:bottom w:val="none" w:sz="0" w:space="0" w:color="auto"/>
        <w:right w:val="none" w:sz="0" w:space="0" w:color="auto"/>
      </w:divBdr>
    </w:div>
    <w:div w:id="97525496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1847">
      <w:bodyDiv w:val="1"/>
      <w:marLeft w:val="0"/>
      <w:marRight w:val="0"/>
      <w:marTop w:val="0"/>
      <w:marBottom w:val="0"/>
      <w:divBdr>
        <w:top w:val="none" w:sz="0" w:space="0" w:color="auto"/>
        <w:left w:val="none" w:sz="0" w:space="0" w:color="auto"/>
        <w:bottom w:val="none" w:sz="0" w:space="0" w:color="auto"/>
        <w:right w:val="none" w:sz="0" w:space="0" w:color="auto"/>
      </w:divBdr>
    </w:div>
    <w:div w:id="1070467105">
      <w:bodyDiv w:val="1"/>
      <w:marLeft w:val="0"/>
      <w:marRight w:val="0"/>
      <w:marTop w:val="0"/>
      <w:marBottom w:val="0"/>
      <w:divBdr>
        <w:top w:val="none" w:sz="0" w:space="0" w:color="auto"/>
        <w:left w:val="none" w:sz="0" w:space="0" w:color="auto"/>
        <w:bottom w:val="none" w:sz="0" w:space="0" w:color="auto"/>
        <w:right w:val="none" w:sz="0" w:space="0" w:color="auto"/>
      </w:divBdr>
    </w:div>
    <w:div w:id="1095634836">
      <w:bodyDiv w:val="1"/>
      <w:marLeft w:val="0"/>
      <w:marRight w:val="0"/>
      <w:marTop w:val="0"/>
      <w:marBottom w:val="0"/>
      <w:divBdr>
        <w:top w:val="none" w:sz="0" w:space="0" w:color="auto"/>
        <w:left w:val="none" w:sz="0" w:space="0" w:color="auto"/>
        <w:bottom w:val="none" w:sz="0" w:space="0" w:color="auto"/>
        <w:right w:val="none" w:sz="0" w:space="0" w:color="auto"/>
      </w:divBdr>
    </w:div>
    <w:div w:id="1125926678">
      <w:bodyDiv w:val="1"/>
      <w:marLeft w:val="0"/>
      <w:marRight w:val="0"/>
      <w:marTop w:val="0"/>
      <w:marBottom w:val="0"/>
      <w:divBdr>
        <w:top w:val="none" w:sz="0" w:space="0" w:color="auto"/>
        <w:left w:val="none" w:sz="0" w:space="0" w:color="auto"/>
        <w:bottom w:val="none" w:sz="0" w:space="0" w:color="auto"/>
        <w:right w:val="none" w:sz="0" w:space="0" w:color="auto"/>
      </w:divBdr>
    </w:div>
    <w:div w:id="112599921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611830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6860736">
      <w:bodyDiv w:val="1"/>
      <w:marLeft w:val="0"/>
      <w:marRight w:val="0"/>
      <w:marTop w:val="0"/>
      <w:marBottom w:val="0"/>
      <w:divBdr>
        <w:top w:val="none" w:sz="0" w:space="0" w:color="auto"/>
        <w:left w:val="none" w:sz="0" w:space="0" w:color="auto"/>
        <w:bottom w:val="none" w:sz="0" w:space="0" w:color="auto"/>
        <w:right w:val="none" w:sz="0" w:space="0" w:color="auto"/>
      </w:divBdr>
    </w:div>
    <w:div w:id="133950050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51503377">
      <w:bodyDiv w:val="1"/>
      <w:marLeft w:val="0"/>
      <w:marRight w:val="0"/>
      <w:marTop w:val="0"/>
      <w:marBottom w:val="0"/>
      <w:divBdr>
        <w:top w:val="none" w:sz="0" w:space="0" w:color="auto"/>
        <w:left w:val="none" w:sz="0" w:space="0" w:color="auto"/>
        <w:bottom w:val="none" w:sz="0" w:space="0" w:color="auto"/>
        <w:right w:val="none" w:sz="0" w:space="0" w:color="auto"/>
      </w:divBdr>
    </w:div>
    <w:div w:id="1594361621">
      <w:bodyDiv w:val="1"/>
      <w:marLeft w:val="0"/>
      <w:marRight w:val="0"/>
      <w:marTop w:val="0"/>
      <w:marBottom w:val="0"/>
      <w:divBdr>
        <w:top w:val="none" w:sz="0" w:space="0" w:color="auto"/>
        <w:left w:val="none" w:sz="0" w:space="0" w:color="auto"/>
        <w:bottom w:val="none" w:sz="0" w:space="0" w:color="auto"/>
        <w:right w:val="none" w:sz="0" w:space="0" w:color="auto"/>
      </w:divBdr>
    </w:div>
    <w:div w:id="1628661735">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43921889">
      <w:bodyDiv w:val="1"/>
      <w:marLeft w:val="0"/>
      <w:marRight w:val="0"/>
      <w:marTop w:val="0"/>
      <w:marBottom w:val="0"/>
      <w:divBdr>
        <w:top w:val="none" w:sz="0" w:space="0" w:color="auto"/>
        <w:left w:val="none" w:sz="0" w:space="0" w:color="auto"/>
        <w:bottom w:val="none" w:sz="0" w:space="0" w:color="auto"/>
        <w:right w:val="none" w:sz="0" w:space="0" w:color="auto"/>
      </w:divBdr>
    </w:div>
    <w:div w:id="1651328585">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698771190">
      <w:bodyDiv w:val="1"/>
      <w:marLeft w:val="0"/>
      <w:marRight w:val="0"/>
      <w:marTop w:val="0"/>
      <w:marBottom w:val="0"/>
      <w:divBdr>
        <w:top w:val="none" w:sz="0" w:space="0" w:color="auto"/>
        <w:left w:val="none" w:sz="0" w:space="0" w:color="auto"/>
        <w:bottom w:val="none" w:sz="0" w:space="0" w:color="auto"/>
        <w:right w:val="none" w:sz="0" w:space="0" w:color="auto"/>
      </w:divBdr>
    </w:div>
    <w:div w:id="1729255309">
      <w:bodyDiv w:val="1"/>
      <w:marLeft w:val="0"/>
      <w:marRight w:val="0"/>
      <w:marTop w:val="0"/>
      <w:marBottom w:val="0"/>
      <w:divBdr>
        <w:top w:val="none" w:sz="0" w:space="0" w:color="auto"/>
        <w:left w:val="none" w:sz="0" w:space="0" w:color="auto"/>
        <w:bottom w:val="none" w:sz="0" w:space="0" w:color="auto"/>
        <w:right w:val="none" w:sz="0" w:space="0" w:color="auto"/>
      </w:divBdr>
    </w:div>
    <w:div w:id="1746760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7620332">
      <w:bodyDiv w:val="1"/>
      <w:marLeft w:val="0"/>
      <w:marRight w:val="0"/>
      <w:marTop w:val="0"/>
      <w:marBottom w:val="0"/>
      <w:divBdr>
        <w:top w:val="none" w:sz="0" w:space="0" w:color="auto"/>
        <w:left w:val="none" w:sz="0" w:space="0" w:color="auto"/>
        <w:bottom w:val="none" w:sz="0" w:space="0" w:color="auto"/>
        <w:right w:val="none" w:sz="0" w:space="0" w:color="auto"/>
      </w:divBdr>
    </w:div>
    <w:div w:id="1899198550">
      <w:bodyDiv w:val="1"/>
      <w:marLeft w:val="0"/>
      <w:marRight w:val="0"/>
      <w:marTop w:val="0"/>
      <w:marBottom w:val="0"/>
      <w:divBdr>
        <w:top w:val="none" w:sz="0" w:space="0" w:color="auto"/>
        <w:left w:val="none" w:sz="0" w:space="0" w:color="auto"/>
        <w:bottom w:val="none" w:sz="0" w:space="0" w:color="auto"/>
        <w:right w:val="none" w:sz="0" w:space="0" w:color="auto"/>
      </w:divBdr>
    </w:div>
    <w:div w:id="1908686303">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68069739">
      <w:bodyDiv w:val="1"/>
      <w:marLeft w:val="0"/>
      <w:marRight w:val="0"/>
      <w:marTop w:val="0"/>
      <w:marBottom w:val="0"/>
      <w:divBdr>
        <w:top w:val="none" w:sz="0" w:space="0" w:color="auto"/>
        <w:left w:val="none" w:sz="0" w:space="0" w:color="auto"/>
        <w:bottom w:val="none" w:sz="0" w:space="0" w:color="auto"/>
        <w:right w:val="none" w:sz="0" w:space="0" w:color="auto"/>
      </w:divBdr>
    </w:div>
    <w:div w:id="2137529067">
      <w:bodyDiv w:val="1"/>
      <w:marLeft w:val="0"/>
      <w:marRight w:val="0"/>
      <w:marTop w:val="0"/>
      <w:marBottom w:val="0"/>
      <w:divBdr>
        <w:top w:val="none" w:sz="0" w:space="0" w:color="auto"/>
        <w:left w:val="none" w:sz="0" w:space="0" w:color="auto"/>
        <w:bottom w:val="none" w:sz="0" w:space="0" w:color="auto"/>
        <w:right w:val="none" w:sz="0" w:space="0" w:color="auto"/>
      </w:divBdr>
    </w:div>
    <w:div w:id="2147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F7E6-A0E5-40D4-AA2F-4498E9E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Nancy Lara Carmona</cp:lastModifiedBy>
  <cp:revision>1</cp:revision>
  <dcterms:created xsi:type="dcterms:W3CDTF">2019-07-24T00:55:00Z</dcterms:created>
  <dcterms:modified xsi:type="dcterms:W3CDTF">2019-07-24T00:55:00Z</dcterms:modified>
</cp:coreProperties>
</file>