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22767" w:rsidRDefault="00D22767" w:rsidP="00D17996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D17996" w:rsidRPr="00D0746D" w:rsidRDefault="004C07C7" w:rsidP="00D17996">
      <w:pPr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  <w:lang w:val="es-MX"/>
        </w:rPr>
      </w:pPr>
      <w:r>
        <w:rPr>
          <w:rFonts w:ascii="Arial" w:hAnsi="Arial" w:cs="Arial"/>
          <w:b/>
          <w:bCs/>
          <w:lang w:val="es-MX"/>
        </w:rPr>
        <w:t>Montreal y Quebec</w:t>
      </w:r>
    </w:p>
    <w:p w:rsidR="00D17996" w:rsidRPr="00247CB4" w:rsidRDefault="00D17996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230923" w:rsidRDefault="000359BD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E6A9593" wp14:editId="26A7E8B0">
            <wp:simplePos x="0" y="0"/>
            <wp:positionH relativeFrom="margin">
              <wp:align>right</wp:align>
            </wp:positionH>
            <wp:positionV relativeFrom="paragraph">
              <wp:posOffset>6985</wp:posOffset>
            </wp:positionV>
            <wp:extent cx="1779791" cy="360000"/>
            <wp:effectExtent l="0" t="0" r="0" b="2540"/>
            <wp:wrapSquare wrapText="bothSides"/>
            <wp:docPr id="1842262189" name="Imagen 4">
              <a:extLst xmlns:a="http://schemas.openxmlformats.org/drawingml/2006/main">
                <a:ext uri="{FF2B5EF4-FFF2-40B4-BE49-F238E27FC236}">
                  <a16:creationId xmlns:a16="http://schemas.microsoft.com/office/drawing/2014/main" id="{DDE112F0-3AD8-4569-AB22-F5024136821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>
                      <a:extLst>
                        <a:ext uri="{FF2B5EF4-FFF2-40B4-BE49-F238E27FC236}">
                          <a16:creationId xmlns:a16="http://schemas.microsoft.com/office/drawing/2014/main" id="{DDE112F0-3AD8-4569-AB22-F5024136821C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791" cy="3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5617B" w:rsidRPr="00247CB4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3F4B8A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4C07C7">
        <w:rPr>
          <w:rFonts w:ascii="Arial" w:hAnsi="Arial" w:cs="Arial"/>
          <w:b/>
          <w:bCs/>
          <w:sz w:val="20"/>
          <w:szCs w:val="20"/>
          <w:lang w:val="es-MX"/>
        </w:rPr>
        <w:t>8</w:t>
      </w:r>
      <w:r w:rsidR="00943885"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 días</w:t>
      </w:r>
      <w:r w:rsidR="006C41CE" w:rsidRPr="00247CB4">
        <w:rPr>
          <w:b/>
          <w:bCs/>
          <w:noProof/>
          <w:lang w:val="es-MX"/>
        </w:rPr>
        <w:t xml:space="preserve"> </w:t>
      </w:r>
    </w:p>
    <w:p w:rsidR="00650A49" w:rsidRPr="00D0746D" w:rsidRDefault="004C07C7" w:rsidP="004C07C7">
      <w:pPr>
        <w:spacing w:after="0" w:line="240" w:lineRule="auto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D33D40">
        <w:rPr>
          <w:rFonts w:ascii="Arial" w:hAnsi="Arial" w:cs="Arial"/>
          <w:b/>
          <w:bCs/>
          <w:sz w:val="20"/>
          <w:szCs w:val="20"/>
          <w:lang w:val="es-MX"/>
        </w:rPr>
        <w:t>ú</w:t>
      </w:r>
      <w:r w:rsidR="00C52CF1">
        <w:rPr>
          <w:rFonts w:ascii="Arial" w:hAnsi="Arial" w:cs="Arial"/>
          <w:b/>
          <w:bCs/>
          <w:sz w:val="20"/>
          <w:szCs w:val="20"/>
          <w:lang w:val="es-MX"/>
        </w:rPr>
        <w:t>nica fecha</w:t>
      </w:r>
      <w:r w:rsidR="00DD6CCC"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, </w:t>
      </w:r>
      <w:r>
        <w:rPr>
          <w:rFonts w:ascii="Arial" w:hAnsi="Arial" w:cs="Arial"/>
          <w:b/>
          <w:bCs/>
          <w:sz w:val="20"/>
          <w:szCs w:val="20"/>
          <w:lang w:val="es-MX"/>
        </w:rPr>
        <w:t>26 de diciembre 202</w:t>
      </w:r>
      <w:r w:rsidR="00D33D40">
        <w:rPr>
          <w:rFonts w:ascii="Arial" w:hAnsi="Arial" w:cs="Arial"/>
          <w:b/>
          <w:bCs/>
          <w:sz w:val="20"/>
          <w:szCs w:val="20"/>
          <w:lang w:val="es-MX"/>
        </w:rPr>
        <w:t>5</w:t>
      </w:r>
    </w:p>
    <w:p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:rsidR="003F4B8A" w:rsidRPr="00247CB4" w:rsidRDefault="003F4B8A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</w:t>
      </w:r>
    </w:p>
    <w:p w:rsidR="007A77DC" w:rsidRPr="00247CB4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ab/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ab/>
      </w:r>
    </w:p>
    <w:p w:rsidR="00943885" w:rsidRPr="00CF5735" w:rsidRDefault="003F4B8A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CF5735">
        <w:rPr>
          <w:rFonts w:ascii="Arial" w:hAnsi="Arial" w:cs="Arial"/>
          <w:b/>
          <w:bCs/>
          <w:lang w:val="es-MX"/>
        </w:rPr>
        <w:t>Día</w:t>
      </w:r>
      <w:r w:rsidR="00943885" w:rsidRPr="00CF5735">
        <w:rPr>
          <w:rFonts w:ascii="Arial" w:hAnsi="Arial" w:cs="Arial"/>
          <w:b/>
          <w:bCs/>
          <w:lang w:val="es-MX"/>
        </w:rPr>
        <w:t xml:space="preserve"> 1.- </w:t>
      </w:r>
      <w:r w:rsidR="004C07C7">
        <w:rPr>
          <w:rFonts w:ascii="Arial" w:hAnsi="Arial" w:cs="Arial"/>
          <w:b/>
          <w:bCs/>
          <w:lang w:val="es-MX"/>
        </w:rPr>
        <w:t>Montreal (Dic, 26)</w:t>
      </w:r>
    </w:p>
    <w:p w:rsidR="00943885" w:rsidRPr="00247CB4" w:rsidRDefault="006132C3" w:rsidP="004A19E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4C07C7">
        <w:rPr>
          <w:rFonts w:ascii="Arial" w:hAnsi="Arial" w:cs="Arial"/>
          <w:sz w:val="20"/>
          <w:szCs w:val="20"/>
          <w:lang w:val="es-419"/>
        </w:rPr>
        <w:t>Recepción</w:t>
      </w:r>
      <w:r w:rsidR="004C07C7" w:rsidRPr="004C07C7">
        <w:rPr>
          <w:rFonts w:ascii="Arial" w:hAnsi="Arial" w:cs="Arial"/>
          <w:sz w:val="20"/>
          <w:szCs w:val="20"/>
          <w:lang w:val="es-419"/>
        </w:rPr>
        <w:t xml:space="preserve"> en el aeropuerto y traslado al hotel. </w:t>
      </w:r>
      <w:r w:rsidR="004A19E8" w:rsidRPr="00247CB4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DD6CCC" w:rsidRPr="00247CB4" w:rsidRDefault="00DD6CCC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1614E2" w:rsidRPr="00CF5735" w:rsidRDefault="003F4B8A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F5735">
        <w:rPr>
          <w:rFonts w:ascii="Arial" w:hAnsi="Arial" w:cs="Arial"/>
          <w:b/>
          <w:bCs/>
          <w:lang w:val="es-MX"/>
        </w:rPr>
        <w:t xml:space="preserve">Día </w:t>
      </w:r>
      <w:r w:rsidR="00943885" w:rsidRPr="00CF5735">
        <w:rPr>
          <w:rFonts w:ascii="Arial" w:hAnsi="Arial" w:cs="Arial"/>
          <w:b/>
          <w:bCs/>
          <w:lang w:val="es-MX"/>
        </w:rPr>
        <w:t xml:space="preserve">2.- </w:t>
      </w:r>
      <w:r w:rsidR="004C07C7">
        <w:rPr>
          <w:rFonts w:ascii="Arial" w:hAnsi="Arial" w:cs="Arial"/>
          <w:b/>
          <w:bCs/>
          <w:lang w:val="es-MX"/>
        </w:rPr>
        <w:t>Montreal (Dic, 27)</w:t>
      </w:r>
    </w:p>
    <w:p w:rsidR="000D024D" w:rsidRPr="00247CB4" w:rsidRDefault="004C07C7" w:rsidP="004A19E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4C07C7">
        <w:rPr>
          <w:rFonts w:ascii="Arial" w:hAnsi="Arial" w:cs="Arial"/>
          <w:b/>
          <w:bCs/>
          <w:sz w:val="20"/>
          <w:szCs w:val="20"/>
          <w:lang w:val="es-419"/>
        </w:rPr>
        <w:t xml:space="preserve">Desayuno americano. </w:t>
      </w:r>
      <w:r w:rsidRPr="004C07C7">
        <w:rPr>
          <w:rFonts w:ascii="Arial" w:hAnsi="Arial" w:cs="Arial"/>
          <w:sz w:val="20"/>
          <w:szCs w:val="20"/>
          <w:lang w:val="es-419"/>
        </w:rPr>
        <w:t>Por la mañana realizaremos la visita de la ciudad. Montreal, ciudad románticamente tradicional y a la vez innovadora, cautiva a sus visitantes con sus diferentes estilos de arquitectura, su encanto del viejo continente, la energía de Norte</w:t>
      </w:r>
      <w:r>
        <w:rPr>
          <w:rFonts w:ascii="Arial" w:hAnsi="Arial" w:cs="Arial"/>
          <w:sz w:val="20"/>
          <w:szCs w:val="20"/>
          <w:lang w:val="es-419"/>
        </w:rPr>
        <w:t>a</w:t>
      </w:r>
      <w:r w:rsidRPr="004C07C7">
        <w:rPr>
          <w:rFonts w:ascii="Arial" w:hAnsi="Arial" w:cs="Arial"/>
          <w:sz w:val="20"/>
          <w:szCs w:val="20"/>
          <w:lang w:val="es-419"/>
        </w:rPr>
        <w:t>mérica y su multiculturalismo. Visitaremos el Viejo Montreal, la Plaza de Armas, la Plaza Cartier, el edificio del ayuntamiento, el área del estadio de los juegos olímpicos de 1976, el distrito comercial y financiero, la milla cuadrada de oro, en donde vivieron las familias más ricas del país del siglo XIX, el parque del Monte Real y el oratorio San José. Tarde libre para compras por cuenta del pasajero. Aproveche de las mejores ofertas del año, conocida como "</w:t>
      </w:r>
      <w:proofErr w:type="spellStart"/>
      <w:r w:rsidRPr="004C07C7">
        <w:rPr>
          <w:rFonts w:ascii="Arial" w:hAnsi="Arial" w:cs="Arial"/>
          <w:sz w:val="20"/>
          <w:szCs w:val="20"/>
          <w:lang w:val="es-419"/>
        </w:rPr>
        <w:t>Boxing</w:t>
      </w:r>
      <w:proofErr w:type="spellEnd"/>
      <w:r w:rsidRPr="004C07C7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Pr="004C07C7">
        <w:rPr>
          <w:rFonts w:ascii="Arial" w:hAnsi="Arial" w:cs="Arial"/>
          <w:sz w:val="20"/>
          <w:szCs w:val="20"/>
          <w:lang w:val="es-419"/>
        </w:rPr>
        <w:t>Week</w:t>
      </w:r>
      <w:proofErr w:type="spellEnd"/>
      <w:r w:rsidRPr="004C07C7">
        <w:rPr>
          <w:rFonts w:ascii="Arial" w:hAnsi="Arial" w:cs="Arial"/>
          <w:sz w:val="20"/>
          <w:szCs w:val="20"/>
          <w:lang w:val="es-419"/>
        </w:rPr>
        <w:t xml:space="preserve">", esta semana las tiendas ofrecen los mejores descuentos en ropa y electrónicos. </w:t>
      </w:r>
      <w:r w:rsidR="004A19E8" w:rsidRPr="00247CB4">
        <w:rPr>
          <w:rFonts w:ascii="Arial" w:hAnsi="Arial" w:cs="Arial"/>
          <w:b/>
          <w:bCs/>
          <w:sz w:val="20"/>
          <w:szCs w:val="20"/>
          <w:lang w:val="es-MX"/>
        </w:rPr>
        <w:t>A</w:t>
      </w:r>
      <w:r w:rsidR="00074D18">
        <w:rPr>
          <w:rFonts w:ascii="Arial" w:hAnsi="Arial" w:cs="Arial"/>
          <w:b/>
          <w:bCs/>
          <w:sz w:val="20"/>
          <w:szCs w:val="20"/>
          <w:lang w:val="es-MX"/>
        </w:rPr>
        <w:t>l</w:t>
      </w:r>
      <w:r w:rsidR="004A19E8" w:rsidRPr="00247CB4">
        <w:rPr>
          <w:rFonts w:ascii="Arial" w:hAnsi="Arial" w:cs="Arial"/>
          <w:b/>
          <w:bCs/>
          <w:sz w:val="20"/>
          <w:szCs w:val="20"/>
          <w:lang w:val="es-MX"/>
        </w:rPr>
        <w:t>ojamiento.</w:t>
      </w:r>
    </w:p>
    <w:p w:rsidR="004A19E8" w:rsidRPr="00247CB4" w:rsidRDefault="004A19E8" w:rsidP="004A19E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43885" w:rsidRPr="00CF5735" w:rsidRDefault="003F4B8A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F5735">
        <w:rPr>
          <w:rFonts w:ascii="Arial" w:hAnsi="Arial" w:cs="Arial"/>
          <w:b/>
          <w:bCs/>
          <w:lang w:val="es-MX"/>
        </w:rPr>
        <w:t xml:space="preserve">Día </w:t>
      </w:r>
      <w:r w:rsidR="00943885" w:rsidRPr="00CF5735">
        <w:rPr>
          <w:rFonts w:ascii="Arial" w:hAnsi="Arial" w:cs="Arial"/>
          <w:b/>
          <w:bCs/>
          <w:lang w:val="es-MX"/>
        </w:rPr>
        <w:t>3.-</w:t>
      </w:r>
      <w:r w:rsidR="008308A6" w:rsidRPr="00CF5735">
        <w:rPr>
          <w:rFonts w:ascii="Arial" w:hAnsi="Arial" w:cs="Arial"/>
          <w:b/>
          <w:bCs/>
          <w:lang w:val="es-MX"/>
        </w:rPr>
        <w:t xml:space="preserve"> </w:t>
      </w:r>
      <w:r w:rsidR="004C07C7">
        <w:rPr>
          <w:rFonts w:ascii="Arial" w:hAnsi="Arial" w:cs="Arial"/>
          <w:b/>
          <w:bCs/>
          <w:lang w:val="es-MX"/>
        </w:rPr>
        <w:t xml:space="preserve">Montreal – Mont </w:t>
      </w:r>
      <w:proofErr w:type="spellStart"/>
      <w:r w:rsidR="004C07C7">
        <w:rPr>
          <w:rFonts w:ascii="Arial" w:hAnsi="Arial" w:cs="Arial"/>
          <w:b/>
          <w:bCs/>
          <w:lang w:val="es-MX"/>
        </w:rPr>
        <w:t>Tremblant</w:t>
      </w:r>
      <w:proofErr w:type="spellEnd"/>
      <w:r w:rsidR="004C07C7">
        <w:rPr>
          <w:rFonts w:ascii="Arial" w:hAnsi="Arial" w:cs="Arial"/>
          <w:b/>
          <w:bCs/>
          <w:lang w:val="es-MX"/>
        </w:rPr>
        <w:t xml:space="preserve"> – Montreal (Dic, 28)</w:t>
      </w:r>
    </w:p>
    <w:p w:rsidR="00C52CF1" w:rsidRPr="00C52CF1" w:rsidRDefault="004A19E8" w:rsidP="00C52C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C52CF1" w:rsidRPr="00C52CF1">
        <w:rPr>
          <w:rFonts w:ascii="Arial" w:hAnsi="Arial" w:cs="Arial"/>
          <w:sz w:val="20"/>
          <w:szCs w:val="20"/>
          <w:lang w:val="es-419"/>
        </w:rPr>
        <w:t xml:space="preserve">Salida temprano hacia la región de los Montes </w:t>
      </w:r>
      <w:proofErr w:type="spellStart"/>
      <w:r w:rsidR="00C52CF1" w:rsidRPr="00C52CF1">
        <w:rPr>
          <w:rFonts w:ascii="Arial" w:hAnsi="Arial" w:cs="Arial"/>
          <w:sz w:val="20"/>
          <w:szCs w:val="20"/>
          <w:lang w:val="es-419"/>
        </w:rPr>
        <w:t>Laurentinos</w:t>
      </w:r>
      <w:proofErr w:type="spellEnd"/>
      <w:r w:rsidR="00C52CF1" w:rsidRPr="00C52CF1">
        <w:rPr>
          <w:rFonts w:ascii="Arial" w:hAnsi="Arial" w:cs="Arial"/>
          <w:sz w:val="20"/>
          <w:szCs w:val="20"/>
          <w:lang w:val="es-419"/>
        </w:rPr>
        <w:t xml:space="preserve">, donde se encuentran la mayoría de los centros de esquí del </w:t>
      </w:r>
      <w:r w:rsidR="00C52CF1">
        <w:rPr>
          <w:rFonts w:ascii="Arial" w:hAnsi="Arial" w:cs="Arial"/>
          <w:sz w:val="20"/>
          <w:szCs w:val="20"/>
          <w:lang w:val="es-419"/>
        </w:rPr>
        <w:t>E</w:t>
      </w:r>
      <w:r w:rsidR="00C52CF1" w:rsidRPr="00C52CF1">
        <w:rPr>
          <w:rFonts w:ascii="Arial" w:hAnsi="Arial" w:cs="Arial"/>
          <w:sz w:val="20"/>
          <w:szCs w:val="20"/>
          <w:lang w:val="es-419"/>
        </w:rPr>
        <w:t xml:space="preserve">ste de Canadá. A través de espectaculares paisajes nevados llegamos hasta Mont </w:t>
      </w:r>
      <w:proofErr w:type="spellStart"/>
      <w:r w:rsidR="00C52CF1" w:rsidRPr="00C52CF1">
        <w:rPr>
          <w:rFonts w:ascii="Arial" w:hAnsi="Arial" w:cs="Arial"/>
          <w:sz w:val="20"/>
          <w:szCs w:val="20"/>
          <w:lang w:val="es-419"/>
        </w:rPr>
        <w:t>Tremblant</w:t>
      </w:r>
      <w:proofErr w:type="spellEnd"/>
      <w:r w:rsidR="00C52CF1" w:rsidRPr="00C52CF1">
        <w:rPr>
          <w:rFonts w:ascii="Arial" w:hAnsi="Arial" w:cs="Arial"/>
          <w:sz w:val="20"/>
          <w:szCs w:val="20"/>
          <w:lang w:val="es-419"/>
        </w:rPr>
        <w:t>. Actividades para realizar: esquí (programas para esquiadores debutantes disponibles), motonieves.</w:t>
      </w:r>
    </w:p>
    <w:p w:rsidR="00C52CF1" w:rsidRPr="00C52CF1" w:rsidRDefault="00C52CF1" w:rsidP="00C52C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419"/>
        </w:rPr>
      </w:pPr>
    </w:p>
    <w:p w:rsidR="00FF743C" w:rsidRPr="00247CB4" w:rsidRDefault="00C52CF1" w:rsidP="00C52CF1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52CF1">
        <w:rPr>
          <w:rFonts w:ascii="Arial" w:hAnsi="Arial" w:cs="Arial"/>
          <w:color w:val="FF0000"/>
          <w:sz w:val="20"/>
          <w:szCs w:val="20"/>
          <w:lang w:val="es-419"/>
        </w:rPr>
        <w:t>Estas actividades tienen costo adicional (NO están incluidas en el paquete</w:t>
      </w:r>
      <w:r>
        <w:rPr>
          <w:rFonts w:ascii="Arial" w:hAnsi="Arial" w:cs="Arial"/>
          <w:color w:val="FF0000"/>
          <w:sz w:val="20"/>
          <w:szCs w:val="20"/>
          <w:lang w:val="es-419"/>
        </w:rPr>
        <w:t>).</w:t>
      </w:r>
      <w:r w:rsidRPr="00C52CF1">
        <w:rPr>
          <w:rFonts w:ascii="Arial" w:hAnsi="Arial" w:cs="Arial"/>
          <w:color w:val="FF0000"/>
          <w:sz w:val="20"/>
          <w:szCs w:val="20"/>
          <w:lang w:val="es-419"/>
        </w:rPr>
        <w:t xml:space="preserve"> En caso de reservar alguna actividad debe confirmar horario a comenzar entre 11:00 y 13:00 </w:t>
      </w:r>
      <w:proofErr w:type="spellStart"/>
      <w:r w:rsidRPr="00C52CF1">
        <w:rPr>
          <w:rFonts w:ascii="Arial" w:hAnsi="Arial" w:cs="Arial"/>
          <w:color w:val="FF0000"/>
          <w:sz w:val="20"/>
          <w:szCs w:val="20"/>
          <w:lang w:val="es-419"/>
        </w:rPr>
        <w:t>Hrs</w:t>
      </w:r>
      <w:proofErr w:type="spellEnd"/>
      <w:r w:rsidRPr="00C52CF1">
        <w:rPr>
          <w:rFonts w:ascii="Arial" w:hAnsi="Arial" w:cs="Arial"/>
          <w:color w:val="FF0000"/>
          <w:sz w:val="20"/>
          <w:szCs w:val="20"/>
          <w:lang w:val="es-419"/>
        </w:rPr>
        <w:t xml:space="preserve"> y asegurarse de estar en el lugar de encuentro a las 16:00 </w:t>
      </w:r>
      <w:proofErr w:type="spellStart"/>
      <w:r w:rsidRPr="00C52CF1">
        <w:rPr>
          <w:rFonts w:ascii="Arial" w:hAnsi="Arial" w:cs="Arial"/>
          <w:color w:val="FF0000"/>
          <w:sz w:val="20"/>
          <w:szCs w:val="20"/>
          <w:lang w:val="es-419"/>
        </w:rPr>
        <w:t>hrs</w:t>
      </w:r>
      <w:proofErr w:type="spellEnd"/>
      <w:r w:rsidRPr="00C52CF1">
        <w:rPr>
          <w:rFonts w:ascii="Arial" w:hAnsi="Arial" w:cs="Arial"/>
          <w:color w:val="FF0000"/>
          <w:sz w:val="20"/>
          <w:szCs w:val="20"/>
          <w:lang w:val="es-419"/>
        </w:rPr>
        <w:t xml:space="preserve"> para su regreso a Montreal</w:t>
      </w:r>
      <w:r w:rsidR="004C07C7" w:rsidRPr="00C52CF1">
        <w:rPr>
          <w:rFonts w:ascii="Arial" w:hAnsi="Arial" w:cs="Arial"/>
          <w:color w:val="FF0000"/>
          <w:sz w:val="20"/>
          <w:szCs w:val="20"/>
          <w:lang w:val="es-419"/>
        </w:rPr>
        <w:t xml:space="preserve">. </w:t>
      </w:r>
      <w:r w:rsidR="004A19E8" w:rsidRPr="00247CB4">
        <w:rPr>
          <w:rFonts w:ascii="Arial" w:hAnsi="Arial" w:cs="Arial"/>
          <w:b/>
          <w:bCs/>
          <w:sz w:val="20"/>
          <w:szCs w:val="20"/>
          <w:lang w:val="es-MX"/>
        </w:rPr>
        <w:t>Alojamiento</w:t>
      </w:r>
      <w:r w:rsidR="004C07C7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1614E2" w:rsidRPr="00247CB4" w:rsidRDefault="001614E2" w:rsidP="008562B5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8562B5" w:rsidRPr="00CF5735" w:rsidRDefault="003F4B8A" w:rsidP="008562B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F5735">
        <w:rPr>
          <w:rFonts w:ascii="Arial" w:hAnsi="Arial" w:cs="Arial"/>
          <w:b/>
          <w:bCs/>
          <w:lang w:val="es-MX"/>
        </w:rPr>
        <w:t xml:space="preserve">Día </w:t>
      </w:r>
      <w:r w:rsidR="008562B5" w:rsidRPr="00CF5735">
        <w:rPr>
          <w:rFonts w:ascii="Arial" w:hAnsi="Arial" w:cs="Arial"/>
          <w:b/>
          <w:bCs/>
          <w:lang w:val="es-MX"/>
        </w:rPr>
        <w:t xml:space="preserve">4.- </w:t>
      </w:r>
      <w:r w:rsidR="004C07C7">
        <w:rPr>
          <w:rFonts w:ascii="Arial" w:hAnsi="Arial" w:cs="Arial"/>
          <w:b/>
          <w:bCs/>
          <w:lang w:val="es-MX"/>
        </w:rPr>
        <w:t>Montreal – Quebec (Dic, 29)</w:t>
      </w:r>
    </w:p>
    <w:p w:rsidR="001614E2" w:rsidRPr="00247CB4" w:rsidRDefault="004A19E8" w:rsidP="004A19E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C52CF1" w:rsidRPr="00C52CF1">
        <w:rPr>
          <w:rFonts w:ascii="Arial" w:hAnsi="Arial" w:cs="Arial"/>
          <w:sz w:val="20"/>
          <w:szCs w:val="20"/>
          <w:lang w:val="es-419"/>
        </w:rPr>
        <w:t>Este día salimos con destino a la ciudad de Quebec. En camino haremos un alto para almuerzo en una típica cabaña de azúcar de la región donde podrá degustar el jarabe de arce caramelizado y conocer su proceso de producción. Continuamos a Quebec, hacemos una visita a la llegada en la cual veremos los campos de batalla, el cabo diamante, la pintoresca calle Gran-</w:t>
      </w:r>
      <w:proofErr w:type="spellStart"/>
      <w:r w:rsidR="00C52CF1" w:rsidRPr="00C52CF1">
        <w:rPr>
          <w:rFonts w:ascii="Arial" w:hAnsi="Arial" w:cs="Arial"/>
          <w:sz w:val="20"/>
          <w:szCs w:val="20"/>
          <w:lang w:val="es-419"/>
        </w:rPr>
        <w:t>Allé</w:t>
      </w:r>
      <w:proofErr w:type="spellEnd"/>
      <w:r w:rsidR="00C52CF1" w:rsidRPr="00C52CF1">
        <w:rPr>
          <w:rFonts w:ascii="Arial" w:hAnsi="Arial" w:cs="Arial"/>
          <w:sz w:val="20"/>
          <w:szCs w:val="20"/>
          <w:lang w:val="es-419"/>
        </w:rPr>
        <w:t xml:space="preserve">, el parlamento de la provincia de Quebec, la ciudad amurallada, la puerta San Luis, la ciudadela, la plaza de armas y el área del </w:t>
      </w:r>
      <w:proofErr w:type="spellStart"/>
      <w:r w:rsidR="00C52CF1" w:rsidRPr="00C52CF1">
        <w:rPr>
          <w:rFonts w:ascii="Arial" w:hAnsi="Arial" w:cs="Arial"/>
          <w:sz w:val="20"/>
          <w:szCs w:val="20"/>
          <w:lang w:val="es-419"/>
        </w:rPr>
        <w:t>Chateau</w:t>
      </w:r>
      <w:proofErr w:type="spellEnd"/>
      <w:r w:rsidR="00C52CF1" w:rsidRPr="00C52CF1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="00C52CF1" w:rsidRPr="00C52CF1">
        <w:rPr>
          <w:rFonts w:ascii="Arial" w:hAnsi="Arial" w:cs="Arial"/>
          <w:sz w:val="20"/>
          <w:szCs w:val="20"/>
          <w:lang w:val="es-419"/>
        </w:rPr>
        <w:t>Frontenac</w:t>
      </w:r>
      <w:proofErr w:type="spellEnd"/>
      <w:r w:rsidR="00C52CF1" w:rsidRPr="00C52CF1">
        <w:rPr>
          <w:rFonts w:ascii="Arial" w:hAnsi="Arial" w:cs="Arial"/>
          <w:sz w:val="20"/>
          <w:szCs w:val="20"/>
          <w:lang w:val="es-419"/>
        </w:rPr>
        <w:t xml:space="preserve">, la </w:t>
      </w:r>
      <w:proofErr w:type="spellStart"/>
      <w:r w:rsidR="00C52CF1" w:rsidRPr="00C52CF1">
        <w:rPr>
          <w:rFonts w:ascii="Arial" w:hAnsi="Arial" w:cs="Arial"/>
          <w:sz w:val="20"/>
          <w:szCs w:val="20"/>
          <w:lang w:val="es-419"/>
        </w:rPr>
        <w:t>promenade</w:t>
      </w:r>
      <w:proofErr w:type="spellEnd"/>
      <w:r w:rsidR="00C52CF1" w:rsidRPr="00C52CF1">
        <w:rPr>
          <w:rFonts w:ascii="Arial" w:hAnsi="Arial" w:cs="Arial"/>
          <w:sz w:val="20"/>
          <w:szCs w:val="20"/>
          <w:lang w:val="es-419"/>
        </w:rPr>
        <w:t xml:space="preserve"> de los gobernadores, el ayuntamiento, el puerto viejo y la </w:t>
      </w:r>
      <w:r w:rsidR="00C52CF1">
        <w:rPr>
          <w:rFonts w:ascii="Arial" w:hAnsi="Arial" w:cs="Arial"/>
          <w:sz w:val="20"/>
          <w:szCs w:val="20"/>
          <w:lang w:val="es-419"/>
        </w:rPr>
        <w:t>P</w:t>
      </w:r>
      <w:r w:rsidR="00C52CF1" w:rsidRPr="00C52CF1">
        <w:rPr>
          <w:rFonts w:ascii="Arial" w:hAnsi="Arial" w:cs="Arial"/>
          <w:sz w:val="20"/>
          <w:szCs w:val="20"/>
          <w:lang w:val="es-419"/>
        </w:rPr>
        <w:t>laza Real</w:t>
      </w:r>
      <w:r w:rsidRPr="00247CB4">
        <w:rPr>
          <w:rFonts w:ascii="Arial" w:hAnsi="Arial" w:cs="Arial"/>
          <w:sz w:val="20"/>
          <w:szCs w:val="20"/>
          <w:lang w:val="es-MX"/>
        </w:rPr>
        <w:t>.</w:t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 Alojamiento</w:t>
      </w:r>
      <w:r w:rsidR="004C07C7">
        <w:rPr>
          <w:rFonts w:ascii="Arial" w:hAnsi="Arial" w:cs="Arial"/>
          <w:b/>
          <w:bCs/>
          <w:sz w:val="20"/>
          <w:szCs w:val="20"/>
          <w:lang w:val="es-MX"/>
        </w:rPr>
        <w:t>.</w:t>
      </w:r>
    </w:p>
    <w:p w:rsidR="004A19E8" w:rsidRPr="00247CB4" w:rsidRDefault="004A19E8" w:rsidP="004A19E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EE3E26" w:rsidRPr="00CF5735" w:rsidRDefault="003F4B8A" w:rsidP="00EE3E26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F5735">
        <w:rPr>
          <w:rFonts w:ascii="Arial" w:hAnsi="Arial" w:cs="Arial"/>
          <w:b/>
          <w:bCs/>
          <w:lang w:val="es-MX"/>
        </w:rPr>
        <w:t xml:space="preserve">Día </w:t>
      </w:r>
      <w:r w:rsidR="00C52CF1">
        <w:rPr>
          <w:rFonts w:ascii="Arial" w:hAnsi="Arial" w:cs="Arial"/>
          <w:b/>
          <w:bCs/>
          <w:lang w:val="es-MX"/>
        </w:rPr>
        <w:t>5</w:t>
      </w:r>
      <w:r w:rsidR="00EE3E26" w:rsidRPr="00CF5735">
        <w:rPr>
          <w:rFonts w:ascii="Arial" w:hAnsi="Arial" w:cs="Arial"/>
          <w:b/>
          <w:bCs/>
          <w:lang w:val="es-MX"/>
        </w:rPr>
        <w:t xml:space="preserve">.- </w:t>
      </w:r>
      <w:r w:rsidR="004C07C7">
        <w:rPr>
          <w:rFonts w:ascii="Arial" w:hAnsi="Arial" w:cs="Arial"/>
          <w:b/>
          <w:bCs/>
          <w:lang w:val="es-MX"/>
        </w:rPr>
        <w:t xml:space="preserve">Quebec – </w:t>
      </w:r>
      <w:proofErr w:type="spellStart"/>
      <w:r w:rsidR="004C07C7">
        <w:rPr>
          <w:rFonts w:ascii="Arial" w:hAnsi="Arial" w:cs="Arial"/>
          <w:b/>
          <w:bCs/>
          <w:lang w:val="es-MX"/>
        </w:rPr>
        <w:t>Valcartier</w:t>
      </w:r>
      <w:proofErr w:type="spellEnd"/>
      <w:r w:rsidR="004C07C7">
        <w:rPr>
          <w:rFonts w:ascii="Arial" w:hAnsi="Arial" w:cs="Arial"/>
          <w:b/>
          <w:bCs/>
          <w:lang w:val="es-MX"/>
        </w:rPr>
        <w:t xml:space="preserve"> – Quebec (Dic, 3</w:t>
      </w:r>
      <w:r w:rsidR="00C52CF1">
        <w:rPr>
          <w:rFonts w:ascii="Arial" w:hAnsi="Arial" w:cs="Arial"/>
          <w:b/>
          <w:bCs/>
          <w:lang w:val="es-MX"/>
        </w:rPr>
        <w:t>0</w:t>
      </w:r>
      <w:r w:rsidR="004C07C7">
        <w:rPr>
          <w:rFonts w:ascii="Arial" w:hAnsi="Arial" w:cs="Arial"/>
          <w:b/>
          <w:bCs/>
          <w:lang w:val="es-MX"/>
        </w:rPr>
        <w:t>)</w:t>
      </w:r>
    </w:p>
    <w:p w:rsidR="00EE3E26" w:rsidRPr="00247CB4" w:rsidRDefault="004A19E8" w:rsidP="004A19E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proofErr w:type="spellStart"/>
      <w:r w:rsidR="004C07C7" w:rsidRPr="004C07C7">
        <w:rPr>
          <w:rFonts w:ascii="Arial" w:hAnsi="Arial" w:cs="Arial"/>
          <w:sz w:val="20"/>
          <w:szCs w:val="20"/>
          <w:lang w:val="es-419"/>
        </w:rPr>
        <w:t>Village</w:t>
      </w:r>
      <w:proofErr w:type="spellEnd"/>
      <w:r w:rsidR="004C07C7" w:rsidRPr="004C07C7">
        <w:rPr>
          <w:rFonts w:ascii="Arial" w:hAnsi="Arial" w:cs="Arial"/>
          <w:sz w:val="20"/>
          <w:szCs w:val="20"/>
          <w:lang w:val="es-419"/>
        </w:rPr>
        <w:t xml:space="preserve"> </w:t>
      </w:r>
      <w:proofErr w:type="spellStart"/>
      <w:r w:rsidR="004C07C7" w:rsidRPr="004C07C7">
        <w:rPr>
          <w:rFonts w:ascii="Arial" w:hAnsi="Arial" w:cs="Arial"/>
          <w:sz w:val="20"/>
          <w:szCs w:val="20"/>
          <w:lang w:val="es-419"/>
        </w:rPr>
        <w:t>Valcartier</w:t>
      </w:r>
      <w:proofErr w:type="spellEnd"/>
      <w:r w:rsidR="004C07C7" w:rsidRPr="004C07C7">
        <w:rPr>
          <w:rFonts w:ascii="Arial" w:hAnsi="Arial" w:cs="Arial"/>
          <w:sz w:val="20"/>
          <w:szCs w:val="20"/>
          <w:lang w:val="es-419"/>
        </w:rPr>
        <w:t xml:space="preserve"> </w:t>
      </w:r>
      <w:r w:rsidR="004C07C7" w:rsidRPr="004C07C7">
        <w:rPr>
          <w:rFonts w:ascii="Arial" w:hAnsi="Arial" w:cs="Arial"/>
          <w:b/>
          <w:bCs/>
          <w:color w:val="4F81BD" w:themeColor="accent1"/>
          <w:sz w:val="20"/>
          <w:szCs w:val="20"/>
          <w:lang w:val="es-419"/>
        </w:rPr>
        <w:t>(incluido)</w:t>
      </w:r>
      <w:r w:rsidR="004C07C7" w:rsidRPr="004C07C7">
        <w:rPr>
          <w:rFonts w:ascii="Arial" w:hAnsi="Arial" w:cs="Arial"/>
          <w:sz w:val="20"/>
          <w:szCs w:val="20"/>
          <w:lang w:val="es-419"/>
        </w:rPr>
        <w:t xml:space="preserve">, </w:t>
      </w:r>
      <w:r w:rsidR="00C52CF1" w:rsidRPr="00C52CF1">
        <w:rPr>
          <w:rFonts w:ascii="Arial" w:hAnsi="Arial" w:cs="Arial"/>
          <w:sz w:val="20"/>
          <w:szCs w:val="20"/>
          <w:lang w:val="es-419"/>
        </w:rPr>
        <w:t>venga a descubrir las actividades de invierno de esta bella ciudad como el tobogán &amp; rafting de nieve. Al final de la tarde regreso a Quebec. Disfrute de esta seductora ciudad que en esta época brilla con abundantes decoraciones que adornan las fachadas de su antigua arquitectur</w:t>
      </w:r>
      <w:r w:rsidR="00C52CF1">
        <w:rPr>
          <w:rFonts w:ascii="Arial" w:hAnsi="Arial" w:cs="Arial"/>
          <w:sz w:val="20"/>
          <w:szCs w:val="20"/>
          <w:lang w:val="es-419"/>
        </w:rPr>
        <w:t>a.</w:t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</w:t>
      </w:r>
    </w:p>
    <w:p w:rsidR="004A19E8" w:rsidRDefault="004A19E8" w:rsidP="004A19E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C52CF1" w:rsidRPr="00CF5735" w:rsidRDefault="00C52CF1" w:rsidP="00C52CF1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F5735">
        <w:rPr>
          <w:rFonts w:ascii="Arial" w:hAnsi="Arial" w:cs="Arial"/>
          <w:b/>
          <w:bCs/>
          <w:lang w:val="es-MX"/>
        </w:rPr>
        <w:t xml:space="preserve">Día </w:t>
      </w:r>
      <w:r>
        <w:rPr>
          <w:rFonts w:ascii="Arial" w:hAnsi="Arial" w:cs="Arial"/>
          <w:b/>
          <w:bCs/>
          <w:lang w:val="es-MX"/>
        </w:rPr>
        <w:t>6</w:t>
      </w:r>
      <w:r w:rsidRPr="00CF5735">
        <w:rPr>
          <w:rFonts w:ascii="Arial" w:hAnsi="Arial" w:cs="Arial"/>
          <w:b/>
          <w:bCs/>
          <w:lang w:val="es-MX"/>
        </w:rPr>
        <w:t xml:space="preserve">.- </w:t>
      </w:r>
      <w:r>
        <w:rPr>
          <w:rFonts w:ascii="Arial" w:hAnsi="Arial" w:cs="Arial"/>
          <w:b/>
          <w:bCs/>
          <w:lang w:val="es-MX"/>
        </w:rPr>
        <w:t>Quebec (Dic, 31)</w:t>
      </w:r>
    </w:p>
    <w:p w:rsidR="00C52CF1" w:rsidRPr="00247CB4" w:rsidRDefault="00C52CF1" w:rsidP="00C52CF1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Pr="00C52CF1">
        <w:rPr>
          <w:rFonts w:ascii="Arial" w:hAnsi="Arial" w:cs="Arial"/>
          <w:sz w:val="20"/>
          <w:szCs w:val="20"/>
          <w:lang w:val="es-419"/>
        </w:rPr>
        <w:t xml:space="preserve">Tiempo libre para disfrutar a su aire el centro histórico, patrimonio cultural de la humanidad, con sus estrechas calles, sus boutiques y museos, podrá realizar la actividad de patinaje sobre hielo, o compras en el centro comercial más grande de Quebec. En la noche las festividades de año nuevo son al exterior y a pasos de su hotel. Espectáculos de bandas canadienses en vivo, festival de esculturas de hielo y a la media noche fuegos artificiales al ritmo de los gritos de un 'Bonne </w:t>
      </w:r>
      <w:proofErr w:type="spellStart"/>
      <w:r w:rsidRPr="00C52CF1">
        <w:rPr>
          <w:rFonts w:ascii="Arial" w:hAnsi="Arial" w:cs="Arial"/>
          <w:sz w:val="20"/>
          <w:szCs w:val="20"/>
          <w:lang w:val="es-419"/>
        </w:rPr>
        <w:t>Année</w:t>
      </w:r>
      <w:proofErr w:type="spellEnd"/>
      <w:r w:rsidRPr="00C52CF1">
        <w:rPr>
          <w:rFonts w:ascii="Arial" w:hAnsi="Arial" w:cs="Arial"/>
          <w:sz w:val="20"/>
          <w:szCs w:val="20"/>
          <w:lang w:val="es-419"/>
        </w:rPr>
        <w:t>'</w:t>
      </w:r>
      <w:r>
        <w:rPr>
          <w:rFonts w:ascii="Arial" w:hAnsi="Arial" w:cs="Arial"/>
          <w:sz w:val="20"/>
          <w:szCs w:val="20"/>
          <w:lang w:val="es-419"/>
        </w:rPr>
        <w:t xml:space="preserve">. </w:t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:rsidR="00C52CF1" w:rsidRDefault="00C52CF1" w:rsidP="004A19E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4C07C7" w:rsidRPr="00247CB4" w:rsidRDefault="004C07C7" w:rsidP="004A19E8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EE3E26" w:rsidRPr="00074D18" w:rsidRDefault="003F4B8A" w:rsidP="00EE3E26">
      <w:pPr>
        <w:spacing w:after="0" w:line="240" w:lineRule="auto"/>
        <w:jc w:val="both"/>
        <w:rPr>
          <w:rFonts w:ascii="Arial" w:hAnsi="Arial" w:cs="Arial"/>
          <w:b/>
          <w:bCs/>
          <w:lang w:val="es-419"/>
        </w:rPr>
      </w:pPr>
      <w:r w:rsidRPr="00074D18">
        <w:rPr>
          <w:rFonts w:ascii="Arial" w:hAnsi="Arial" w:cs="Arial"/>
          <w:b/>
          <w:bCs/>
          <w:lang w:val="es-419"/>
        </w:rPr>
        <w:t xml:space="preserve">Día </w:t>
      </w:r>
      <w:r w:rsidR="00EE3E26" w:rsidRPr="00074D18">
        <w:rPr>
          <w:rFonts w:ascii="Arial" w:hAnsi="Arial" w:cs="Arial"/>
          <w:b/>
          <w:bCs/>
          <w:lang w:val="es-419"/>
        </w:rPr>
        <w:t>7.-</w:t>
      </w:r>
      <w:r w:rsidR="004C07C7" w:rsidRPr="00074D18">
        <w:rPr>
          <w:rFonts w:ascii="Arial" w:hAnsi="Arial" w:cs="Arial"/>
          <w:b/>
          <w:bCs/>
          <w:lang w:val="es-419"/>
        </w:rPr>
        <w:t xml:space="preserve"> Quebec – Montreal (Ene, 01)</w:t>
      </w:r>
    </w:p>
    <w:p w:rsidR="00641F74" w:rsidRPr="004C07C7" w:rsidRDefault="004A19E8" w:rsidP="00EE3E26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4C07C7" w:rsidRPr="004C07C7">
        <w:rPr>
          <w:rFonts w:ascii="Arial" w:hAnsi="Arial" w:cs="Arial"/>
          <w:sz w:val="20"/>
          <w:szCs w:val="20"/>
          <w:lang w:val="es-419"/>
        </w:rPr>
        <w:t xml:space="preserve">Por la </w:t>
      </w:r>
      <w:r w:rsidR="006132C3" w:rsidRPr="004C07C7">
        <w:rPr>
          <w:rFonts w:ascii="Arial" w:hAnsi="Arial" w:cs="Arial"/>
          <w:sz w:val="20"/>
          <w:szCs w:val="20"/>
          <w:lang w:val="es-419"/>
        </w:rPr>
        <w:t>mañana</w:t>
      </w:r>
      <w:r w:rsidR="004C07C7" w:rsidRPr="004C07C7">
        <w:rPr>
          <w:rFonts w:ascii="Arial" w:hAnsi="Arial" w:cs="Arial"/>
          <w:sz w:val="20"/>
          <w:szCs w:val="20"/>
          <w:lang w:val="es-419"/>
        </w:rPr>
        <w:t xml:space="preserve"> actividad de </w:t>
      </w:r>
      <w:r w:rsidR="004C07C7" w:rsidRPr="004C07C7">
        <w:rPr>
          <w:rFonts w:ascii="Arial" w:hAnsi="Arial" w:cs="Arial"/>
          <w:b/>
          <w:bCs/>
          <w:color w:val="4F81BD" w:themeColor="accent1"/>
          <w:sz w:val="20"/>
          <w:szCs w:val="20"/>
          <w:lang w:val="es-419"/>
        </w:rPr>
        <w:t>trineo tirado por perros (incluido).</w:t>
      </w:r>
      <w:r w:rsidR="004C07C7" w:rsidRPr="004C07C7">
        <w:rPr>
          <w:rFonts w:ascii="Arial" w:hAnsi="Arial" w:cs="Arial"/>
          <w:color w:val="4F81BD" w:themeColor="accent1"/>
          <w:sz w:val="20"/>
          <w:szCs w:val="20"/>
          <w:lang w:val="es-419"/>
        </w:rPr>
        <w:t xml:space="preserve"> </w:t>
      </w:r>
      <w:r w:rsidR="004C07C7" w:rsidRPr="004C07C7">
        <w:rPr>
          <w:rFonts w:ascii="Arial" w:hAnsi="Arial" w:cs="Arial"/>
          <w:sz w:val="20"/>
          <w:szCs w:val="20"/>
          <w:lang w:val="es-419"/>
        </w:rPr>
        <w:t xml:space="preserve">Quebec es el lugar ideal para vivir este tipo de experiencia, modo de transporte tradicional del gran norte. </w:t>
      </w:r>
      <w:r w:rsidR="004C07C7" w:rsidRPr="00074D18">
        <w:rPr>
          <w:rFonts w:ascii="Arial" w:hAnsi="Arial" w:cs="Arial"/>
          <w:sz w:val="20"/>
          <w:szCs w:val="20"/>
          <w:lang w:val="es-419"/>
        </w:rPr>
        <w:t>Continuamos camino hacia Montreal. Comida de despedida</w:t>
      </w:r>
      <w:r w:rsidRPr="00247CB4">
        <w:rPr>
          <w:rFonts w:ascii="Arial" w:hAnsi="Arial" w:cs="Arial"/>
          <w:sz w:val="20"/>
          <w:szCs w:val="20"/>
          <w:lang w:val="es-MX"/>
        </w:rPr>
        <w:t>.</w:t>
      </w:r>
      <w:r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 Alojamiento. </w:t>
      </w:r>
    </w:p>
    <w:p w:rsidR="00641F74" w:rsidRDefault="00641F74" w:rsidP="00EE3E26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:rsidR="00EE3E26" w:rsidRPr="00CF5735" w:rsidRDefault="003F4B8A" w:rsidP="00EE3E26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F5735">
        <w:rPr>
          <w:rFonts w:ascii="Arial" w:hAnsi="Arial" w:cs="Arial"/>
          <w:b/>
          <w:bCs/>
          <w:lang w:val="es-MX"/>
        </w:rPr>
        <w:t xml:space="preserve">Día </w:t>
      </w:r>
      <w:r w:rsidR="00EE3E26" w:rsidRPr="00CF5735">
        <w:rPr>
          <w:rFonts w:ascii="Arial" w:hAnsi="Arial" w:cs="Arial"/>
          <w:b/>
          <w:bCs/>
          <w:lang w:val="es-MX"/>
        </w:rPr>
        <w:t xml:space="preserve">8.- </w:t>
      </w:r>
      <w:r w:rsidR="004C07C7">
        <w:rPr>
          <w:rFonts w:ascii="Arial" w:hAnsi="Arial" w:cs="Arial"/>
          <w:b/>
          <w:bCs/>
          <w:lang w:val="es-MX"/>
        </w:rPr>
        <w:t xml:space="preserve">Montreal </w:t>
      </w:r>
      <w:r w:rsidR="004C07C7" w:rsidRPr="004C07C7">
        <w:rPr>
          <w:rFonts w:ascii="Arial" w:hAnsi="Arial" w:cs="Arial"/>
          <w:b/>
          <w:bCs/>
          <w:lang w:val="es-419"/>
        </w:rPr>
        <w:t>(Ene, 02)</w:t>
      </w:r>
    </w:p>
    <w:p w:rsidR="006C41CE" w:rsidRPr="00C059AC" w:rsidRDefault="006B73BF" w:rsidP="00FF743C">
      <w:pPr>
        <w:spacing w:after="0" w:line="240" w:lineRule="auto"/>
        <w:jc w:val="both"/>
        <w:rPr>
          <w:rFonts w:ascii="Arial" w:hAnsi="Arial" w:cs="Arial"/>
          <w:sz w:val="16"/>
          <w:szCs w:val="16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Desayuno Americano. </w:t>
      </w:r>
      <w:r w:rsidR="00FF743C" w:rsidRPr="00247CB4">
        <w:rPr>
          <w:rFonts w:ascii="Arial" w:hAnsi="Arial" w:cs="Arial"/>
          <w:sz w:val="20"/>
          <w:szCs w:val="20"/>
          <w:lang w:val="es-MX"/>
        </w:rPr>
        <w:t xml:space="preserve">Traslado al aeropuerto </w:t>
      </w:r>
      <w:r w:rsidR="00322B45" w:rsidRPr="00247CB4">
        <w:rPr>
          <w:rFonts w:ascii="Arial" w:hAnsi="Arial" w:cs="Arial"/>
          <w:sz w:val="20"/>
          <w:szCs w:val="20"/>
          <w:lang w:val="es-MX"/>
        </w:rPr>
        <w:t>de acuerdo con</w:t>
      </w:r>
      <w:r w:rsidR="00FF743C" w:rsidRPr="00247CB4">
        <w:rPr>
          <w:rFonts w:ascii="Arial" w:hAnsi="Arial" w:cs="Arial"/>
          <w:sz w:val="20"/>
          <w:szCs w:val="20"/>
          <w:lang w:val="es-MX"/>
        </w:rPr>
        <w:t xml:space="preserve"> la hora de su vuelo. </w:t>
      </w:r>
      <w:proofErr w:type="spellStart"/>
      <w:r w:rsidR="00322B45" w:rsidRPr="00247CB4">
        <w:rPr>
          <w:rFonts w:ascii="Arial" w:hAnsi="Arial" w:cs="Arial"/>
          <w:b/>
          <w:bCs/>
          <w:sz w:val="20"/>
          <w:szCs w:val="20"/>
          <w:lang w:val="es-MX"/>
        </w:rPr>
        <w:t>Check-out</w:t>
      </w:r>
      <w:proofErr w:type="spellEnd"/>
      <w:r w:rsidR="00322B45" w:rsidRPr="00247CB4">
        <w:rPr>
          <w:rFonts w:ascii="Arial" w:hAnsi="Arial" w:cs="Arial"/>
          <w:b/>
          <w:bCs/>
          <w:sz w:val="20"/>
          <w:szCs w:val="20"/>
          <w:lang w:val="es-MX"/>
        </w:rPr>
        <w:t xml:space="preserve"> a las 11:00 horas.</w:t>
      </w:r>
      <w:r w:rsidR="00247CB4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FF743C" w:rsidRPr="00C059AC">
        <w:rPr>
          <w:rFonts w:ascii="Arial" w:hAnsi="Arial" w:cs="Arial"/>
          <w:b/>
          <w:bCs/>
          <w:sz w:val="20"/>
          <w:szCs w:val="20"/>
          <w:lang w:val="es-MX"/>
        </w:rPr>
        <w:t>Fin de los servicios</w:t>
      </w:r>
    </w:p>
    <w:p w:rsidR="009E5D30" w:rsidRPr="00247CB4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FF743C" w:rsidRPr="00247CB4" w:rsidRDefault="000359BD" w:rsidP="00FF743C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requiere </w:t>
      </w:r>
      <w:proofErr w:type="spellStart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eTA</w:t>
      </w:r>
      <w:proofErr w:type="spellEnd"/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o visa para ingresar a Canadá</w:t>
      </w:r>
    </w:p>
    <w:p w:rsidR="00FF743C" w:rsidRPr="00247CB4" w:rsidRDefault="00FF743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:rsidR="009E5D30" w:rsidRPr="00247CB4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:rsidR="007A77DC" w:rsidRPr="004C07C7" w:rsidRDefault="004C07C7" w:rsidP="004C07C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7</w:t>
      </w:r>
      <w:r w:rsidR="00E14821" w:rsidRPr="00247CB4">
        <w:rPr>
          <w:rFonts w:ascii="Arial" w:hAnsi="Arial" w:cs="Arial"/>
          <w:sz w:val="20"/>
          <w:szCs w:val="20"/>
          <w:lang w:val="es-MX"/>
        </w:rPr>
        <w:t xml:space="preserve"> noches de </w:t>
      </w:r>
      <w:r>
        <w:rPr>
          <w:rFonts w:ascii="Arial" w:hAnsi="Arial" w:cs="Arial"/>
          <w:sz w:val="20"/>
          <w:szCs w:val="20"/>
          <w:lang w:val="es-MX"/>
        </w:rPr>
        <w:t>a</w:t>
      </w:r>
      <w:r w:rsidR="00E14821" w:rsidRPr="00247CB4">
        <w:rPr>
          <w:rFonts w:ascii="Arial" w:hAnsi="Arial" w:cs="Arial"/>
          <w:sz w:val="20"/>
          <w:szCs w:val="20"/>
          <w:lang w:val="es-MX"/>
        </w:rPr>
        <w:t>lojamiento</w:t>
      </w:r>
      <w:r w:rsidR="00E14821" w:rsidRPr="004C07C7">
        <w:rPr>
          <w:rFonts w:ascii="Arial" w:hAnsi="Arial" w:cs="Arial"/>
          <w:sz w:val="20"/>
          <w:szCs w:val="20"/>
          <w:lang w:val="es-MX"/>
        </w:rPr>
        <w:t>.</w:t>
      </w:r>
    </w:p>
    <w:p w:rsidR="008562B5" w:rsidRPr="00247CB4" w:rsidRDefault="00FF743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 xml:space="preserve">Traslado de llegada y salida en servicios compartidos abordo de </w:t>
      </w:r>
      <w:r w:rsidR="00247CB4" w:rsidRPr="00247CB4">
        <w:rPr>
          <w:rFonts w:ascii="Arial" w:hAnsi="Arial" w:cs="Arial"/>
          <w:sz w:val="20"/>
          <w:szCs w:val="20"/>
          <w:lang w:val="es-MX"/>
        </w:rPr>
        <w:t>vehículos</w:t>
      </w:r>
      <w:r w:rsidRPr="00247CB4">
        <w:rPr>
          <w:rFonts w:ascii="Arial" w:hAnsi="Arial" w:cs="Arial"/>
          <w:sz w:val="20"/>
          <w:szCs w:val="20"/>
          <w:lang w:val="es-MX"/>
        </w:rPr>
        <w:t xml:space="preserve"> previamente sanitizados y con capacidad controlada</w:t>
      </w:r>
      <w:r w:rsidR="004C07C7">
        <w:rPr>
          <w:rFonts w:ascii="Arial" w:hAnsi="Arial" w:cs="Arial"/>
          <w:sz w:val="20"/>
          <w:szCs w:val="20"/>
          <w:lang w:val="es-MX"/>
        </w:rPr>
        <w:t xml:space="preserve"> (Apto YUL).</w:t>
      </w:r>
    </w:p>
    <w:p w:rsidR="004C07C7" w:rsidRPr="004C07C7" w:rsidRDefault="004C07C7" w:rsidP="004C07C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C07C7">
        <w:rPr>
          <w:rFonts w:ascii="Arial" w:hAnsi="Arial" w:cs="Arial"/>
          <w:sz w:val="20"/>
          <w:szCs w:val="20"/>
          <w:lang w:val="es-MX"/>
        </w:rPr>
        <w:t>7 desayunos americanos.</w:t>
      </w:r>
    </w:p>
    <w:p w:rsidR="004C07C7" w:rsidRPr="004C07C7" w:rsidRDefault="004C07C7" w:rsidP="004C07C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C07C7">
        <w:rPr>
          <w:rFonts w:ascii="Arial" w:hAnsi="Arial" w:cs="Arial"/>
          <w:sz w:val="20"/>
          <w:szCs w:val="20"/>
          <w:lang w:val="es-MX"/>
        </w:rPr>
        <w:t>2 almuerzos.</w:t>
      </w:r>
    </w:p>
    <w:p w:rsidR="004C07C7" w:rsidRPr="004C07C7" w:rsidRDefault="004C07C7" w:rsidP="004C07C7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C07C7">
        <w:rPr>
          <w:rFonts w:ascii="Arial" w:hAnsi="Arial" w:cs="Arial"/>
          <w:sz w:val="20"/>
          <w:szCs w:val="20"/>
          <w:lang w:val="es-MX"/>
        </w:rPr>
        <w:t>Trineo de perros</w:t>
      </w:r>
      <w:r>
        <w:rPr>
          <w:rFonts w:ascii="Arial" w:hAnsi="Arial" w:cs="Arial"/>
          <w:sz w:val="20"/>
          <w:szCs w:val="20"/>
          <w:lang w:val="es-MX"/>
        </w:rPr>
        <w:t xml:space="preserve"> y acceso a </w:t>
      </w:r>
      <w:proofErr w:type="spellStart"/>
      <w:r w:rsidRPr="004C07C7">
        <w:rPr>
          <w:rFonts w:ascii="Arial" w:hAnsi="Arial" w:cs="Arial"/>
          <w:sz w:val="20"/>
          <w:szCs w:val="20"/>
          <w:lang w:val="es-MX"/>
        </w:rPr>
        <w:t>Village</w:t>
      </w:r>
      <w:proofErr w:type="spellEnd"/>
      <w:r w:rsidRPr="004C07C7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4C07C7">
        <w:rPr>
          <w:rFonts w:ascii="Arial" w:hAnsi="Arial" w:cs="Arial"/>
          <w:sz w:val="20"/>
          <w:szCs w:val="20"/>
          <w:lang w:val="es-MX"/>
        </w:rPr>
        <w:t>Valcartier</w:t>
      </w:r>
      <w:proofErr w:type="spellEnd"/>
      <w:r w:rsidRPr="004C07C7">
        <w:rPr>
          <w:rFonts w:ascii="Arial" w:hAnsi="Arial" w:cs="Arial"/>
          <w:sz w:val="20"/>
          <w:szCs w:val="20"/>
          <w:lang w:val="es-MX"/>
        </w:rPr>
        <w:t>.</w:t>
      </w:r>
    </w:p>
    <w:p w:rsidR="000359BD" w:rsidRDefault="004C07C7" w:rsidP="000359BD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C07C7">
        <w:rPr>
          <w:rFonts w:ascii="Arial" w:hAnsi="Arial" w:cs="Arial"/>
          <w:sz w:val="20"/>
          <w:szCs w:val="20"/>
          <w:lang w:val="es-MX"/>
        </w:rPr>
        <w:t>Visitas y excursiones indicadas en el programa.</w:t>
      </w:r>
    </w:p>
    <w:p w:rsidR="004C07C7" w:rsidRPr="000359BD" w:rsidRDefault="000359BD" w:rsidP="000359BD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>Asistencia de viaje básica</w:t>
      </w:r>
    </w:p>
    <w:p w:rsidR="009E5D30" w:rsidRPr="00247CB4" w:rsidRDefault="009E5D30" w:rsidP="009E5D30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:rsidR="009E5D30" w:rsidRPr="00247CB4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247CB4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:rsidR="009E5D30" w:rsidRPr="00247CB4" w:rsidRDefault="00FF743C" w:rsidP="009E5D30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>Vuelos internacionales</w:t>
      </w:r>
    </w:p>
    <w:p w:rsidR="007A77DC" w:rsidRPr="00247CB4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 xml:space="preserve">Alimentos </w:t>
      </w:r>
      <w:r w:rsidR="00593E86" w:rsidRPr="00247CB4">
        <w:rPr>
          <w:rFonts w:ascii="Arial" w:hAnsi="Arial" w:cs="Arial"/>
          <w:sz w:val="20"/>
          <w:szCs w:val="20"/>
          <w:lang w:val="es-MX"/>
        </w:rPr>
        <w:t>y/o Bebidas</w:t>
      </w:r>
    </w:p>
    <w:p w:rsidR="007A77DC" w:rsidRPr="00247CB4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:rsidR="007A77DC" w:rsidRPr="00247CB4" w:rsidRDefault="007A77D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>Propinas</w:t>
      </w:r>
      <w:r w:rsidR="00FA39BD" w:rsidRPr="00247CB4">
        <w:rPr>
          <w:rFonts w:ascii="Arial" w:hAnsi="Arial" w:cs="Arial"/>
          <w:sz w:val="20"/>
          <w:szCs w:val="20"/>
          <w:lang w:val="es-MX"/>
        </w:rPr>
        <w:t xml:space="preserve">, maleteros </w:t>
      </w:r>
      <w:r w:rsidRPr="00247CB4">
        <w:rPr>
          <w:rFonts w:ascii="Arial" w:hAnsi="Arial" w:cs="Arial"/>
          <w:sz w:val="20"/>
          <w:szCs w:val="20"/>
          <w:lang w:val="es-MX"/>
        </w:rPr>
        <w:t>y</w:t>
      </w:r>
      <w:r w:rsidR="00FA39BD" w:rsidRPr="00247CB4">
        <w:rPr>
          <w:rFonts w:ascii="Arial" w:hAnsi="Arial" w:cs="Arial"/>
          <w:sz w:val="20"/>
          <w:szCs w:val="20"/>
          <w:lang w:val="es-MX"/>
        </w:rPr>
        <w:t>/o</w:t>
      </w:r>
      <w:r w:rsidRPr="00247CB4">
        <w:rPr>
          <w:rFonts w:ascii="Arial" w:hAnsi="Arial" w:cs="Arial"/>
          <w:sz w:val="20"/>
          <w:szCs w:val="20"/>
          <w:lang w:val="es-MX"/>
        </w:rPr>
        <w:t xml:space="preserve"> gastos personales</w:t>
      </w:r>
    </w:p>
    <w:p w:rsidR="00FF743C" w:rsidRPr="00247CB4" w:rsidRDefault="00FF743C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247CB4">
        <w:rPr>
          <w:rFonts w:ascii="Arial" w:hAnsi="Arial" w:cs="Arial"/>
          <w:sz w:val="20"/>
          <w:szCs w:val="20"/>
          <w:lang w:val="es-MX"/>
        </w:rPr>
        <w:t xml:space="preserve">Asistencia de viaje de </w:t>
      </w:r>
      <w:r w:rsidR="00593E86" w:rsidRPr="00247CB4">
        <w:rPr>
          <w:rFonts w:ascii="Arial" w:hAnsi="Arial" w:cs="Arial"/>
          <w:sz w:val="20"/>
          <w:szCs w:val="20"/>
          <w:lang w:val="es-MX"/>
        </w:rPr>
        <w:t xml:space="preserve">cobertura </w:t>
      </w:r>
      <w:r w:rsidR="008308A6" w:rsidRPr="00247CB4">
        <w:rPr>
          <w:rFonts w:ascii="Arial" w:hAnsi="Arial" w:cs="Arial"/>
          <w:sz w:val="20"/>
          <w:szCs w:val="20"/>
          <w:lang w:val="es-MX"/>
        </w:rPr>
        <w:t>c</w:t>
      </w:r>
      <w:r w:rsidR="00FA39BD" w:rsidRPr="00247CB4">
        <w:rPr>
          <w:rFonts w:ascii="Arial" w:hAnsi="Arial" w:cs="Arial"/>
          <w:sz w:val="20"/>
          <w:szCs w:val="20"/>
          <w:lang w:val="es-MX"/>
        </w:rPr>
        <w:t>omplet</w:t>
      </w:r>
      <w:r w:rsidR="00E14821" w:rsidRPr="00247CB4">
        <w:rPr>
          <w:rFonts w:ascii="Arial" w:hAnsi="Arial" w:cs="Arial"/>
          <w:sz w:val="20"/>
          <w:szCs w:val="20"/>
          <w:lang w:val="es-MX"/>
        </w:rPr>
        <w:t>a</w:t>
      </w:r>
    </w:p>
    <w:p w:rsidR="00E14821" w:rsidRPr="00247CB4" w:rsidRDefault="000359BD" w:rsidP="007A77DC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proofErr w:type="spellStart"/>
      <w:r>
        <w:rPr>
          <w:rFonts w:ascii="Arial" w:hAnsi="Arial" w:cs="Arial"/>
          <w:sz w:val="20"/>
          <w:szCs w:val="20"/>
          <w:lang w:val="es-MX"/>
        </w:rPr>
        <w:t>eTA</w:t>
      </w:r>
      <w:proofErr w:type="spellEnd"/>
      <w:r>
        <w:rPr>
          <w:rFonts w:ascii="Arial" w:hAnsi="Arial" w:cs="Arial"/>
          <w:sz w:val="20"/>
          <w:szCs w:val="20"/>
          <w:lang w:val="es-MX"/>
        </w:rPr>
        <w:t xml:space="preserve"> o visa de ingreso a Canadá</w:t>
      </w:r>
    </w:p>
    <w:p w:rsidR="00FA39BD" w:rsidRPr="00247CB4" w:rsidRDefault="00FA39BD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bookmarkStart w:id="0" w:name="_Hlk49334882"/>
    </w:p>
    <w:bookmarkEnd w:id="0"/>
    <w:p w:rsidR="00650A49" w:rsidRPr="00C8780F" w:rsidRDefault="00650A49" w:rsidP="00650A4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C8780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Máximo 2 menores por habitación, compartiendo con 2 adultos.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 xml:space="preserve">Edad de los menores </w:t>
      </w:r>
      <w:r w:rsidR="00C52CF1">
        <w:rPr>
          <w:rFonts w:ascii="Arial" w:hAnsi="Arial" w:cs="Arial"/>
          <w:sz w:val="20"/>
          <w:szCs w:val="20"/>
          <w:lang w:val="es-MX"/>
        </w:rPr>
        <w:t>0</w:t>
      </w:r>
      <w:r w:rsidRPr="00C8780F">
        <w:rPr>
          <w:rFonts w:ascii="Arial" w:hAnsi="Arial" w:cs="Arial"/>
          <w:sz w:val="20"/>
          <w:szCs w:val="20"/>
          <w:lang w:val="es-MX"/>
        </w:rPr>
        <w:t xml:space="preserve"> a 1</w:t>
      </w:r>
      <w:r w:rsidR="00C52CF1">
        <w:rPr>
          <w:rFonts w:ascii="Arial" w:hAnsi="Arial" w:cs="Arial"/>
          <w:sz w:val="20"/>
          <w:szCs w:val="20"/>
          <w:lang w:val="es-MX"/>
        </w:rPr>
        <w:t>6</w:t>
      </w:r>
      <w:r w:rsidRPr="00C8780F">
        <w:rPr>
          <w:rFonts w:ascii="Arial" w:hAnsi="Arial" w:cs="Arial"/>
          <w:sz w:val="20"/>
          <w:szCs w:val="20"/>
          <w:lang w:val="es-MX"/>
        </w:rPr>
        <w:t xml:space="preserve"> años.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Los hoteles están sujetos a cambio según la disponibilidad al momento de la reserva por el tour operador. En ciertas fechas, los hoteles propuestos no están disponibles debido a eventos anuales preestablecidos. En esta situación, se mencionará al momento de la reserva y confirmaremos los hoteles disponibles de la misma categoría de los mencionados.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Cotización en habitaciones estándar. En caso de preferir habitaciones superiores favor de consultar suplementos.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No se reembolsará ningún traslado o visita en el caso de no disfrute o de cancelación del mismo.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  <w:r w:rsidRPr="00C8780F">
        <w:rPr>
          <w:rFonts w:ascii="Arial" w:hAnsi="Arial" w:cs="Arial"/>
          <w:sz w:val="20"/>
          <w:szCs w:val="20"/>
          <w:lang w:val="es-MX"/>
        </w:rPr>
        <w:t>El orden de las actividades puede tener modificaciones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Al momento de su registro en el hotel, una tarjeta de crédito le será requerida, esto es con el fin de garantizar que usted se compromete a no dañar la habitación y dejarla en las mismas condiciones que le fue entregada. La Tarjeta de crédito le ayudara también para abrir crédito dentro de las instalaciones del hotel para consumo interno. 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Manejo de Equipaje en el autobús máximo de 1 maleta por persona. En caso de viajar con equipaje adicional se generan costos extras que pueden ser cobrados en destino.  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ind w:left="708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Para poder confirmar los traslados debemos recibir la información completa a más tardar 30 días antes de la salida. Si no recibimos esta información el traslado se perderá sin reembolso.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>Los traslados esperan hasta 1.30hrs desde que aterriza el vuelo para el pick up de los hoteles.</w:t>
      </w:r>
    </w:p>
    <w:p w:rsidR="00650A49" w:rsidRPr="00C8780F" w:rsidRDefault="00650A49" w:rsidP="00650A49">
      <w:pPr>
        <w:pStyle w:val="Prrafodelista"/>
        <w:numPr>
          <w:ilvl w:val="0"/>
          <w:numId w:val="46"/>
        </w:num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 w:bidi="ar-SA"/>
        </w:rPr>
      </w:pP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Los traslados regulares entre las 23hrs y 06hrs tienen un </w:t>
      </w:r>
      <w:r w:rsidRPr="00C8780F">
        <w:rPr>
          <w:rFonts w:ascii="Arial" w:hAnsi="Arial" w:cs="Arial"/>
          <w:b/>
          <w:bCs/>
          <w:color w:val="000000"/>
          <w:sz w:val="20"/>
          <w:szCs w:val="20"/>
          <w:lang w:val="es-MX" w:eastAsia="es-ES" w:bidi="ar-SA"/>
        </w:rPr>
        <w:t>cargo extra del 30.00USD</w:t>
      </w:r>
      <w:r w:rsidRPr="00C8780F">
        <w:rPr>
          <w:rFonts w:ascii="Arial" w:hAnsi="Arial" w:cs="Arial"/>
          <w:color w:val="000000"/>
          <w:sz w:val="20"/>
          <w:szCs w:val="20"/>
          <w:lang w:val="es-MX" w:eastAsia="es-ES" w:bidi="ar-SA"/>
        </w:rPr>
        <w:t xml:space="preserve"> por pasajero.</w:t>
      </w:r>
    </w:p>
    <w:p w:rsidR="00650A49" w:rsidRDefault="00650A49" w:rsidP="00650A49">
      <w:pPr>
        <w:pStyle w:val="Prrafodelista"/>
        <w:numPr>
          <w:ilvl w:val="0"/>
          <w:numId w:val="46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4F07CD">
        <w:rPr>
          <w:rFonts w:ascii="Arial" w:hAnsi="Arial" w:cs="Arial"/>
          <w:b/>
          <w:bCs/>
          <w:sz w:val="20"/>
          <w:szCs w:val="20"/>
          <w:lang w:val="es-MX"/>
        </w:rPr>
        <w:t xml:space="preserve">Precios sujetos a confirmación y Black </w:t>
      </w:r>
      <w:proofErr w:type="spellStart"/>
      <w:r w:rsidRPr="004F07CD">
        <w:rPr>
          <w:rFonts w:ascii="Arial" w:hAnsi="Arial" w:cs="Arial"/>
          <w:b/>
          <w:bCs/>
          <w:sz w:val="20"/>
          <w:szCs w:val="20"/>
          <w:lang w:val="es-MX"/>
        </w:rPr>
        <w:t>Outs</w:t>
      </w:r>
      <w:proofErr w:type="spellEnd"/>
    </w:p>
    <w:p w:rsidR="008562B5" w:rsidRDefault="00357B83" w:rsidP="008562B5">
      <w:pPr>
        <w:pStyle w:val="Prrafodelista"/>
        <w:numPr>
          <w:ilvl w:val="0"/>
          <w:numId w:val="46"/>
        </w:numPr>
        <w:spacing w:after="0" w:line="240" w:lineRule="auto"/>
        <w:ind w:left="708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  <w:r w:rsidRPr="002125DA"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  <w:t>Los horarios de llegadas y salidas de los itinerarios pudieran cambiar debido al clima o por la duración de tours opcionales que algunos pasajeros lleven a cabo.</w:t>
      </w:r>
    </w:p>
    <w:p w:rsidR="003F4B8A" w:rsidRDefault="003F4B8A" w:rsidP="003F4B8A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p w:rsidR="00641F74" w:rsidRDefault="00641F74" w:rsidP="003F4B8A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 w:eastAsia="es-ES" w:bidi="ar-SA"/>
        </w:rPr>
      </w:pPr>
    </w:p>
    <w:tbl>
      <w:tblPr>
        <w:tblW w:w="54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7"/>
        <w:gridCol w:w="3543"/>
        <w:gridCol w:w="558"/>
      </w:tblGrid>
      <w:tr w:rsidR="004C07C7" w:rsidRPr="004C07C7" w:rsidTr="004C07C7">
        <w:trPr>
          <w:trHeight w:val="269"/>
          <w:jc w:val="center"/>
        </w:trPr>
        <w:tc>
          <w:tcPr>
            <w:tcW w:w="547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4C07C7" w:rsidRPr="004C07C7" w:rsidRDefault="004C07C7" w:rsidP="001159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</w:pPr>
            <w:r w:rsidRPr="004C07C7"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  <w:t>HOTELES PREVISTOS O SIMILARES</w:t>
            </w:r>
          </w:p>
        </w:tc>
      </w:tr>
      <w:tr w:rsidR="004C07C7" w:rsidRPr="004C07C7" w:rsidTr="004C07C7">
        <w:trPr>
          <w:trHeight w:val="269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C07C7" w:rsidRPr="004C07C7" w:rsidRDefault="004C07C7" w:rsidP="004C07C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</w:pPr>
            <w:r w:rsidRPr="004C07C7"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  <w:t>CIUDAD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4C07C7" w:rsidRPr="004C07C7" w:rsidRDefault="004C07C7" w:rsidP="001159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</w:pPr>
            <w:r w:rsidRPr="004C07C7"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  <w:t>HOTEL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4C07C7" w:rsidRPr="004C07C7" w:rsidRDefault="004C07C7" w:rsidP="004C07C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</w:pPr>
            <w:r w:rsidRPr="004C07C7">
              <w:rPr>
                <w:rFonts w:ascii="Calibri" w:hAnsi="Calibri" w:cs="Calibri"/>
                <w:b/>
                <w:bCs/>
                <w:color w:val="FFFFFF"/>
                <w:lang w:val="es-419" w:eastAsia="es-419" w:bidi="ar-SA"/>
              </w:rPr>
              <w:t>CAT.</w:t>
            </w:r>
          </w:p>
        </w:tc>
      </w:tr>
      <w:tr w:rsidR="004C07C7" w:rsidRPr="004C07C7" w:rsidTr="004C07C7">
        <w:trPr>
          <w:trHeight w:val="269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07C7" w:rsidRPr="004C07C7" w:rsidRDefault="004C07C7" w:rsidP="004C07C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419" w:eastAsia="es-419" w:bidi="ar-SA"/>
              </w:rPr>
            </w:pPr>
            <w:r w:rsidRPr="004C07C7">
              <w:rPr>
                <w:rFonts w:ascii="Calibri" w:hAnsi="Calibri" w:cs="Calibri"/>
                <w:b/>
                <w:bCs/>
                <w:lang w:val="es-419" w:eastAsia="es-419" w:bidi="ar-SA"/>
              </w:rPr>
              <w:t>MONTREAL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07C7" w:rsidRPr="004C07C7" w:rsidRDefault="004C07C7" w:rsidP="00115939">
            <w:pPr>
              <w:spacing w:after="0" w:line="240" w:lineRule="auto"/>
              <w:jc w:val="center"/>
              <w:rPr>
                <w:rFonts w:ascii="Calibri" w:hAnsi="Calibri" w:cs="Calibri"/>
                <w:lang w:val="es-419" w:eastAsia="es-419" w:bidi="ar-SA"/>
              </w:rPr>
            </w:pPr>
            <w:r w:rsidRPr="004C07C7">
              <w:rPr>
                <w:rFonts w:ascii="Calibri" w:hAnsi="Calibri" w:cs="Calibri"/>
                <w:lang w:val="es-419" w:eastAsia="es-419" w:bidi="ar-SA"/>
              </w:rPr>
              <w:t>LE NOUVEL HOTEL MONTREAL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7C7" w:rsidRPr="004C07C7" w:rsidRDefault="004C07C7" w:rsidP="004C07C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419" w:eastAsia="es-419" w:bidi="ar-SA"/>
              </w:rPr>
            </w:pPr>
            <w:r w:rsidRPr="004C07C7">
              <w:rPr>
                <w:rFonts w:ascii="Calibri" w:hAnsi="Calibri" w:cs="Calibri"/>
                <w:b/>
                <w:bCs/>
                <w:lang w:val="es-419" w:eastAsia="es-419" w:bidi="ar-SA"/>
              </w:rPr>
              <w:t>TS</w:t>
            </w:r>
          </w:p>
        </w:tc>
      </w:tr>
      <w:tr w:rsidR="004C07C7" w:rsidRPr="004C07C7" w:rsidTr="004C07C7">
        <w:trPr>
          <w:trHeight w:val="269"/>
          <w:jc w:val="center"/>
        </w:trPr>
        <w:tc>
          <w:tcPr>
            <w:tcW w:w="137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07C7" w:rsidRPr="004C07C7" w:rsidRDefault="004C07C7" w:rsidP="004C07C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419" w:eastAsia="es-419" w:bidi="ar-SA"/>
              </w:rPr>
            </w:pPr>
            <w:r w:rsidRPr="004C07C7">
              <w:rPr>
                <w:rFonts w:ascii="Calibri" w:hAnsi="Calibri" w:cs="Calibri"/>
                <w:b/>
                <w:bCs/>
                <w:lang w:val="es-419" w:eastAsia="es-419" w:bidi="ar-SA"/>
              </w:rPr>
              <w:t>QUEBEC</w:t>
            </w: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4C07C7" w:rsidRPr="004C07C7" w:rsidRDefault="004C07C7" w:rsidP="00115939">
            <w:pPr>
              <w:spacing w:after="0" w:line="240" w:lineRule="auto"/>
              <w:jc w:val="center"/>
              <w:rPr>
                <w:rFonts w:ascii="Calibri" w:hAnsi="Calibri" w:cs="Calibri"/>
                <w:lang w:val="es-419" w:eastAsia="es-419" w:bidi="ar-SA"/>
              </w:rPr>
            </w:pPr>
            <w:r w:rsidRPr="004C07C7">
              <w:rPr>
                <w:rFonts w:ascii="Calibri" w:hAnsi="Calibri" w:cs="Calibri"/>
                <w:lang w:val="es-419" w:eastAsia="es-419" w:bidi="ar-SA"/>
              </w:rPr>
              <w:t>DELTA QUEBEC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7C7" w:rsidRPr="004C07C7" w:rsidRDefault="004C07C7" w:rsidP="004C07C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419" w:eastAsia="es-419" w:bidi="ar-SA"/>
              </w:rPr>
            </w:pPr>
            <w:r w:rsidRPr="004C07C7">
              <w:rPr>
                <w:rFonts w:ascii="Calibri" w:hAnsi="Calibri" w:cs="Calibri"/>
                <w:b/>
                <w:bCs/>
                <w:lang w:val="es-419" w:eastAsia="es-419" w:bidi="ar-SA"/>
              </w:rPr>
              <w:t>P</w:t>
            </w:r>
          </w:p>
        </w:tc>
      </w:tr>
      <w:tr w:rsidR="004C07C7" w:rsidRPr="004C07C7" w:rsidTr="004C07C7">
        <w:trPr>
          <w:trHeight w:val="269"/>
          <w:jc w:val="center"/>
        </w:trPr>
        <w:tc>
          <w:tcPr>
            <w:tcW w:w="547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00000"/>
            <w:noWrap/>
            <w:vAlign w:val="center"/>
            <w:hideMark/>
          </w:tcPr>
          <w:p w:rsidR="004C07C7" w:rsidRPr="004C07C7" w:rsidRDefault="004C07C7" w:rsidP="00115939">
            <w:pPr>
              <w:spacing w:after="0" w:line="240" w:lineRule="auto"/>
              <w:jc w:val="center"/>
              <w:rPr>
                <w:rFonts w:ascii="Calibri" w:hAnsi="Calibri" w:cs="Calibri"/>
                <w:color w:val="FFFFFF"/>
                <w:lang w:val="en-AU" w:eastAsia="es-419" w:bidi="ar-SA"/>
              </w:rPr>
            </w:pPr>
            <w:r w:rsidRPr="004C07C7">
              <w:rPr>
                <w:rFonts w:ascii="Calibri" w:hAnsi="Calibri" w:cs="Calibri"/>
                <w:color w:val="FFFFFF"/>
                <w:lang w:val="en-AU" w:eastAsia="es-419" w:bidi="ar-SA"/>
              </w:rPr>
              <w:t>CHECK IN - 15:00HRS // CHECK OUT- 1</w:t>
            </w:r>
            <w:r w:rsidR="00115939">
              <w:rPr>
                <w:rFonts w:ascii="Calibri" w:hAnsi="Calibri" w:cs="Calibri"/>
                <w:color w:val="FFFFFF"/>
                <w:lang w:val="en-AU" w:eastAsia="es-419" w:bidi="ar-SA"/>
              </w:rPr>
              <w:t>1</w:t>
            </w:r>
            <w:r w:rsidRPr="004C07C7">
              <w:rPr>
                <w:rFonts w:ascii="Calibri" w:hAnsi="Calibri" w:cs="Calibri"/>
                <w:color w:val="FFFFFF"/>
                <w:lang w:val="en-AU" w:eastAsia="es-419" w:bidi="ar-SA"/>
              </w:rPr>
              <w:t>:00HRS</w:t>
            </w:r>
          </w:p>
        </w:tc>
      </w:tr>
    </w:tbl>
    <w:p w:rsidR="00A20972" w:rsidRDefault="00A20972" w:rsidP="008562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AU"/>
        </w:rPr>
      </w:pPr>
    </w:p>
    <w:tbl>
      <w:tblPr>
        <w:tblW w:w="15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4"/>
        <w:gridCol w:w="364"/>
      </w:tblGrid>
      <w:tr w:rsidR="004C07C7" w:rsidRPr="004C07C7" w:rsidTr="00115939">
        <w:trPr>
          <w:trHeight w:val="260"/>
          <w:jc w:val="center"/>
        </w:trPr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1F4E78"/>
            <w:noWrap/>
            <w:vAlign w:val="center"/>
            <w:hideMark/>
          </w:tcPr>
          <w:p w:rsidR="004C07C7" w:rsidRPr="004C07C7" w:rsidRDefault="004C07C7" w:rsidP="004C07C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419" w:eastAsia="es-419" w:bidi="ar-SA"/>
              </w:rPr>
            </w:pPr>
            <w:r w:rsidRPr="004C07C7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419" w:eastAsia="es-419" w:bidi="ar-SA"/>
              </w:rPr>
              <w:t xml:space="preserve">SALIDAS </w:t>
            </w:r>
          </w:p>
        </w:tc>
      </w:tr>
      <w:tr w:rsidR="004C07C7" w:rsidRPr="004C07C7" w:rsidTr="00115939">
        <w:trPr>
          <w:trHeight w:val="260"/>
          <w:jc w:val="center"/>
        </w:trPr>
        <w:tc>
          <w:tcPr>
            <w:tcW w:w="156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E1F2"/>
            <w:noWrap/>
            <w:vAlign w:val="center"/>
            <w:hideMark/>
          </w:tcPr>
          <w:p w:rsidR="004C07C7" w:rsidRPr="004C07C7" w:rsidRDefault="004C07C7" w:rsidP="004C07C7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  <w:lang w:val="es-419" w:eastAsia="es-419" w:bidi="ar-SA"/>
              </w:rPr>
            </w:pPr>
            <w:r w:rsidRPr="004C07C7">
              <w:rPr>
                <w:rFonts w:ascii="Calibri" w:hAnsi="Calibri" w:cs="Calibri"/>
                <w:b/>
                <w:bCs/>
                <w:sz w:val="20"/>
                <w:szCs w:val="20"/>
                <w:lang w:val="es-419" w:eastAsia="es-419" w:bidi="ar-SA"/>
              </w:rPr>
              <w:t>202</w:t>
            </w:r>
            <w:r w:rsidR="00D33D40">
              <w:rPr>
                <w:rFonts w:ascii="Calibri" w:hAnsi="Calibri" w:cs="Calibri"/>
                <w:b/>
                <w:bCs/>
                <w:sz w:val="20"/>
                <w:szCs w:val="20"/>
                <w:lang w:val="es-419" w:eastAsia="es-419" w:bidi="ar-SA"/>
              </w:rPr>
              <w:t>5</w:t>
            </w:r>
          </w:p>
        </w:tc>
      </w:tr>
      <w:tr w:rsidR="004C07C7" w:rsidRPr="004C07C7" w:rsidTr="00115939">
        <w:trPr>
          <w:trHeight w:val="273"/>
          <w:jc w:val="center"/>
        </w:trPr>
        <w:tc>
          <w:tcPr>
            <w:tcW w:w="12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4C07C7" w:rsidRPr="004C07C7" w:rsidRDefault="004C07C7" w:rsidP="004C07C7">
            <w:pPr>
              <w:spacing w:after="0" w:line="240" w:lineRule="auto"/>
              <w:rPr>
                <w:rFonts w:ascii="Calibri" w:hAnsi="Calibri" w:cs="Calibri"/>
                <w:b/>
                <w:bCs/>
                <w:sz w:val="20"/>
                <w:szCs w:val="20"/>
                <w:lang w:val="es-419" w:eastAsia="es-419" w:bidi="ar-SA"/>
              </w:rPr>
            </w:pPr>
            <w:r w:rsidRPr="004C07C7">
              <w:rPr>
                <w:rFonts w:ascii="Calibri" w:hAnsi="Calibri" w:cs="Calibri"/>
                <w:b/>
                <w:bCs/>
                <w:sz w:val="20"/>
                <w:szCs w:val="20"/>
                <w:lang w:val="es-419" w:eastAsia="es-419" w:bidi="ar-SA"/>
              </w:rPr>
              <w:t>DICIEMBRE</w:t>
            </w:r>
          </w:p>
        </w:tc>
        <w:tc>
          <w:tcPr>
            <w:tcW w:w="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C07C7" w:rsidRPr="004C07C7" w:rsidRDefault="004C07C7" w:rsidP="004C07C7">
            <w:pPr>
              <w:spacing w:after="0" w:line="240" w:lineRule="auto"/>
              <w:rPr>
                <w:rFonts w:ascii="Calibri" w:hAnsi="Calibri" w:cs="Calibri"/>
                <w:b/>
                <w:bCs/>
                <w:lang w:val="es-419" w:eastAsia="es-419" w:bidi="ar-SA"/>
              </w:rPr>
            </w:pPr>
            <w:r w:rsidRPr="004C07C7">
              <w:rPr>
                <w:rFonts w:ascii="Calibri" w:hAnsi="Calibri" w:cs="Calibri"/>
                <w:b/>
                <w:bCs/>
                <w:lang w:val="es-419" w:eastAsia="es-419" w:bidi="ar-SA"/>
              </w:rPr>
              <w:t>26</w:t>
            </w:r>
          </w:p>
        </w:tc>
      </w:tr>
    </w:tbl>
    <w:p w:rsidR="00650A49" w:rsidRPr="004C07C7" w:rsidRDefault="00650A49" w:rsidP="008562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n-AU"/>
        </w:rPr>
      </w:pPr>
    </w:p>
    <w:tbl>
      <w:tblPr>
        <w:tblW w:w="8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75"/>
        <w:gridCol w:w="758"/>
        <w:gridCol w:w="758"/>
        <w:gridCol w:w="758"/>
        <w:gridCol w:w="758"/>
        <w:gridCol w:w="793"/>
      </w:tblGrid>
      <w:tr w:rsidR="000359BD" w:rsidRPr="000359BD" w:rsidTr="000359BD">
        <w:trPr>
          <w:trHeight w:val="266"/>
          <w:jc w:val="center"/>
        </w:trPr>
        <w:tc>
          <w:tcPr>
            <w:tcW w:w="82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0359BD" w:rsidRPr="000359BD" w:rsidRDefault="000359BD" w:rsidP="000359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359B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0359BD" w:rsidRPr="000359BD" w:rsidTr="000359BD">
        <w:trPr>
          <w:trHeight w:val="266"/>
          <w:jc w:val="center"/>
        </w:trPr>
        <w:tc>
          <w:tcPr>
            <w:tcW w:w="82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0359BD" w:rsidRPr="000359BD" w:rsidRDefault="000359BD" w:rsidP="000359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359B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0359BD" w:rsidRPr="000359BD" w:rsidTr="000359BD">
        <w:trPr>
          <w:trHeight w:val="266"/>
          <w:jc w:val="center"/>
        </w:trPr>
        <w:tc>
          <w:tcPr>
            <w:tcW w:w="4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359BD" w:rsidRPr="000359BD" w:rsidRDefault="000359BD" w:rsidP="000359BD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359B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359BD" w:rsidRPr="000359BD" w:rsidRDefault="000359BD" w:rsidP="000359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359B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359BD" w:rsidRPr="000359BD" w:rsidRDefault="000359BD" w:rsidP="000359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359B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359BD" w:rsidRPr="000359BD" w:rsidRDefault="000359BD" w:rsidP="000359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359B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359BD" w:rsidRPr="000359BD" w:rsidRDefault="000359BD" w:rsidP="000359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359B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0359BD" w:rsidRPr="000359BD" w:rsidRDefault="000359BD" w:rsidP="000359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359B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0359BD" w:rsidRPr="000359BD" w:rsidTr="000359BD">
        <w:trPr>
          <w:trHeight w:val="266"/>
          <w:jc w:val="center"/>
        </w:trPr>
        <w:tc>
          <w:tcPr>
            <w:tcW w:w="4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59BD" w:rsidRPr="000359BD" w:rsidRDefault="000359BD" w:rsidP="000359B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359BD">
              <w:rPr>
                <w:rFonts w:ascii="Calibri" w:hAnsi="Calibri" w:cs="Calibri"/>
                <w:lang w:val="es-MX" w:eastAsia="es-MX" w:bidi="ar-SA"/>
              </w:rPr>
              <w:t>AÑO NUEVO ESTILO QUEBEC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59BD" w:rsidRPr="000359BD" w:rsidRDefault="000359BD" w:rsidP="000359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59BD">
              <w:rPr>
                <w:rFonts w:ascii="Calibri" w:hAnsi="Calibri" w:cs="Calibri"/>
                <w:b/>
                <w:bCs/>
                <w:lang w:val="es-MX" w:eastAsia="es-MX" w:bidi="ar-SA"/>
              </w:rPr>
              <w:t>2060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59BD" w:rsidRPr="000359BD" w:rsidRDefault="000359BD" w:rsidP="000359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59BD">
              <w:rPr>
                <w:rFonts w:ascii="Calibri" w:hAnsi="Calibri" w:cs="Calibri"/>
                <w:b/>
                <w:bCs/>
                <w:lang w:val="es-MX" w:eastAsia="es-MX" w:bidi="ar-SA"/>
              </w:rPr>
              <w:t>1840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59BD" w:rsidRPr="000359BD" w:rsidRDefault="000359BD" w:rsidP="000359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59BD">
              <w:rPr>
                <w:rFonts w:ascii="Calibri" w:hAnsi="Calibri" w:cs="Calibri"/>
                <w:b/>
                <w:bCs/>
                <w:lang w:val="es-MX" w:eastAsia="es-MX" w:bidi="ar-SA"/>
              </w:rPr>
              <w:t>1740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59BD" w:rsidRPr="000359BD" w:rsidRDefault="000359BD" w:rsidP="000359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59BD">
              <w:rPr>
                <w:rFonts w:ascii="Calibri" w:hAnsi="Calibri" w:cs="Calibri"/>
                <w:b/>
                <w:bCs/>
                <w:lang w:val="es-MX" w:eastAsia="es-MX" w:bidi="ar-SA"/>
              </w:rPr>
              <w:t>2870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9BD" w:rsidRPr="000359BD" w:rsidRDefault="000359BD" w:rsidP="000359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59BD">
              <w:rPr>
                <w:rFonts w:ascii="Calibri" w:hAnsi="Calibri" w:cs="Calibri"/>
                <w:b/>
                <w:bCs/>
                <w:lang w:val="es-MX" w:eastAsia="es-MX" w:bidi="ar-SA"/>
              </w:rPr>
              <w:t>1250</w:t>
            </w:r>
          </w:p>
        </w:tc>
      </w:tr>
      <w:tr w:rsidR="000359BD" w:rsidRPr="000359BD" w:rsidTr="000359BD">
        <w:trPr>
          <w:trHeight w:val="266"/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59BD" w:rsidRPr="000359BD" w:rsidRDefault="000359BD" w:rsidP="000359BD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0359B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59BD" w:rsidRPr="000359BD" w:rsidRDefault="000359BD" w:rsidP="000359B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0359B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59BD" w:rsidRPr="000359BD" w:rsidRDefault="000359BD" w:rsidP="000359B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0359B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59BD" w:rsidRPr="000359BD" w:rsidRDefault="000359BD" w:rsidP="000359B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0359B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59BD" w:rsidRPr="000359BD" w:rsidRDefault="000359BD" w:rsidP="000359B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0359B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0359BD" w:rsidRPr="000359BD" w:rsidRDefault="000359BD" w:rsidP="000359BD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0359BD">
              <w:rPr>
                <w:rFonts w:ascii="Calibri" w:hAnsi="Calibri" w:cs="Calibri"/>
                <w:color w:val="000000"/>
                <w:lang w:val="es-MX" w:eastAsia="es-MX" w:bidi="ar-SA"/>
              </w:rPr>
              <w:t> </w:t>
            </w:r>
          </w:p>
        </w:tc>
      </w:tr>
      <w:tr w:rsidR="000359BD" w:rsidRPr="000359BD" w:rsidTr="000359BD">
        <w:trPr>
          <w:trHeight w:val="266"/>
          <w:jc w:val="center"/>
        </w:trPr>
        <w:tc>
          <w:tcPr>
            <w:tcW w:w="82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0359BD" w:rsidRPr="000359BD" w:rsidRDefault="000359BD" w:rsidP="000359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359B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POR PERSONA EN USD</w:t>
            </w:r>
          </w:p>
        </w:tc>
      </w:tr>
      <w:tr w:rsidR="000359BD" w:rsidRPr="000359BD" w:rsidTr="000359BD">
        <w:trPr>
          <w:trHeight w:val="266"/>
          <w:jc w:val="center"/>
        </w:trPr>
        <w:tc>
          <w:tcPr>
            <w:tcW w:w="82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305496"/>
            <w:noWrap/>
            <w:vAlign w:val="center"/>
            <w:hideMark/>
          </w:tcPr>
          <w:p w:rsidR="000359BD" w:rsidRPr="000359BD" w:rsidRDefault="000359BD" w:rsidP="000359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359B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SERVICIOS TERRESTRES Y AÉREOS</w:t>
            </w:r>
          </w:p>
        </w:tc>
      </w:tr>
      <w:tr w:rsidR="000359BD" w:rsidRPr="000359BD" w:rsidTr="000359BD">
        <w:trPr>
          <w:trHeight w:val="266"/>
          <w:jc w:val="center"/>
        </w:trPr>
        <w:tc>
          <w:tcPr>
            <w:tcW w:w="43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359BD" w:rsidRPr="000359BD" w:rsidRDefault="000359BD" w:rsidP="000359BD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359B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359BD" w:rsidRPr="000359BD" w:rsidRDefault="000359BD" w:rsidP="000359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359B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359BD" w:rsidRPr="000359BD" w:rsidRDefault="000359BD" w:rsidP="000359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359B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TPL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359BD" w:rsidRPr="000359BD" w:rsidRDefault="000359BD" w:rsidP="000359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359B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CPL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000000" w:fill="CC3300"/>
            <w:noWrap/>
            <w:vAlign w:val="center"/>
            <w:hideMark/>
          </w:tcPr>
          <w:p w:rsidR="000359BD" w:rsidRPr="000359BD" w:rsidRDefault="000359BD" w:rsidP="000359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359B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SGL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3300"/>
            <w:noWrap/>
            <w:vAlign w:val="center"/>
            <w:hideMark/>
          </w:tcPr>
          <w:p w:rsidR="000359BD" w:rsidRPr="000359BD" w:rsidRDefault="000359BD" w:rsidP="000359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0359BD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MNR</w:t>
            </w:r>
          </w:p>
        </w:tc>
      </w:tr>
      <w:tr w:rsidR="000359BD" w:rsidRPr="000359BD" w:rsidTr="000359BD">
        <w:trPr>
          <w:trHeight w:val="266"/>
          <w:jc w:val="center"/>
        </w:trPr>
        <w:tc>
          <w:tcPr>
            <w:tcW w:w="43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59BD" w:rsidRPr="000359BD" w:rsidRDefault="000359BD" w:rsidP="000359BD">
            <w:pPr>
              <w:spacing w:after="0" w:line="240" w:lineRule="auto"/>
              <w:rPr>
                <w:rFonts w:ascii="Calibri" w:hAnsi="Calibri" w:cs="Calibri"/>
                <w:lang w:val="es-MX" w:eastAsia="es-MX" w:bidi="ar-SA"/>
              </w:rPr>
            </w:pPr>
            <w:r w:rsidRPr="000359BD">
              <w:rPr>
                <w:rFonts w:ascii="Calibri" w:hAnsi="Calibri" w:cs="Calibri"/>
                <w:lang w:val="es-MX" w:eastAsia="es-MX" w:bidi="ar-SA"/>
              </w:rPr>
              <w:t>AÑO NUEVO ESTILO QUEBEC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59BD" w:rsidRPr="000359BD" w:rsidRDefault="000359BD" w:rsidP="000359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59BD">
              <w:rPr>
                <w:rFonts w:ascii="Calibri" w:hAnsi="Calibri" w:cs="Calibri"/>
                <w:b/>
                <w:bCs/>
                <w:lang w:val="es-MX" w:eastAsia="es-MX" w:bidi="ar-SA"/>
              </w:rPr>
              <w:t>3500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59BD" w:rsidRPr="000359BD" w:rsidRDefault="000359BD" w:rsidP="000359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59BD">
              <w:rPr>
                <w:rFonts w:ascii="Calibri" w:hAnsi="Calibri" w:cs="Calibri"/>
                <w:b/>
                <w:bCs/>
                <w:lang w:val="es-MX" w:eastAsia="es-MX" w:bidi="ar-SA"/>
              </w:rPr>
              <w:t>3280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59BD" w:rsidRPr="000359BD" w:rsidRDefault="000359BD" w:rsidP="000359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59BD">
              <w:rPr>
                <w:rFonts w:ascii="Calibri" w:hAnsi="Calibri" w:cs="Calibri"/>
                <w:b/>
                <w:bCs/>
                <w:lang w:val="es-MX" w:eastAsia="es-MX" w:bidi="ar-SA"/>
              </w:rPr>
              <w:t>3180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359BD" w:rsidRPr="000359BD" w:rsidRDefault="000359BD" w:rsidP="000359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59BD">
              <w:rPr>
                <w:rFonts w:ascii="Calibri" w:hAnsi="Calibri" w:cs="Calibri"/>
                <w:b/>
                <w:bCs/>
                <w:lang w:val="es-MX" w:eastAsia="es-MX" w:bidi="ar-SA"/>
              </w:rPr>
              <w:t>4310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359BD" w:rsidRPr="000359BD" w:rsidRDefault="000359BD" w:rsidP="000359BD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lang w:val="es-MX" w:eastAsia="es-MX" w:bidi="ar-SA"/>
              </w:rPr>
            </w:pPr>
            <w:r w:rsidRPr="000359BD">
              <w:rPr>
                <w:rFonts w:ascii="Calibri" w:hAnsi="Calibri" w:cs="Calibri"/>
                <w:b/>
                <w:bCs/>
                <w:lang w:val="es-MX" w:eastAsia="es-MX" w:bidi="ar-SA"/>
              </w:rPr>
              <w:t>2690</w:t>
            </w:r>
          </w:p>
        </w:tc>
      </w:tr>
    </w:tbl>
    <w:p w:rsidR="00D0746D" w:rsidRDefault="00D0746D" w:rsidP="008562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FD77E4" w:rsidRDefault="00FD77E4" w:rsidP="008562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CF5735" w:rsidRDefault="00CF5735" w:rsidP="008562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tbl>
      <w:tblPr>
        <w:tblW w:w="857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8"/>
      </w:tblGrid>
      <w:tr w:rsidR="00115939" w:rsidRPr="00115939" w:rsidTr="00115939">
        <w:trPr>
          <w:trHeight w:val="244"/>
          <w:jc w:val="center"/>
        </w:trPr>
        <w:tc>
          <w:tcPr>
            <w:tcW w:w="8578" w:type="dxa"/>
            <w:tcBorders>
              <w:top w:val="single" w:sz="8" w:space="0" w:color="4472C4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RUTA AÉREA PROPUESTA CON AIR CANADA SALIENDO DE LA CIUDAD DE MÉXICO: </w:t>
            </w:r>
          </w:p>
        </w:tc>
      </w:tr>
      <w:tr w:rsidR="00115939" w:rsidRPr="00115939" w:rsidTr="00115939">
        <w:trPr>
          <w:trHeight w:val="256"/>
          <w:jc w:val="center"/>
        </w:trPr>
        <w:tc>
          <w:tcPr>
            <w:tcW w:w="857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MÉXICO - MONTREAL - MÉXICO</w:t>
            </w:r>
          </w:p>
        </w:tc>
      </w:tr>
      <w:tr w:rsidR="00115939" w:rsidRPr="00115939" w:rsidTr="00115939">
        <w:trPr>
          <w:trHeight w:val="244"/>
          <w:jc w:val="center"/>
        </w:trPr>
        <w:tc>
          <w:tcPr>
            <w:tcW w:w="857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1F4E78"/>
            <w:noWrap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IMPUESTOS (SUJETOS A CONFIRMACIÓN): 400 USD POR PASAJERO</w:t>
            </w:r>
          </w:p>
        </w:tc>
      </w:tr>
      <w:tr w:rsidR="00115939" w:rsidRPr="00115939" w:rsidTr="00115939">
        <w:trPr>
          <w:trHeight w:val="244"/>
          <w:jc w:val="center"/>
        </w:trPr>
        <w:tc>
          <w:tcPr>
            <w:tcW w:w="857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LOS VUELOS SUGERIDOS NO INCLUYEN FRANQUICIA DE EQUIPAJE - COSTO APROXIMADO 40 USD POR TRAMO POR PASAJERO</w:t>
            </w:r>
          </w:p>
        </w:tc>
      </w:tr>
      <w:tr w:rsidR="00115939" w:rsidRPr="00115939" w:rsidTr="00115939">
        <w:trPr>
          <w:trHeight w:val="244"/>
          <w:jc w:val="center"/>
        </w:trPr>
        <w:tc>
          <w:tcPr>
            <w:tcW w:w="857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color w:val="000000"/>
                <w:sz w:val="20"/>
                <w:szCs w:val="20"/>
                <w:lang w:val="es-MX" w:eastAsia="es-MX" w:bidi="ar-SA"/>
              </w:rPr>
              <w:t>SUPLEMENTO PARA VUELOS DESDE EL INTERIOR DEL PAÍS - CONSULTAR CON SU ASESOR TRAVEL SHOP</w:t>
            </w:r>
          </w:p>
        </w:tc>
      </w:tr>
      <w:tr w:rsidR="00115939" w:rsidRPr="00115939" w:rsidTr="00115939">
        <w:trPr>
          <w:trHeight w:val="244"/>
          <w:jc w:val="center"/>
        </w:trPr>
        <w:tc>
          <w:tcPr>
            <w:tcW w:w="857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noWrap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MX" w:bidi="ar-SA"/>
              </w:rPr>
              <w:t xml:space="preserve">TARIFAS SUJETAS A DISPONIBILIDAD Y CAMBIO SIN PREVIO AVISO </w:t>
            </w:r>
          </w:p>
        </w:tc>
      </w:tr>
      <w:tr w:rsidR="00115939" w:rsidRPr="00115939" w:rsidTr="00115939">
        <w:trPr>
          <w:trHeight w:val="244"/>
          <w:jc w:val="center"/>
        </w:trPr>
        <w:tc>
          <w:tcPr>
            <w:tcW w:w="8578" w:type="dxa"/>
            <w:tcBorders>
              <w:top w:val="nil"/>
              <w:left w:val="single" w:sz="8" w:space="0" w:color="4472C4"/>
              <w:bottom w:val="nil"/>
              <w:right w:val="single" w:sz="8" w:space="0" w:color="4472C4"/>
            </w:tcBorders>
            <w:shd w:val="clear" w:color="000000" w:fill="FFFFFF"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 CONSIDERA MENOR DE 0 A 16 AÑOS</w:t>
            </w:r>
          </w:p>
        </w:tc>
      </w:tr>
      <w:tr w:rsidR="00115939" w:rsidRPr="00115939" w:rsidTr="00115939">
        <w:trPr>
          <w:trHeight w:val="256"/>
          <w:jc w:val="center"/>
        </w:trPr>
        <w:tc>
          <w:tcPr>
            <w:tcW w:w="8578" w:type="dxa"/>
            <w:tcBorders>
              <w:top w:val="nil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VIGENCIA: HASTA AGOTAR DISPONIBILIDAD</w:t>
            </w:r>
          </w:p>
        </w:tc>
      </w:tr>
      <w:tr w:rsidR="00115939" w:rsidRPr="00115939" w:rsidTr="00115939">
        <w:trPr>
          <w:trHeight w:val="256"/>
          <w:jc w:val="center"/>
        </w:trPr>
        <w:tc>
          <w:tcPr>
            <w:tcW w:w="8578" w:type="dxa"/>
            <w:tcBorders>
              <w:top w:val="single" w:sz="8" w:space="0" w:color="4472C4"/>
              <w:left w:val="single" w:sz="8" w:space="0" w:color="4472C4"/>
              <w:bottom w:val="single" w:sz="8" w:space="0" w:color="4472C4"/>
              <w:right w:val="single" w:sz="8" w:space="0" w:color="4472C4"/>
            </w:tcBorders>
            <w:shd w:val="clear" w:color="000000" w:fill="305496"/>
            <w:vAlign w:val="center"/>
            <w:hideMark/>
          </w:tcPr>
          <w:p w:rsidR="00115939" w:rsidRPr="00115939" w:rsidRDefault="00115939" w:rsidP="00115939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115939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CONSULTAR SUPLEMENTOS PARA TEMPORADA ALTA</w:t>
            </w:r>
          </w:p>
        </w:tc>
      </w:tr>
    </w:tbl>
    <w:p w:rsidR="00D0746D" w:rsidRPr="004C07C7" w:rsidRDefault="00D0746D" w:rsidP="008562B5">
      <w:pPr>
        <w:spacing w:after="0" w:line="240" w:lineRule="auto"/>
        <w:jc w:val="both"/>
        <w:rPr>
          <w:rFonts w:ascii="Arial" w:hAnsi="Arial" w:cs="Arial"/>
          <w:b/>
          <w:sz w:val="20"/>
          <w:szCs w:val="20"/>
          <w:lang w:val="es-419"/>
        </w:rPr>
      </w:pPr>
    </w:p>
    <w:sectPr w:rsidR="00D0746D" w:rsidRPr="004C07C7" w:rsidSect="00D22767">
      <w:headerReference w:type="default" r:id="rId9"/>
      <w:footerReference w:type="default" r:id="rId10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66516" w:rsidRDefault="00E66516" w:rsidP="00450C15">
      <w:pPr>
        <w:spacing w:after="0" w:line="240" w:lineRule="auto"/>
      </w:pPr>
      <w:r>
        <w:separator/>
      </w:r>
    </w:p>
  </w:endnote>
  <w:endnote w:type="continuationSeparator" w:id="0">
    <w:p w:rsidR="00E66516" w:rsidRDefault="00E66516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0854A23" wp14:editId="3479F742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39692ED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66516" w:rsidRDefault="00E66516" w:rsidP="00450C15">
      <w:pPr>
        <w:spacing w:after="0" w:line="240" w:lineRule="auto"/>
      </w:pPr>
      <w:r>
        <w:separator/>
      </w:r>
    </w:p>
  </w:footnote>
  <w:footnote w:type="continuationSeparator" w:id="0">
    <w:p w:rsidR="00E66516" w:rsidRDefault="00E66516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158A994" wp14:editId="716E8D0C">
              <wp:simplePos x="0" y="0"/>
              <wp:positionH relativeFrom="column">
                <wp:posOffset>-405765</wp:posOffset>
              </wp:positionH>
              <wp:positionV relativeFrom="paragraph">
                <wp:posOffset>-211455</wp:posOffset>
              </wp:positionV>
              <wp:extent cx="5343525" cy="8382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3525" cy="838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650A49" w:rsidRPr="00D22767" w:rsidRDefault="004C07C7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60"/>
                              <w:szCs w:val="60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AÑO NUEVO ESTILO QUEBEC</w:t>
                          </w:r>
                        </w:p>
                        <w:p w:rsidR="003F4B8A" w:rsidRPr="00D33D40" w:rsidRDefault="00144938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D33D4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1111-C202</w:t>
                          </w:r>
                          <w:r w:rsidR="00D33D40" w:rsidRPr="00D33D40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24"/>
                              <w:szCs w:val="3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58A994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95pt;margin-top:-16.65pt;width:420.75pt;height:6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" filled="f" stroked="f">
              <v:textbox>
                <w:txbxContent>
                  <w:p w:rsidR="00650A49" w:rsidRPr="00D22767" w:rsidRDefault="004C07C7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60"/>
                        <w:szCs w:val="60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AÑO NUEVO ESTILO QUEBEC</w:t>
                    </w:r>
                  </w:p>
                  <w:p w:rsidR="003F4B8A" w:rsidRPr="00D33D40" w:rsidRDefault="00144938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D33D4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1111-C202</w:t>
                    </w:r>
                    <w:r w:rsidR="00D33D40" w:rsidRPr="00D33D40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24"/>
                        <w:szCs w:val="3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3925EFFC" wp14:editId="7F745C4D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2E05FA4C" wp14:editId="3660070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CFB8EF0" wp14:editId="79A74169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26489D4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8E806FC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34013637" o:spid="_x0000_i1025" type="#_x0000_t75" style="width:408pt;height:408pt;visibility:visible;mso-wrap-style:square">
            <v:imagedata r:id="rId1" o:title=""/>
          </v:shape>
        </w:pict>
      </mc:Choice>
      <mc:Fallback>
        <w:drawing>
          <wp:inline distT="0" distB="0" distL="0" distR="0" wp14:anchorId="317E4016" wp14:editId="536D587E">
            <wp:extent cx="5181600" cy="5181600"/>
            <wp:effectExtent l="0" t="0" r="0" b="0"/>
            <wp:docPr id="34013637" name="Imagen 340136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6D7B6829" id="Imagen 59025209" o:spid="_x0000_i1025" type="#_x0000_t75" style="width:444pt;height:444pt;visibility:visible;mso-wrap-style:square">
            <v:imagedata r:id="rId3" o:title=""/>
          </v:shape>
        </w:pict>
      </mc:Choice>
      <mc:Fallback>
        <w:drawing>
          <wp:inline distT="0" distB="0" distL="0" distR="0" wp14:anchorId="24E8C513" wp14:editId="10DD2194">
            <wp:extent cx="5638800" cy="5638800"/>
            <wp:effectExtent l="0" t="0" r="0" b="0"/>
            <wp:docPr id="59025209" name="Imagen 59025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563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816BDB"/>
    <w:multiLevelType w:val="hybridMultilevel"/>
    <w:tmpl w:val="C6E024E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8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5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046909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53087282">
    <w:abstractNumId w:val="7"/>
  </w:num>
  <w:num w:numId="3" w16cid:durableId="2033534091">
    <w:abstractNumId w:val="29"/>
  </w:num>
  <w:num w:numId="4" w16cid:durableId="314265908">
    <w:abstractNumId w:val="40"/>
  </w:num>
  <w:num w:numId="5" w16cid:durableId="1526165857">
    <w:abstractNumId w:val="17"/>
  </w:num>
  <w:num w:numId="6" w16cid:durableId="939027121">
    <w:abstractNumId w:val="14"/>
  </w:num>
  <w:num w:numId="7" w16cid:durableId="613489069">
    <w:abstractNumId w:val="12"/>
  </w:num>
  <w:num w:numId="8" w16cid:durableId="2022466887">
    <w:abstractNumId w:val="28"/>
  </w:num>
  <w:num w:numId="9" w16cid:durableId="935358942">
    <w:abstractNumId w:val="11"/>
  </w:num>
  <w:num w:numId="10" w16cid:durableId="279148679">
    <w:abstractNumId w:val="4"/>
  </w:num>
  <w:num w:numId="11" w16cid:durableId="1437945344">
    <w:abstractNumId w:val="0"/>
  </w:num>
  <w:num w:numId="12" w16cid:durableId="1154448104">
    <w:abstractNumId w:val="1"/>
  </w:num>
  <w:num w:numId="13" w16cid:durableId="419643144">
    <w:abstractNumId w:val="36"/>
  </w:num>
  <w:num w:numId="14" w16cid:durableId="132917830">
    <w:abstractNumId w:val="44"/>
  </w:num>
  <w:num w:numId="15" w16cid:durableId="1997297953">
    <w:abstractNumId w:val="31"/>
  </w:num>
  <w:num w:numId="16" w16cid:durableId="1566598092">
    <w:abstractNumId w:val="35"/>
  </w:num>
  <w:num w:numId="17" w16cid:durableId="192891347">
    <w:abstractNumId w:val="3"/>
  </w:num>
  <w:num w:numId="18" w16cid:durableId="1105072500">
    <w:abstractNumId w:val="26"/>
  </w:num>
  <w:num w:numId="19" w16cid:durableId="1100301591">
    <w:abstractNumId w:val="21"/>
  </w:num>
  <w:num w:numId="20" w16cid:durableId="1554586281">
    <w:abstractNumId w:val="15"/>
  </w:num>
  <w:num w:numId="21" w16cid:durableId="1030574364">
    <w:abstractNumId w:val="16"/>
  </w:num>
  <w:num w:numId="22" w16cid:durableId="1098983287">
    <w:abstractNumId w:val="39"/>
  </w:num>
  <w:num w:numId="23" w16cid:durableId="2049446609">
    <w:abstractNumId w:val="33"/>
  </w:num>
  <w:num w:numId="24" w16cid:durableId="512306637">
    <w:abstractNumId w:val="8"/>
  </w:num>
  <w:num w:numId="25" w16cid:durableId="848103791">
    <w:abstractNumId w:val="9"/>
  </w:num>
  <w:num w:numId="26" w16cid:durableId="1259437936">
    <w:abstractNumId w:val="38"/>
  </w:num>
  <w:num w:numId="27" w16cid:durableId="1534033848">
    <w:abstractNumId w:val="5"/>
  </w:num>
  <w:num w:numId="28" w16cid:durableId="1005864229">
    <w:abstractNumId w:val="19"/>
  </w:num>
  <w:num w:numId="29" w16cid:durableId="343551632">
    <w:abstractNumId w:val="2"/>
  </w:num>
  <w:num w:numId="30" w16cid:durableId="2072189303">
    <w:abstractNumId w:val="32"/>
  </w:num>
  <w:num w:numId="31" w16cid:durableId="1542862910">
    <w:abstractNumId w:val="42"/>
  </w:num>
  <w:num w:numId="32" w16cid:durableId="1067529200">
    <w:abstractNumId w:val="43"/>
  </w:num>
  <w:num w:numId="33" w16cid:durableId="181021300">
    <w:abstractNumId w:val="27"/>
  </w:num>
  <w:num w:numId="34" w16cid:durableId="928319136">
    <w:abstractNumId w:val="24"/>
  </w:num>
  <w:num w:numId="35" w16cid:durableId="1587424791">
    <w:abstractNumId w:val="34"/>
  </w:num>
  <w:num w:numId="36" w16cid:durableId="2087800572">
    <w:abstractNumId w:val="6"/>
  </w:num>
  <w:num w:numId="37" w16cid:durableId="569192161">
    <w:abstractNumId w:val="41"/>
  </w:num>
  <w:num w:numId="38" w16cid:durableId="1407460039">
    <w:abstractNumId w:val="10"/>
  </w:num>
  <w:num w:numId="39" w16cid:durableId="348410705">
    <w:abstractNumId w:val="45"/>
  </w:num>
  <w:num w:numId="40" w16cid:durableId="808129617">
    <w:abstractNumId w:val="20"/>
  </w:num>
  <w:num w:numId="41" w16cid:durableId="1265112932">
    <w:abstractNumId w:val="18"/>
  </w:num>
  <w:num w:numId="42" w16cid:durableId="314338935">
    <w:abstractNumId w:val="37"/>
  </w:num>
  <w:num w:numId="43" w16cid:durableId="512652818">
    <w:abstractNumId w:val="23"/>
  </w:num>
  <w:num w:numId="44" w16cid:durableId="2104836691">
    <w:abstractNumId w:val="13"/>
  </w:num>
  <w:num w:numId="45" w16cid:durableId="1749232415">
    <w:abstractNumId w:val="30"/>
  </w:num>
  <w:num w:numId="46" w16cid:durableId="264534719">
    <w:abstractNumId w:val="22"/>
  </w:num>
  <w:num w:numId="47" w16cid:durableId="129960814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3EEE"/>
    <w:rsid w:val="000206F0"/>
    <w:rsid w:val="00032009"/>
    <w:rsid w:val="00034FE3"/>
    <w:rsid w:val="000359BD"/>
    <w:rsid w:val="00037EF0"/>
    <w:rsid w:val="00042703"/>
    <w:rsid w:val="00047812"/>
    <w:rsid w:val="00051C89"/>
    <w:rsid w:val="000564E5"/>
    <w:rsid w:val="00060395"/>
    <w:rsid w:val="0006120B"/>
    <w:rsid w:val="00063211"/>
    <w:rsid w:val="0006657F"/>
    <w:rsid w:val="00074095"/>
    <w:rsid w:val="00074477"/>
    <w:rsid w:val="00074D18"/>
    <w:rsid w:val="000824E7"/>
    <w:rsid w:val="0008296F"/>
    <w:rsid w:val="00085B7F"/>
    <w:rsid w:val="000901BB"/>
    <w:rsid w:val="0009249E"/>
    <w:rsid w:val="00093D58"/>
    <w:rsid w:val="00095DD7"/>
    <w:rsid w:val="00096AC7"/>
    <w:rsid w:val="000B06D8"/>
    <w:rsid w:val="000B5887"/>
    <w:rsid w:val="000C44F4"/>
    <w:rsid w:val="000D024D"/>
    <w:rsid w:val="000D0368"/>
    <w:rsid w:val="000D07FA"/>
    <w:rsid w:val="000D1495"/>
    <w:rsid w:val="000E741B"/>
    <w:rsid w:val="000F116C"/>
    <w:rsid w:val="000F6819"/>
    <w:rsid w:val="001002D2"/>
    <w:rsid w:val="001056F5"/>
    <w:rsid w:val="00106CE3"/>
    <w:rsid w:val="00113C32"/>
    <w:rsid w:val="00115939"/>
    <w:rsid w:val="00115DF1"/>
    <w:rsid w:val="00124C0C"/>
    <w:rsid w:val="00144938"/>
    <w:rsid w:val="00156E7E"/>
    <w:rsid w:val="001614E2"/>
    <w:rsid w:val="00170958"/>
    <w:rsid w:val="00187D32"/>
    <w:rsid w:val="001966E3"/>
    <w:rsid w:val="001A58AA"/>
    <w:rsid w:val="001D3EA5"/>
    <w:rsid w:val="001D59AE"/>
    <w:rsid w:val="001E0BFB"/>
    <w:rsid w:val="001E177F"/>
    <w:rsid w:val="001E33CC"/>
    <w:rsid w:val="001E49A4"/>
    <w:rsid w:val="002049A1"/>
    <w:rsid w:val="00207F26"/>
    <w:rsid w:val="00210FC1"/>
    <w:rsid w:val="002209BD"/>
    <w:rsid w:val="0022416D"/>
    <w:rsid w:val="00227509"/>
    <w:rsid w:val="00230923"/>
    <w:rsid w:val="00247CB4"/>
    <w:rsid w:val="002564A3"/>
    <w:rsid w:val="00256928"/>
    <w:rsid w:val="0026013F"/>
    <w:rsid w:val="00260999"/>
    <w:rsid w:val="0026204C"/>
    <w:rsid w:val="0026366E"/>
    <w:rsid w:val="00264C19"/>
    <w:rsid w:val="00286ED8"/>
    <w:rsid w:val="002959E3"/>
    <w:rsid w:val="002A3855"/>
    <w:rsid w:val="002A6F1A"/>
    <w:rsid w:val="002C3E02"/>
    <w:rsid w:val="002D42BE"/>
    <w:rsid w:val="002F25DA"/>
    <w:rsid w:val="002F560C"/>
    <w:rsid w:val="002F6A3C"/>
    <w:rsid w:val="003004AE"/>
    <w:rsid w:val="00313503"/>
    <w:rsid w:val="00322B45"/>
    <w:rsid w:val="003370E9"/>
    <w:rsid w:val="00353340"/>
    <w:rsid w:val="00354501"/>
    <w:rsid w:val="0035732A"/>
    <w:rsid w:val="00357B83"/>
    <w:rsid w:val="003726A3"/>
    <w:rsid w:val="003805A5"/>
    <w:rsid w:val="00394B88"/>
    <w:rsid w:val="003B37AE"/>
    <w:rsid w:val="003C0126"/>
    <w:rsid w:val="003C76C9"/>
    <w:rsid w:val="003D0B3A"/>
    <w:rsid w:val="003D5461"/>
    <w:rsid w:val="003D6416"/>
    <w:rsid w:val="003D645E"/>
    <w:rsid w:val="003F4A14"/>
    <w:rsid w:val="003F4B8A"/>
    <w:rsid w:val="003F6D66"/>
    <w:rsid w:val="00407A99"/>
    <w:rsid w:val="00413977"/>
    <w:rsid w:val="0041595F"/>
    <w:rsid w:val="004173C0"/>
    <w:rsid w:val="0043377B"/>
    <w:rsid w:val="004344E9"/>
    <w:rsid w:val="004419A5"/>
    <w:rsid w:val="00445117"/>
    <w:rsid w:val="00447919"/>
    <w:rsid w:val="00450C15"/>
    <w:rsid w:val="00451014"/>
    <w:rsid w:val="0045669F"/>
    <w:rsid w:val="0047057D"/>
    <w:rsid w:val="00471EDB"/>
    <w:rsid w:val="0048055D"/>
    <w:rsid w:val="004A19E8"/>
    <w:rsid w:val="004A27E0"/>
    <w:rsid w:val="004A68D9"/>
    <w:rsid w:val="004B1883"/>
    <w:rsid w:val="004B372F"/>
    <w:rsid w:val="004C07C7"/>
    <w:rsid w:val="004C45C8"/>
    <w:rsid w:val="004C7998"/>
    <w:rsid w:val="004D2C2F"/>
    <w:rsid w:val="004F13E7"/>
    <w:rsid w:val="00501CA3"/>
    <w:rsid w:val="00510D53"/>
    <w:rsid w:val="005130A5"/>
    <w:rsid w:val="00513C9F"/>
    <w:rsid w:val="005207FE"/>
    <w:rsid w:val="0052767C"/>
    <w:rsid w:val="00540D7E"/>
    <w:rsid w:val="00544785"/>
    <w:rsid w:val="00555729"/>
    <w:rsid w:val="0055617B"/>
    <w:rsid w:val="005632BF"/>
    <w:rsid w:val="00564D1B"/>
    <w:rsid w:val="00566F7B"/>
    <w:rsid w:val="00592677"/>
    <w:rsid w:val="00593E86"/>
    <w:rsid w:val="005A4E68"/>
    <w:rsid w:val="005B0F31"/>
    <w:rsid w:val="006053CD"/>
    <w:rsid w:val="006130D1"/>
    <w:rsid w:val="006132C3"/>
    <w:rsid w:val="00615736"/>
    <w:rsid w:val="006237C0"/>
    <w:rsid w:val="00630B01"/>
    <w:rsid w:val="006328AE"/>
    <w:rsid w:val="00641F74"/>
    <w:rsid w:val="00647995"/>
    <w:rsid w:val="00650A49"/>
    <w:rsid w:val="00655755"/>
    <w:rsid w:val="006608C6"/>
    <w:rsid w:val="00680376"/>
    <w:rsid w:val="00686844"/>
    <w:rsid w:val="00695D3C"/>
    <w:rsid w:val="00695D87"/>
    <w:rsid w:val="006971B8"/>
    <w:rsid w:val="006A237F"/>
    <w:rsid w:val="006B1451"/>
    <w:rsid w:val="006B1779"/>
    <w:rsid w:val="006B19F7"/>
    <w:rsid w:val="006B2911"/>
    <w:rsid w:val="006B73BF"/>
    <w:rsid w:val="006C1BF7"/>
    <w:rsid w:val="006C41CE"/>
    <w:rsid w:val="006C568C"/>
    <w:rsid w:val="006D2961"/>
    <w:rsid w:val="006D3C96"/>
    <w:rsid w:val="006D64BE"/>
    <w:rsid w:val="006E0F61"/>
    <w:rsid w:val="006E1DBF"/>
    <w:rsid w:val="006F44DD"/>
    <w:rsid w:val="006F45DE"/>
    <w:rsid w:val="00703EF5"/>
    <w:rsid w:val="0072021F"/>
    <w:rsid w:val="00727503"/>
    <w:rsid w:val="00737C85"/>
    <w:rsid w:val="00740681"/>
    <w:rsid w:val="0075408D"/>
    <w:rsid w:val="007652B2"/>
    <w:rsid w:val="00772BB6"/>
    <w:rsid w:val="00781EA2"/>
    <w:rsid w:val="00784A59"/>
    <w:rsid w:val="00792A3C"/>
    <w:rsid w:val="007930B4"/>
    <w:rsid w:val="0079315A"/>
    <w:rsid w:val="00796421"/>
    <w:rsid w:val="007A12A4"/>
    <w:rsid w:val="007A77DC"/>
    <w:rsid w:val="007B4221"/>
    <w:rsid w:val="007B5A10"/>
    <w:rsid w:val="007C6783"/>
    <w:rsid w:val="007C79D3"/>
    <w:rsid w:val="007D40C6"/>
    <w:rsid w:val="007E1125"/>
    <w:rsid w:val="007E278A"/>
    <w:rsid w:val="007E6927"/>
    <w:rsid w:val="007F57ED"/>
    <w:rsid w:val="00803699"/>
    <w:rsid w:val="00816CD6"/>
    <w:rsid w:val="00824B64"/>
    <w:rsid w:val="008308A6"/>
    <w:rsid w:val="0084400B"/>
    <w:rsid w:val="008531BC"/>
    <w:rsid w:val="008562B5"/>
    <w:rsid w:val="00856660"/>
    <w:rsid w:val="00857275"/>
    <w:rsid w:val="00861165"/>
    <w:rsid w:val="008625D4"/>
    <w:rsid w:val="00863D11"/>
    <w:rsid w:val="00881893"/>
    <w:rsid w:val="00886A1F"/>
    <w:rsid w:val="00890E31"/>
    <w:rsid w:val="00891A2A"/>
    <w:rsid w:val="00894F82"/>
    <w:rsid w:val="008A2C96"/>
    <w:rsid w:val="008A3265"/>
    <w:rsid w:val="008B406F"/>
    <w:rsid w:val="008B7201"/>
    <w:rsid w:val="008D2826"/>
    <w:rsid w:val="008E4123"/>
    <w:rsid w:val="008F0CE2"/>
    <w:rsid w:val="00902CE2"/>
    <w:rsid w:val="009153DB"/>
    <w:rsid w:val="009227E5"/>
    <w:rsid w:val="00932207"/>
    <w:rsid w:val="00934D10"/>
    <w:rsid w:val="00943885"/>
    <w:rsid w:val="00944382"/>
    <w:rsid w:val="00945F28"/>
    <w:rsid w:val="00962B70"/>
    <w:rsid w:val="0096498C"/>
    <w:rsid w:val="009701C1"/>
    <w:rsid w:val="009713F4"/>
    <w:rsid w:val="009A0E03"/>
    <w:rsid w:val="009A0EE3"/>
    <w:rsid w:val="009A4A2A"/>
    <w:rsid w:val="009B5D60"/>
    <w:rsid w:val="009C3370"/>
    <w:rsid w:val="009C3681"/>
    <w:rsid w:val="009D4C74"/>
    <w:rsid w:val="009E5D30"/>
    <w:rsid w:val="009F0300"/>
    <w:rsid w:val="009F2AE5"/>
    <w:rsid w:val="00A14872"/>
    <w:rsid w:val="00A2030A"/>
    <w:rsid w:val="00A20972"/>
    <w:rsid w:val="00A25259"/>
    <w:rsid w:val="00A25CD2"/>
    <w:rsid w:val="00A261C5"/>
    <w:rsid w:val="00A300C1"/>
    <w:rsid w:val="00A316F2"/>
    <w:rsid w:val="00A410E9"/>
    <w:rsid w:val="00A41CBD"/>
    <w:rsid w:val="00A4233B"/>
    <w:rsid w:val="00A42A00"/>
    <w:rsid w:val="00A52F6E"/>
    <w:rsid w:val="00A53EC9"/>
    <w:rsid w:val="00A57319"/>
    <w:rsid w:val="00A57BCB"/>
    <w:rsid w:val="00A67672"/>
    <w:rsid w:val="00A76609"/>
    <w:rsid w:val="00A8172E"/>
    <w:rsid w:val="00A9114E"/>
    <w:rsid w:val="00A94746"/>
    <w:rsid w:val="00A9641A"/>
    <w:rsid w:val="00AA6504"/>
    <w:rsid w:val="00AC1584"/>
    <w:rsid w:val="00AC1E22"/>
    <w:rsid w:val="00AC2765"/>
    <w:rsid w:val="00AE3E65"/>
    <w:rsid w:val="00AE493F"/>
    <w:rsid w:val="00AF38FC"/>
    <w:rsid w:val="00AF48C2"/>
    <w:rsid w:val="00AF7787"/>
    <w:rsid w:val="00B0056D"/>
    <w:rsid w:val="00B01AFF"/>
    <w:rsid w:val="00B03159"/>
    <w:rsid w:val="00B36A64"/>
    <w:rsid w:val="00B47722"/>
    <w:rsid w:val="00B4786E"/>
    <w:rsid w:val="00B55CCC"/>
    <w:rsid w:val="00B67AB9"/>
    <w:rsid w:val="00B70462"/>
    <w:rsid w:val="00B770D6"/>
    <w:rsid w:val="00B878B9"/>
    <w:rsid w:val="00BA4BBE"/>
    <w:rsid w:val="00BC01E4"/>
    <w:rsid w:val="00BC224F"/>
    <w:rsid w:val="00BC674B"/>
    <w:rsid w:val="00BC7979"/>
    <w:rsid w:val="00BD61D9"/>
    <w:rsid w:val="00BE0551"/>
    <w:rsid w:val="00BE113A"/>
    <w:rsid w:val="00BE2349"/>
    <w:rsid w:val="00BF2847"/>
    <w:rsid w:val="00C059AC"/>
    <w:rsid w:val="00C06986"/>
    <w:rsid w:val="00C07D31"/>
    <w:rsid w:val="00C100AB"/>
    <w:rsid w:val="00C1340E"/>
    <w:rsid w:val="00C140F5"/>
    <w:rsid w:val="00C229B5"/>
    <w:rsid w:val="00C27547"/>
    <w:rsid w:val="00C32B63"/>
    <w:rsid w:val="00C33155"/>
    <w:rsid w:val="00C50ABF"/>
    <w:rsid w:val="00C52CF1"/>
    <w:rsid w:val="00C55C28"/>
    <w:rsid w:val="00C60443"/>
    <w:rsid w:val="00C632D6"/>
    <w:rsid w:val="00C70110"/>
    <w:rsid w:val="00C807C3"/>
    <w:rsid w:val="00C834CC"/>
    <w:rsid w:val="00CB0510"/>
    <w:rsid w:val="00CB7C62"/>
    <w:rsid w:val="00CC16AE"/>
    <w:rsid w:val="00CC18B7"/>
    <w:rsid w:val="00CE1CC7"/>
    <w:rsid w:val="00CE7934"/>
    <w:rsid w:val="00CF5735"/>
    <w:rsid w:val="00CF6EEC"/>
    <w:rsid w:val="00D0746D"/>
    <w:rsid w:val="00D17996"/>
    <w:rsid w:val="00D21E04"/>
    <w:rsid w:val="00D22767"/>
    <w:rsid w:val="00D33D40"/>
    <w:rsid w:val="00D46C92"/>
    <w:rsid w:val="00D473B3"/>
    <w:rsid w:val="00D478DA"/>
    <w:rsid w:val="00D5785A"/>
    <w:rsid w:val="00D63953"/>
    <w:rsid w:val="00D65CA3"/>
    <w:rsid w:val="00D709DE"/>
    <w:rsid w:val="00D732E0"/>
    <w:rsid w:val="00D76994"/>
    <w:rsid w:val="00D77BA0"/>
    <w:rsid w:val="00D85127"/>
    <w:rsid w:val="00DA3716"/>
    <w:rsid w:val="00DA569E"/>
    <w:rsid w:val="00DB2F34"/>
    <w:rsid w:val="00DD29DB"/>
    <w:rsid w:val="00DD530B"/>
    <w:rsid w:val="00DD5E59"/>
    <w:rsid w:val="00DD6A94"/>
    <w:rsid w:val="00DD6CCC"/>
    <w:rsid w:val="00DF15D6"/>
    <w:rsid w:val="00DF3528"/>
    <w:rsid w:val="00DF5380"/>
    <w:rsid w:val="00DF5636"/>
    <w:rsid w:val="00E10D30"/>
    <w:rsid w:val="00E14821"/>
    <w:rsid w:val="00E16029"/>
    <w:rsid w:val="00E163CF"/>
    <w:rsid w:val="00E21309"/>
    <w:rsid w:val="00E25205"/>
    <w:rsid w:val="00E27291"/>
    <w:rsid w:val="00E32DE6"/>
    <w:rsid w:val="00E477EC"/>
    <w:rsid w:val="00E663D4"/>
    <w:rsid w:val="00E66516"/>
    <w:rsid w:val="00E7309E"/>
    <w:rsid w:val="00E74618"/>
    <w:rsid w:val="00E846AA"/>
    <w:rsid w:val="00E90FAD"/>
    <w:rsid w:val="00E948BD"/>
    <w:rsid w:val="00EA0490"/>
    <w:rsid w:val="00EA17D1"/>
    <w:rsid w:val="00EB5340"/>
    <w:rsid w:val="00EC6694"/>
    <w:rsid w:val="00EC7F50"/>
    <w:rsid w:val="00ED2EE5"/>
    <w:rsid w:val="00EE3E26"/>
    <w:rsid w:val="00EF313D"/>
    <w:rsid w:val="00F00F60"/>
    <w:rsid w:val="00F11662"/>
    <w:rsid w:val="00F11C4C"/>
    <w:rsid w:val="00F1599F"/>
    <w:rsid w:val="00F31F97"/>
    <w:rsid w:val="00F46117"/>
    <w:rsid w:val="00F523B5"/>
    <w:rsid w:val="00F61470"/>
    <w:rsid w:val="00F96F4D"/>
    <w:rsid w:val="00FA39BD"/>
    <w:rsid w:val="00FA41DC"/>
    <w:rsid w:val="00FC6059"/>
    <w:rsid w:val="00FD77E4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84D952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22CB0-013F-4A5C-87D3-0467AA758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1112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1</cp:revision>
  <dcterms:created xsi:type="dcterms:W3CDTF">2025-04-29T18:44:00Z</dcterms:created>
  <dcterms:modified xsi:type="dcterms:W3CDTF">2025-04-29T18:44:00Z</dcterms:modified>
</cp:coreProperties>
</file>