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4B467" w14:textId="77777777" w:rsidR="001A0F94" w:rsidRDefault="001A0F94" w:rsidP="001A0F94">
      <w:pPr>
        <w:jc w:val="center"/>
        <w:outlineLvl w:val="1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</w:p>
    <w:p w14:paraId="2950EC35" w14:textId="33CA6C1D" w:rsidR="001A0F94" w:rsidRPr="001A0F94" w:rsidRDefault="001A0F94" w:rsidP="001A0F94">
      <w:pPr>
        <w:jc w:val="center"/>
        <w:outlineLvl w:val="1"/>
        <w:rPr>
          <w:rFonts w:asciiTheme="minorHAnsi" w:eastAsia="Arial Unicode MS" w:hAnsiTheme="minorHAnsi" w:cstheme="minorHAnsi"/>
          <w:b/>
          <w:color w:val="FF0000"/>
          <w:sz w:val="32"/>
          <w:szCs w:val="32"/>
          <w:lang w:val="es-MX"/>
        </w:rPr>
      </w:pPr>
      <w:bookmarkStart w:id="0" w:name="_GoBack"/>
      <w:r w:rsidRPr="001A0F94">
        <w:rPr>
          <w:rFonts w:asciiTheme="minorHAnsi" w:hAnsiTheme="minorHAnsi" w:cstheme="minorHAnsi"/>
          <w:b/>
          <w:bCs/>
          <w:color w:val="FF0000"/>
          <w:sz w:val="32"/>
          <w:szCs w:val="32"/>
        </w:rPr>
        <w:t>BEIRUT - VALLE DE LA BEKAA – ANJAR – BAALBECK - TR</w:t>
      </w:r>
      <w:r>
        <w:rPr>
          <w:rFonts w:asciiTheme="minorHAnsi" w:hAnsiTheme="minorHAnsi" w:cstheme="minorHAnsi"/>
          <w:b/>
          <w:bCs/>
          <w:color w:val="FF0000"/>
          <w:sz w:val="32"/>
          <w:szCs w:val="32"/>
        </w:rPr>
        <w:t>Í</w:t>
      </w:r>
      <w:r w:rsidRPr="001A0F94">
        <w:rPr>
          <w:rFonts w:asciiTheme="minorHAnsi" w:hAnsiTheme="minorHAnsi" w:cstheme="minorHAnsi"/>
          <w:b/>
          <w:bCs/>
          <w:color w:val="FF0000"/>
          <w:sz w:val="32"/>
          <w:szCs w:val="32"/>
        </w:rPr>
        <w:t>POLI – BYBLOS - TIRO – SID</w:t>
      </w:r>
      <w:r>
        <w:rPr>
          <w:rFonts w:asciiTheme="minorHAnsi" w:hAnsiTheme="minorHAnsi" w:cstheme="minorHAnsi"/>
          <w:b/>
          <w:bCs/>
          <w:color w:val="FF0000"/>
          <w:sz w:val="32"/>
          <w:szCs w:val="32"/>
        </w:rPr>
        <w:t>Ó</w:t>
      </w:r>
      <w:r w:rsidRPr="001A0F94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N - REGIÓN DEL CHOUF - DEIR </w:t>
      </w:r>
      <w:r>
        <w:rPr>
          <w:rFonts w:asciiTheme="minorHAnsi" w:hAnsiTheme="minorHAnsi" w:cstheme="minorHAnsi"/>
          <w:b/>
          <w:bCs/>
          <w:color w:val="FF0000"/>
          <w:sz w:val="32"/>
          <w:szCs w:val="32"/>
        </w:rPr>
        <w:t>EL QAMAR</w:t>
      </w:r>
      <w:r w:rsidRPr="001A0F94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- BEITEDDI</w:t>
      </w:r>
      <w:r>
        <w:rPr>
          <w:rFonts w:asciiTheme="minorHAnsi" w:hAnsiTheme="minorHAnsi" w:cstheme="minorHAnsi"/>
          <w:b/>
          <w:bCs/>
          <w:color w:val="FF0000"/>
          <w:sz w:val="32"/>
          <w:szCs w:val="32"/>
        </w:rPr>
        <w:t>N</w:t>
      </w:r>
      <w:r w:rsidRPr="001A0F94">
        <w:rPr>
          <w:rFonts w:asciiTheme="minorHAnsi" w:hAnsiTheme="minorHAnsi" w:cstheme="minorHAnsi"/>
          <w:b/>
          <w:bCs/>
          <w:color w:val="FF0000"/>
          <w:sz w:val="32"/>
          <w:szCs w:val="32"/>
        </w:rPr>
        <w:t>E - BEIRUT</w:t>
      </w:r>
    </w:p>
    <w:bookmarkEnd w:id="0"/>
    <w:p w14:paraId="281229EE" w14:textId="77777777" w:rsidR="001F3184" w:rsidRPr="001F3184" w:rsidRDefault="001F3184" w:rsidP="001F3184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  <w:lang w:val="es-CR"/>
        </w:rPr>
      </w:pPr>
    </w:p>
    <w:p w14:paraId="6A46FB12" w14:textId="7D094366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9F10C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6</w:t>
      </w:r>
      <w:r w:rsidR="00C72470" w:rsidRPr="007D01A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401AE424" w14:textId="09AC3F56" w:rsidR="008B1270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9F10C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diarias, de</w:t>
      </w:r>
      <w:r w:rsidR="00AC651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enero</w:t>
      </w:r>
      <w:r w:rsidR="00913B9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AC651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2026</w:t>
      </w:r>
      <w:r w:rsidR="005E3253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9F10C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al 30 diciembre </w:t>
      </w:r>
      <w:r w:rsidR="004449C3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2026</w:t>
      </w:r>
    </w:p>
    <w:p w14:paraId="62AF038E" w14:textId="14E61391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FB4B4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compartidos</w:t>
      </w:r>
    </w:p>
    <w:p w14:paraId="23BA2DCC" w14:textId="04B76B2A" w:rsidR="00BD7920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Mínimo </w:t>
      </w:r>
      <w:r w:rsidR="009F10C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</w:t>
      </w: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personas</w:t>
      </w:r>
    </w:p>
    <w:p w14:paraId="02253C45" w14:textId="77777777" w:rsidR="00825867" w:rsidRPr="00825867" w:rsidRDefault="00825867" w:rsidP="00825867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u w:val="single"/>
          <w:lang w:val="es-MX" w:eastAsia="es-MX" w:bidi="en-US"/>
        </w:rPr>
      </w:pPr>
      <w:r w:rsidRPr="00825867">
        <w:rPr>
          <w:rFonts w:asciiTheme="minorHAnsi" w:eastAsia="Arial" w:hAnsiTheme="minorHAnsi" w:cstheme="minorHAnsi"/>
          <w:b/>
          <w:bCs/>
          <w:color w:val="002060"/>
          <w:u w:val="single"/>
          <w:lang w:val="es-MX" w:eastAsia="es-MX" w:bidi="en-US"/>
        </w:rPr>
        <w:t>El orden del programa varía dependiendo del día de la llegada</w:t>
      </w:r>
    </w:p>
    <w:p w14:paraId="0755D050" w14:textId="77777777" w:rsidR="00825867" w:rsidRPr="00D26E72" w:rsidRDefault="00825867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7CF0E099" w14:textId="77777777" w:rsidR="00393810" w:rsidRDefault="00D26E72" w:rsidP="00393810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393810"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Beirut</w:t>
      </w:r>
    </w:p>
    <w:p w14:paraId="2C730C5A" w14:textId="5F348576" w:rsidR="00393810" w:rsidRPr="00393810" w:rsidRDefault="00393810" w:rsidP="00393810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393810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 xml:space="preserve">Llegada al aeropuerto de Beirut. Asistencia y traslado al hotel. </w:t>
      </w:r>
      <w:r w:rsidRPr="00393810">
        <w:rPr>
          <w:rFonts w:asciiTheme="minorHAnsi" w:hAnsiTheme="minorHAnsi" w:cstheme="minorHAnsi"/>
          <w:b/>
          <w:color w:val="002060"/>
          <w:sz w:val="20"/>
          <w:szCs w:val="20"/>
          <w:lang w:eastAsia="en-US" w:bidi="en-US"/>
        </w:rPr>
        <w:t>Alojamiento</w:t>
      </w:r>
      <w:r w:rsidRPr="00393810">
        <w:rPr>
          <w:lang w:val="es-MX" w:eastAsia="es-MX"/>
        </w:rPr>
        <w:t>.</w:t>
      </w:r>
    </w:p>
    <w:p w14:paraId="4A35E9F0" w14:textId="77777777" w:rsidR="00CD242B" w:rsidRPr="00CD242B" w:rsidRDefault="00CD242B" w:rsidP="00FA5827">
      <w:pPr>
        <w:pStyle w:val="Sinespaciado"/>
        <w:jc w:val="both"/>
        <w:rPr>
          <w:lang w:val="es-MX" w:eastAsia="es-MX"/>
        </w:rPr>
      </w:pPr>
    </w:p>
    <w:p w14:paraId="3D03FD3E" w14:textId="65A3A51B" w:rsidR="009C400C" w:rsidRPr="00393810" w:rsidRDefault="00393810" w:rsidP="00393810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B4779D"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Beirut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</w:t>
      </w:r>
      <w:r w:rsidRPr="00393810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Valle De La </w:t>
      </w:r>
      <w:proofErr w:type="spellStart"/>
      <w:r w:rsidRPr="00393810">
        <w:rPr>
          <w:rFonts w:asciiTheme="minorHAnsi" w:eastAsia="Arial" w:hAnsiTheme="minorHAnsi" w:cstheme="minorHAnsi"/>
          <w:b/>
          <w:color w:val="FF0000"/>
          <w:sz w:val="24"/>
          <w:szCs w:val="24"/>
        </w:rPr>
        <w:t>Bekaa</w:t>
      </w:r>
      <w:proofErr w:type="spellEnd"/>
      <w:r w:rsidRPr="00393810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 w:rsidRPr="00393810">
        <w:rPr>
          <w:rFonts w:asciiTheme="minorHAnsi" w:eastAsia="Arial" w:hAnsiTheme="minorHAnsi" w:cstheme="minorHAnsi"/>
          <w:b/>
          <w:color w:val="FF0000"/>
          <w:sz w:val="24"/>
          <w:szCs w:val="24"/>
        </w:rPr>
        <w:t>Anjar</w:t>
      </w:r>
      <w:proofErr w:type="spellEnd"/>
      <w:r w:rsidRPr="00393810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 w:rsidRPr="00393810">
        <w:rPr>
          <w:rFonts w:asciiTheme="minorHAnsi" w:eastAsia="Arial" w:hAnsiTheme="minorHAnsi" w:cstheme="minorHAnsi"/>
          <w:b/>
          <w:color w:val="FF0000"/>
          <w:sz w:val="24"/>
          <w:szCs w:val="24"/>
        </w:rPr>
        <w:t>Baalbeck</w:t>
      </w:r>
      <w:proofErr w:type="spellEnd"/>
      <w:r w:rsidRPr="00393810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Beirut </w:t>
      </w:r>
    </w:p>
    <w:p w14:paraId="576B85D6" w14:textId="68EB16DC" w:rsidR="009C400C" w:rsidRPr="00B4779D" w:rsidRDefault="00904A6A" w:rsidP="00B4779D">
      <w:pPr>
        <w:pStyle w:val="Ttulo2"/>
        <w:spacing w:before="0"/>
        <w:jc w:val="both"/>
      </w:pPr>
      <w:r w:rsidRPr="00B4779D">
        <w:rPr>
          <w:rFonts w:asciiTheme="minorHAnsi" w:hAnsiTheme="minorHAnsi" w:cstheme="minorHAnsi"/>
          <w:b/>
          <w:color w:val="002060"/>
          <w:sz w:val="20"/>
          <w:szCs w:val="20"/>
          <w:lang w:eastAsia="en-US" w:bidi="en-US"/>
        </w:rPr>
        <w:t>Desayuno</w:t>
      </w:r>
      <w:r w:rsidRPr="00B4779D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 xml:space="preserve">. Salida hacia el fértil Valle de la </w:t>
      </w:r>
      <w:proofErr w:type="spellStart"/>
      <w:r w:rsidRPr="00B4779D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>Bekaa</w:t>
      </w:r>
      <w:proofErr w:type="spellEnd"/>
      <w:r w:rsidRPr="00B4779D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 xml:space="preserve"> para visitar </w:t>
      </w:r>
      <w:proofErr w:type="spellStart"/>
      <w:r w:rsidRPr="00B4779D"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  <w:t>Anjar</w:t>
      </w:r>
      <w:proofErr w:type="spellEnd"/>
      <w:r w:rsidRPr="00B4779D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>, donde descubriremos las ruinas de la época omeya, un legado único de los primeros califas.</w:t>
      </w:r>
      <w:r w:rsidR="00B4779D" w:rsidRPr="00B4779D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 xml:space="preserve"> Cont</w:t>
      </w:r>
      <w:r w:rsidR="00B4779D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>inu</w:t>
      </w:r>
      <w:r w:rsidR="00B4779D" w:rsidRPr="00B4779D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>amos</w:t>
      </w:r>
      <w:r w:rsidRPr="00B4779D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 xml:space="preserve"> hacia </w:t>
      </w:r>
      <w:proofErr w:type="spellStart"/>
      <w:r w:rsidRPr="00B4779D"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  <w:t>Baalbeck</w:t>
      </w:r>
      <w:proofErr w:type="spellEnd"/>
      <w:r w:rsidRPr="00B4779D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>, hogar de uno de los complejos romanos más impresionantes del mundo. Sus colosales templos</w:t>
      </w:r>
      <w:r w:rsidR="004B1380" w:rsidRPr="00B4779D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 xml:space="preserve"> </w:t>
      </w:r>
      <w:r w:rsidRPr="00B4779D"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  <w:t>Júpiter, Venus y Baco</w:t>
      </w:r>
      <w:r w:rsidR="004B1380" w:rsidRPr="00B4779D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 xml:space="preserve">, </w:t>
      </w:r>
      <w:r w:rsidRPr="00B4779D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>sorprenden por su grandeza y extraordinaria conservación.</w:t>
      </w:r>
      <w:r w:rsidR="004B1380" w:rsidRPr="00B4779D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 xml:space="preserve"> </w:t>
      </w:r>
      <w:r w:rsidRPr="00B4779D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 xml:space="preserve">Finalizada la visita, regreso a Beirut. </w:t>
      </w:r>
      <w:r w:rsidRPr="00B4779D">
        <w:rPr>
          <w:rFonts w:asciiTheme="minorHAnsi" w:hAnsiTheme="minorHAnsi" w:cstheme="minorHAnsi"/>
          <w:b/>
          <w:color w:val="002060"/>
          <w:sz w:val="20"/>
          <w:szCs w:val="20"/>
          <w:lang w:eastAsia="en-US" w:bidi="en-US"/>
        </w:rPr>
        <w:t>Alojamiento</w:t>
      </w:r>
      <w:r w:rsidRPr="00B4779D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>.</w:t>
      </w:r>
    </w:p>
    <w:p w14:paraId="354124A4" w14:textId="77777777" w:rsidR="00904A6A" w:rsidRPr="008C61F2" w:rsidRDefault="00904A6A" w:rsidP="009C400C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szCs w:val="20"/>
          <w:highlight w:val="yellow"/>
          <w:lang w:val="es-MX" w:eastAsia="es-MX"/>
        </w:rPr>
      </w:pPr>
    </w:p>
    <w:p w14:paraId="52FA4D84" w14:textId="4A208C64" w:rsidR="009C400C" w:rsidRPr="00B4779D" w:rsidRDefault="00B4779D" w:rsidP="00B4779D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</w:t>
      </w:r>
      <w:r>
        <w:rPr>
          <w:rStyle w:val="DanmeroCar"/>
          <w:bCs/>
          <w:sz w:val="24"/>
          <w:szCs w:val="24"/>
        </w:rPr>
        <w:t xml:space="preserve"> 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Beirut - </w:t>
      </w:r>
      <w:r w:rsidRPr="00B4779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Trípoli – </w:t>
      </w:r>
      <w:proofErr w:type="spellStart"/>
      <w:r w:rsidRPr="00B4779D">
        <w:rPr>
          <w:rFonts w:asciiTheme="minorHAnsi" w:eastAsia="Arial" w:hAnsiTheme="minorHAnsi" w:cstheme="minorHAnsi"/>
          <w:b/>
          <w:color w:val="FF0000"/>
          <w:sz w:val="24"/>
          <w:szCs w:val="24"/>
        </w:rPr>
        <w:t>Byblos</w:t>
      </w:r>
      <w:proofErr w:type="spellEnd"/>
      <w:r w:rsidRPr="00B4779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Beirut</w:t>
      </w:r>
    </w:p>
    <w:p w14:paraId="315C9A27" w14:textId="78986A97" w:rsidR="009C400C" w:rsidRDefault="004B1380" w:rsidP="009C400C">
      <w:pPr>
        <w:autoSpaceDE w:val="0"/>
        <w:autoSpaceDN w:val="0"/>
        <w:adjustRightInd w:val="0"/>
        <w:jc w:val="both"/>
      </w:pPr>
      <w:r w:rsidRPr="00B4779D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eastAsia="en-US" w:bidi="en-US"/>
        </w:rPr>
        <w:t>Desayuno</w:t>
      </w:r>
      <w:r w:rsidRPr="00B4779D">
        <w:rPr>
          <w:rFonts w:asciiTheme="minorHAnsi" w:eastAsiaTheme="majorEastAsia" w:hAnsiTheme="minorHAnsi" w:cstheme="minorHAnsi"/>
          <w:color w:val="002060"/>
          <w:sz w:val="20"/>
          <w:szCs w:val="20"/>
          <w:lang w:eastAsia="en-US" w:bidi="en-US"/>
        </w:rPr>
        <w:t xml:space="preserve">. Comenzamos el día visitando </w:t>
      </w:r>
      <w:proofErr w:type="spellStart"/>
      <w:r w:rsidRPr="00B4779D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eastAsia="en-US" w:bidi="en-US"/>
        </w:rPr>
        <w:t>Harissa</w:t>
      </w:r>
      <w:proofErr w:type="spellEnd"/>
      <w:r w:rsidRPr="00B4779D">
        <w:rPr>
          <w:rFonts w:asciiTheme="minorHAnsi" w:eastAsiaTheme="majorEastAsia" w:hAnsiTheme="minorHAnsi" w:cstheme="minorHAnsi"/>
          <w:color w:val="002060"/>
          <w:sz w:val="20"/>
          <w:szCs w:val="20"/>
          <w:lang w:eastAsia="en-US" w:bidi="en-US"/>
        </w:rPr>
        <w:t xml:space="preserve">, donde la estatua de Nuestra Señora del Líbano domina la bahía de </w:t>
      </w:r>
      <w:proofErr w:type="spellStart"/>
      <w:r w:rsidRPr="00B4779D">
        <w:rPr>
          <w:rFonts w:asciiTheme="minorHAnsi" w:eastAsiaTheme="majorEastAsia" w:hAnsiTheme="minorHAnsi" w:cstheme="minorHAnsi"/>
          <w:color w:val="002060"/>
          <w:sz w:val="20"/>
          <w:szCs w:val="20"/>
          <w:lang w:eastAsia="en-US" w:bidi="en-US"/>
        </w:rPr>
        <w:t>Jounieh</w:t>
      </w:r>
      <w:proofErr w:type="spellEnd"/>
      <w:r w:rsidRPr="00B4779D">
        <w:rPr>
          <w:rFonts w:asciiTheme="minorHAnsi" w:eastAsiaTheme="majorEastAsia" w:hAnsiTheme="minorHAnsi" w:cstheme="minorHAnsi"/>
          <w:color w:val="002060"/>
          <w:sz w:val="20"/>
          <w:szCs w:val="20"/>
          <w:lang w:eastAsia="en-US" w:bidi="en-US"/>
        </w:rPr>
        <w:t>. Subiremos en teleférico para disfrutar una vista panorámica incomparable.</w:t>
      </w:r>
      <w:r w:rsidR="00B4779D">
        <w:rPr>
          <w:rFonts w:asciiTheme="minorHAnsi" w:eastAsiaTheme="majorEastAsia" w:hAnsiTheme="minorHAnsi" w:cstheme="minorHAnsi"/>
          <w:color w:val="002060"/>
          <w:sz w:val="20"/>
          <w:szCs w:val="20"/>
          <w:lang w:eastAsia="en-US" w:bidi="en-US"/>
        </w:rPr>
        <w:t xml:space="preserve"> </w:t>
      </w:r>
      <w:r w:rsidRPr="00B4779D">
        <w:rPr>
          <w:rFonts w:asciiTheme="minorHAnsi" w:eastAsiaTheme="majorEastAsia" w:hAnsiTheme="minorHAnsi" w:cstheme="minorHAnsi"/>
          <w:color w:val="002060"/>
          <w:sz w:val="20"/>
          <w:szCs w:val="20"/>
          <w:lang w:eastAsia="en-US" w:bidi="en-US"/>
        </w:rPr>
        <w:t xml:space="preserve">Continuación hacia </w:t>
      </w:r>
      <w:r w:rsidRPr="00B4779D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eastAsia="en-US" w:bidi="en-US"/>
        </w:rPr>
        <w:t>Trípoli</w:t>
      </w:r>
      <w:r w:rsidRPr="00B4779D">
        <w:rPr>
          <w:rFonts w:asciiTheme="minorHAnsi" w:eastAsiaTheme="majorEastAsia" w:hAnsiTheme="minorHAnsi" w:cstheme="minorHAnsi"/>
          <w:color w:val="002060"/>
          <w:sz w:val="20"/>
          <w:szCs w:val="20"/>
          <w:lang w:eastAsia="en-US" w:bidi="en-US"/>
        </w:rPr>
        <w:t>, la segunda ciudad del país, donde conviven historia y modernidad: zocos medievales, mezquitas, arquitectura otomana y el castillo cruzado de Saint-Gilles.</w:t>
      </w:r>
      <w:r w:rsidR="00B4779D">
        <w:rPr>
          <w:rFonts w:asciiTheme="minorHAnsi" w:eastAsiaTheme="majorEastAsia" w:hAnsiTheme="minorHAnsi" w:cstheme="minorHAnsi"/>
          <w:color w:val="002060"/>
          <w:sz w:val="20"/>
          <w:szCs w:val="20"/>
          <w:lang w:eastAsia="en-US" w:bidi="en-US"/>
        </w:rPr>
        <w:t xml:space="preserve"> </w:t>
      </w:r>
      <w:r w:rsidRPr="00B4779D">
        <w:rPr>
          <w:rFonts w:asciiTheme="minorHAnsi" w:eastAsiaTheme="majorEastAsia" w:hAnsiTheme="minorHAnsi" w:cstheme="minorHAnsi"/>
          <w:color w:val="002060"/>
          <w:sz w:val="20"/>
          <w:szCs w:val="20"/>
          <w:lang w:eastAsia="en-US" w:bidi="en-US"/>
        </w:rPr>
        <w:t xml:space="preserve">Por la tarde llegaremos a </w:t>
      </w:r>
      <w:proofErr w:type="spellStart"/>
      <w:r w:rsidRPr="00B4779D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eastAsia="en-US" w:bidi="en-US"/>
        </w:rPr>
        <w:t>Byblos</w:t>
      </w:r>
      <w:proofErr w:type="spellEnd"/>
      <w:r w:rsidRPr="00B4779D">
        <w:rPr>
          <w:rFonts w:asciiTheme="minorHAnsi" w:eastAsiaTheme="majorEastAsia" w:hAnsiTheme="minorHAnsi" w:cstheme="minorHAnsi"/>
          <w:color w:val="002060"/>
          <w:sz w:val="20"/>
          <w:szCs w:val="20"/>
          <w:lang w:eastAsia="en-US" w:bidi="en-US"/>
        </w:rPr>
        <w:t>, considerada una de las ciudades habitadas más antiguas del mundo. Su encantador puerto, su ciudadela y su castillo cruzado crean un ambiente auténtico frente al Mediterráneo.</w:t>
      </w:r>
      <w:r w:rsidRPr="00B4779D">
        <w:rPr>
          <w:rFonts w:asciiTheme="minorHAnsi" w:eastAsiaTheme="majorEastAsia" w:hAnsiTheme="minorHAnsi" w:cstheme="minorHAnsi"/>
          <w:color w:val="002060"/>
          <w:sz w:val="20"/>
          <w:szCs w:val="20"/>
          <w:lang w:eastAsia="en-US" w:bidi="en-US"/>
        </w:rPr>
        <w:br/>
        <w:t xml:space="preserve">Regreso a Beirut. </w:t>
      </w:r>
      <w:r w:rsidRPr="00B4779D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eastAsia="en-US" w:bidi="en-US"/>
        </w:rPr>
        <w:t>Alojamiento</w:t>
      </w:r>
      <w:r>
        <w:t>.</w:t>
      </w:r>
    </w:p>
    <w:p w14:paraId="38EA1C40" w14:textId="77777777" w:rsidR="004B1380" w:rsidRPr="008C61F2" w:rsidRDefault="004B1380" w:rsidP="009C400C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szCs w:val="20"/>
          <w:highlight w:val="yellow"/>
          <w:lang w:val="es-MX" w:eastAsia="es-MX"/>
        </w:rPr>
      </w:pPr>
    </w:p>
    <w:p w14:paraId="4892A056" w14:textId="03177483" w:rsidR="009C400C" w:rsidRPr="005D13A9" w:rsidRDefault="00B4779D" w:rsidP="00B4779D">
      <w:pPr>
        <w:pStyle w:val="Ttulo2"/>
        <w:spacing w:before="0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 w:rsidRPr="001770B1">
        <w:rPr>
          <w:rStyle w:val="DanmeroCar"/>
          <w:bCs/>
          <w:sz w:val="24"/>
          <w:szCs w:val="24"/>
        </w:rPr>
        <w:t>DÍA</w:t>
      </w:r>
      <w:r>
        <w:rPr>
          <w:rStyle w:val="DanmeroCar"/>
          <w:bCs/>
          <w:sz w:val="24"/>
          <w:szCs w:val="24"/>
        </w:rPr>
        <w:t xml:space="preserve">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</w:t>
      </w:r>
      <w:r w:rsidRPr="00B4779D">
        <w:rPr>
          <w:b/>
          <w:color w:val="002060"/>
        </w:rPr>
        <w:t>|</w:t>
      </w:r>
      <w:r w:rsidRPr="00B4779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Pr="00B4779D"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Beirut – Tiro – Sid</w:t>
      </w:r>
      <w:r w:rsidR="00DB71A8">
        <w:rPr>
          <w:rFonts w:asciiTheme="minorHAnsi" w:eastAsia="Arial" w:hAnsiTheme="minorHAnsi" w:cstheme="minorHAnsi"/>
          <w:b/>
          <w:color w:val="FF0000"/>
          <w:sz w:val="24"/>
          <w:szCs w:val="24"/>
        </w:rPr>
        <w:t>ó</w:t>
      </w:r>
      <w:r w:rsidRPr="00B4779D">
        <w:rPr>
          <w:rFonts w:asciiTheme="minorHAnsi" w:eastAsia="Arial" w:hAnsiTheme="minorHAnsi" w:cstheme="minorHAnsi"/>
          <w:b/>
          <w:color w:val="FF0000"/>
          <w:sz w:val="24"/>
          <w:szCs w:val="24"/>
        </w:rPr>
        <w:t>n – Beirut</w:t>
      </w:r>
    </w:p>
    <w:p w14:paraId="601087CD" w14:textId="0637F277" w:rsidR="009C400C" w:rsidRPr="00B4779D" w:rsidRDefault="004B1380" w:rsidP="009C400C">
      <w:pPr>
        <w:autoSpaceDE w:val="0"/>
        <w:autoSpaceDN w:val="0"/>
        <w:adjustRightInd w:val="0"/>
        <w:jc w:val="both"/>
      </w:pPr>
      <w:r w:rsidRPr="00B4779D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eastAsia="en-US" w:bidi="en-US"/>
        </w:rPr>
        <w:t>Desayuno</w:t>
      </w:r>
      <w:r w:rsidRPr="00B4779D">
        <w:rPr>
          <w:rFonts w:asciiTheme="minorHAnsi" w:eastAsiaTheme="majorEastAsia" w:hAnsiTheme="minorHAnsi" w:cstheme="minorHAnsi"/>
          <w:color w:val="002060"/>
          <w:sz w:val="20"/>
          <w:szCs w:val="20"/>
          <w:lang w:eastAsia="en-US" w:bidi="en-US"/>
        </w:rPr>
        <w:t>. Salida hacia el sur del país para visitar dos joyas históricas.</w:t>
      </w:r>
      <w:r w:rsidR="00B4779D" w:rsidRPr="00B4779D">
        <w:rPr>
          <w:rFonts w:asciiTheme="minorHAnsi" w:eastAsiaTheme="majorEastAsia" w:hAnsiTheme="minorHAnsi" w:cstheme="minorHAnsi"/>
          <w:color w:val="002060"/>
          <w:sz w:val="20"/>
          <w:szCs w:val="20"/>
          <w:lang w:eastAsia="en-US" w:bidi="en-US"/>
        </w:rPr>
        <w:t xml:space="preserve"> </w:t>
      </w:r>
      <w:r w:rsidRPr="00B4779D">
        <w:rPr>
          <w:rFonts w:asciiTheme="minorHAnsi" w:eastAsiaTheme="majorEastAsia" w:hAnsiTheme="minorHAnsi" w:cstheme="minorHAnsi"/>
          <w:color w:val="002060"/>
          <w:sz w:val="20"/>
          <w:szCs w:val="20"/>
          <w:lang w:eastAsia="en-US" w:bidi="en-US"/>
        </w:rPr>
        <w:t xml:space="preserve">Primero exploraremos </w:t>
      </w:r>
      <w:r w:rsidRPr="00B4779D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eastAsia="en-US" w:bidi="en-US"/>
        </w:rPr>
        <w:t>Tiro</w:t>
      </w:r>
      <w:r w:rsidRPr="00B4779D">
        <w:rPr>
          <w:rFonts w:asciiTheme="minorHAnsi" w:eastAsiaTheme="majorEastAsia" w:hAnsiTheme="minorHAnsi" w:cstheme="minorHAnsi"/>
          <w:color w:val="002060"/>
          <w:sz w:val="20"/>
          <w:szCs w:val="20"/>
          <w:lang w:eastAsia="en-US" w:bidi="en-US"/>
        </w:rPr>
        <w:t>, declarada Patrimonio de la Humanidad por la UNESCO, famosa por sus ruinas romanas, fenicias, griegas y bizantinas.</w:t>
      </w:r>
      <w:r w:rsidR="00B4779D" w:rsidRPr="00B4779D">
        <w:rPr>
          <w:rFonts w:asciiTheme="minorHAnsi" w:eastAsiaTheme="majorEastAsia" w:hAnsiTheme="minorHAnsi" w:cstheme="minorHAnsi"/>
          <w:color w:val="002060"/>
          <w:sz w:val="20"/>
          <w:szCs w:val="20"/>
          <w:lang w:eastAsia="en-US" w:bidi="en-US"/>
        </w:rPr>
        <w:t xml:space="preserve"> </w:t>
      </w:r>
      <w:r w:rsidRPr="00B4779D">
        <w:rPr>
          <w:rFonts w:asciiTheme="minorHAnsi" w:eastAsiaTheme="majorEastAsia" w:hAnsiTheme="minorHAnsi" w:cstheme="minorHAnsi"/>
          <w:color w:val="002060"/>
          <w:sz w:val="20"/>
          <w:szCs w:val="20"/>
          <w:lang w:eastAsia="en-US" w:bidi="en-US"/>
        </w:rPr>
        <w:t xml:space="preserve">Después continuaremos hacia </w:t>
      </w:r>
      <w:r w:rsidRPr="00B4779D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eastAsia="en-US" w:bidi="en-US"/>
        </w:rPr>
        <w:t>Sidón (Saida)</w:t>
      </w:r>
      <w:r w:rsidRPr="00B4779D">
        <w:rPr>
          <w:rFonts w:asciiTheme="minorHAnsi" w:eastAsiaTheme="majorEastAsia" w:hAnsiTheme="minorHAnsi" w:cstheme="minorHAnsi"/>
          <w:color w:val="002060"/>
          <w:sz w:val="20"/>
          <w:szCs w:val="20"/>
          <w:lang w:eastAsia="en-US" w:bidi="en-US"/>
        </w:rPr>
        <w:t xml:space="preserve"> para recorrer su castillo, el casco antiguo, el zoco tradicional y la zona pesquera, que conserva el espíritu auténtico de la ciudad.</w:t>
      </w:r>
      <w:r w:rsidR="00B4779D">
        <w:rPr>
          <w:rFonts w:asciiTheme="minorHAnsi" w:eastAsiaTheme="majorEastAsia" w:hAnsiTheme="minorHAnsi" w:cstheme="minorHAnsi"/>
          <w:color w:val="002060"/>
          <w:sz w:val="20"/>
          <w:szCs w:val="20"/>
          <w:lang w:eastAsia="en-US" w:bidi="en-US"/>
        </w:rPr>
        <w:t xml:space="preserve"> </w:t>
      </w:r>
      <w:r w:rsidRPr="00B4779D">
        <w:rPr>
          <w:rFonts w:asciiTheme="minorHAnsi" w:eastAsiaTheme="majorEastAsia" w:hAnsiTheme="minorHAnsi" w:cstheme="minorHAnsi"/>
          <w:color w:val="002060"/>
          <w:sz w:val="20"/>
          <w:szCs w:val="20"/>
          <w:lang w:eastAsia="en-US" w:bidi="en-US"/>
        </w:rPr>
        <w:t xml:space="preserve">Regreso a Beirut. </w:t>
      </w:r>
      <w:r w:rsidRPr="00B4779D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eastAsia="en-US" w:bidi="en-US"/>
        </w:rPr>
        <w:t>Alojamiento</w:t>
      </w:r>
      <w:r w:rsidRPr="00B4779D">
        <w:t>.</w:t>
      </w:r>
    </w:p>
    <w:p w14:paraId="0D8FCE06" w14:textId="77777777" w:rsidR="004B1380" w:rsidRPr="00FD72A0" w:rsidRDefault="004B1380" w:rsidP="009C400C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7536A5B3" w14:textId="2CD18965" w:rsidR="009C400C" w:rsidRPr="00843211" w:rsidRDefault="00B4779D" w:rsidP="00B4779D">
      <w:pPr>
        <w:pStyle w:val="Ttulo2"/>
        <w:spacing w:before="0"/>
        <w:rPr>
          <w:rFonts w:ascii="Arial" w:eastAsia="Calibri" w:hAnsi="Arial" w:cs="Arial"/>
          <w:b/>
          <w:bCs/>
          <w:sz w:val="20"/>
          <w:szCs w:val="20"/>
          <w:lang w:eastAsia="es-MX"/>
        </w:rPr>
      </w:pPr>
      <w:r w:rsidRPr="001770B1">
        <w:rPr>
          <w:rStyle w:val="DanmeroCar"/>
          <w:bCs/>
          <w:sz w:val="24"/>
          <w:szCs w:val="24"/>
        </w:rPr>
        <w:t>DÍA</w:t>
      </w:r>
      <w:r>
        <w:rPr>
          <w:rStyle w:val="DanmeroCar"/>
          <w:bCs/>
          <w:sz w:val="24"/>
          <w:szCs w:val="24"/>
        </w:rPr>
        <w:t xml:space="preserve">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</w:t>
      </w:r>
      <w:r w:rsidRPr="00B4779D">
        <w:rPr>
          <w:b/>
          <w:color w:val="002060"/>
        </w:rPr>
        <w:t>|</w:t>
      </w:r>
      <w:r w:rsidRPr="00B4779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Pr="00B4779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Beirut – </w:t>
      </w:r>
      <w:r w:rsidR="008D2369" w:rsidRPr="00B4779D">
        <w:rPr>
          <w:rFonts w:asciiTheme="minorHAnsi" w:eastAsia="Arial" w:hAnsiTheme="minorHAnsi" w:cstheme="minorHAnsi"/>
          <w:b/>
          <w:color w:val="FF0000"/>
          <w:sz w:val="24"/>
          <w:szCs w:val="24"/>
        </w:rPr>
        <w:t>Región</w:t>
      </w:r>
      <w:r w:rsidRPr="00B4779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Del </w:t>
      </w:r>
      <w:proofErr w:type="spellStart"/>
      <w:r w:rsidRPr="00B4779D">
        <w:rPr>
          <w:rFonts w:asciiTheme="minorHAnsi" w:eastAsia="Arial" w:hAnsiTheme="minorHAnsi" w:cstheme="minorHAnsi"/>
          <w:b/>
          <w:color w:val="FF0000"/>
          <w:sz w:val="24"/>
          <w:szCs w:val="24"/>
        </w:rPr>
        <w:t>Chouf</w:t>
      </w:r>
      <w:proofErr w:type="spellEnd"/>
      <w:r w:rsidRPr="00B4779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 w:rsidRPr="00B4779D">
        <w:rPr>
          <w:rFonts w:asciiTheme="minorHAnsi" w:eastAsia="Arial" w:hAnsiTheme="minorHAnsi" w:cstheme="minorHAnsi"/>
          <w:b/>
          <w:color w:val="FF0000"/>
          <w:sz w:val="24"/>
          <w:szCs w:val="24"/>
        </w:rPr>
        <w:t>Deir</w:t>
      </w:r>
      <w:proofErr w:type="spellEnd"/>
      <w:r w:rsidRPr="00B4779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BB7402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El </w:t>
      </w:r>
      <w:proofErr w:type="spellStart"/>
      <w:r w:rsidR="00BB7402">
        <w:rPr>
          <w:rFonts w:asciiTheme="minorHAnsi" w:eastAsia="Arial" w:hAnsiTheme="minorHAnsi" w:cstheme="minorHAnsi"/>
          <w:b/>
          <w:color w:val="FF0000"/>
          <w:sz w:val="24"/>
          <w:szCs w:val="24"/>
        </w:rPr>
        <w:t>Q</w:t>
      </w:r>
      <w:r w:rsidRPr="00B4779D">
        <w:rPr>
          <w:rFonts w:asciiTheme="minorHAnsi" w:eastAsia="Arial" w:hAnsiTheme="minorHAnsi" w:cstheme="minorHAnsi"/>
          <w:b/>
          <w:color w:val="FF0000"/>
          <w:sz w:val="24"/>
          <w:szCs w:val="24"/>
        </w:rPr>
        <w:t>ama</w:t>
      </w:r>
      <w:r w:rsidR="00BB7402">
        <w:rPr>
          <w:rFonts w:asciiTheme="minorHAnsi" w:eastAsia="Arial" w:hAnsiTheme="minorHAnsi" w:cstheme="minorHAnsi"/>
          <w:b/>
          <w:color w:val="FF0000"/>
          <w:sz w:val="24"/>
          <w:szCs w:val="24"/>
        </w:rPr>
        <w:t>r</w:t>
      </w:r>
      <w:proofErr w:type="spellEnd"/>
      <w:r w:rsidRPr="00B4779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Beit Eddie – Beirut</w:t>
      </w:r>
    </w:p>
    <w:p w14:paraId="5D587497" w14:textId="327634E5" w:rsidR="009C400C" w:rsidRPr="00B4779D" w:rsidRDefault="004B1380" w:rsidP="009C400C">
      <w:pPr>
        <w:autoSpaceDE w:val="0"/>
        <w:autoSpaceDN w:val="0"/>
        <w:adjustRightInd w:val="0"/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  <w:lang w:eastAsia="en-US" w:bidi="en-US"/>
        </w:rPr>
      </w:pPr>
      <w:r w:rsidRPr="0047155B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eastAsia="en-US" w:bidi="en-US"/>
        </w:rPr>
        <w:t>Desayuno</w:t>
      </w:r>
      <w:r w:rsidRPr="00B4779D">
        <w:rPr>
          <w:rFonts w:asciiTheme="minorHAnsi" w:eastAsiaTheme="majorEastAsia" w:hAnsiTheme="minorHAnsi" w:cstheme="minorHAnsi"/>
          <w:color w:val="002060"/>
          <w:sz w:val="20"/>
          <w:szCs w:val="20"/>
          <w:lang w:eastAsia="en-US" w:bidi="en-US"/>
        </w:rPr>
        <w:t xml:space="preserve">. Salida hacia la hermosa región montañosa del </w:t>
      </w:r>
      <w:proofErr w:type="spellStart"/>
      <w:r w:rsidRPr="00B4779D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eastAsia="en-US" w:bidi="en-US"/>
        </w:rPr>
        <w:t>Chouf</w:t>
      </w:r>
      <w:proofErr w:type="spellEnd"/>
      <w:r w:rsidRPr="00B4779D">
        <w:rPr>
          <w:rFonts w:asciiTheme="minorHAnsi" w:eastAsiaTheme="majorEastAsia" w:hAnsiTheme="minorHAnsi" w:cstheme="minorHAnsi"/>
          <w:color w:val="002060"/>
          <w:sz w:val="20"/>
          <w:szCs w:val="20"/>
          <w:lang w:eastAsia="en-US" w:bidi="en-US"/>
        </w:rPr>
        <w:t>, un oasis verde en el Monte Líbano.</w:t>
      </w:r>
      <w:r w:rsidR="0047155B">
        <w:rPr>
          <w:rFonts w:asciiTheme="minorHAnsi" w:eastAsiaTheme="majorEastAsia" w:hAnsiTheme="minorHAnsi" w:cstheme="minorHAnsi"/>
          <w:color w:val="002060"/>
          <w:sz w:val="20"/>
          <w:szCs w:val="20"/>
          <w:lang w:eastAsia="en-US" w:bidi="en-US"/>
        </w:rPr>
        <w:t xml:space="preserve"> </w:t>
      </w:r>
      <w:r w:rsidRPr="00B4779D">
        <w:rPr>
          <w:rFonts w:asciiTheme="minorHAnsi" w:eastAsiaTheme="majorEastAsia" w:hAnsiTheme="minorHAnsi" w:cstheme="minorHAnsi"/>
          <w:color w:val="002060"/>
          <w:sz w:val="20"/>
          <w:szCs w:val="20"/>
          <w:lang w:eastAsia="en-US" w:bidi="en-US"/>
        </w:rPr>
        <w:t xml:space="preserve">Llegada a </w:t>
      </w:r>
      <w:proofErr w:type="spellStart"/>
      <w:r w:rsidRPr="00B4779D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eastAsia="en-US" w:bidi="en-US"/>
        </w:rPr>
        <w:t>Deir</w:t>
      </w:r>
      <w:proofErr w:type="spellEnd"/>
      <w:r w:rsidRPr="00B4779D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eastAsia="en-US" w:bidi="en-US"/>
        </w:rPr>
        <w:t xml:space="preserve"> el </w:t>
      </w:r>
      <w:proofErr w:type="spellStart"/>
      <w:r w:rsidRPr="00B4779D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eastAsia="en-US" w:bidi="en-US"/>
        </w:rPr>
        <w:t>Qamar</w:t>
      </w:r>
      <w:proofErr w:type="spellEnd"/>
      <w:r w:rsidRPr="00B4779D">
        <w:rPr>
          <w:rFonts w:asciiTheme="minorHAnsi" w:eastAsiaTheme="majorEastAsia" w:hAnsiTheme="minorHAnsi" w:cstheme="minorHAnsi"/>
          <w:color w:val="002060"/>
          <w:sz w:val="20"/>
          <w:szCs w:val="20"/>
          <w:lang w:eastAsia="en-US" w:bidi="en-US"/>
        </w:rPr>
        <w:t>, antigua capital de la zona, famosa por sus calles empedradas, palacios históricos y su mezquita con minarete octogonal, una de las más antiguas del país.</w:t>
      </w:r>
      <w:r w:rsidR="0047155B">
        <w:rPr>
          <w:rFonts w:asciiTheme="minorHAnsi" w:eastAsiaTheme="majorEastAsia" w:hAnsiTheme="minorHAnsi" w:cstheme="minorHAnsi"/>
          <w:color w:val="002060"/>
          <w:sz w:val="20"/>
          <w:szCs w:val="20"/>
          <w:lang w:eastAsia="en-US" w:bidi="en-US"/>
        </w:rPr>
        <w:t xml:space="preserve"> </w:t>
      </w:r>
      <w:r w:rsidRPr="00B4779D">
        <w:rPr>
          <w:rFonts w:asciiTheme="minorHAnsi" w:eastAsiaTheme="majorEastAsia" w:hAnsiTheme="minorHAnsi" w:cstheme="minorHAnsi"/>
          <w:color w:val="002060"/>
          <w:sz w:val="20"/>
          <w:szCs w:val="20"/>
          <w:lang w:eastAsia="en-US" w:bidi="en-US"/>
        </w:rPr>
        <w:t xml:space="preserve">Continuación a </w:t>
      </w:r>
      <w:proofErr w:type="spellStart"/>
      <w:r w:rsidRPr="00B4779D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eastAsia="en-US" w:bidi="en-US"/>
        </w:rPr>
        <w:t>Beiteddine</w:t>
      </w:r>
      <w:proofErr w:type="spellEnd"/>
      <w:r w:rsidRPr="00B4779D">
        <w:rPr>
          <w:rFonts w:asciiTheme="minorHAnsi" w:eastAsiaTheme="majorEastAsia" w:hAnsiTheme="minorHAnsi" w:cstheme="minorHAnsi"/>
          <w:color w:val="002060"/>
          <w:sz w:val="20"/>
          <w:szCs w:val="20"/>
          <w:lang w:eastAsia="en-US" w:bidi="en-US"/>
        </w:rPr>
        <w:t xml:space="preserve"> para visitar su majestuoso palacio, perfectamente integrado en el paisaje.</w:t>
      </w:r>
      <w:r w:rsidR="0047155B">
        <w:rPr>
          <w:rFonts w:asciiTheme="minorHAnsi" w:eastAsiaTheme="majorEastAsia" w:hAnsiTheme="minorHAnsi" w:cstheme="minorHAnsi"/>
          <w:color w:val="002060"/>
          <w:sz w:val="20"/>
          <w:szCs w:val="20"/>
          <w:lang w:eastAsia="en-US" w:bidi="en-US"/>
        </w:rPr>
        <w:t xml:space="preserve"> </w:t>
      </w:r>
      <w:r w:rsidRPr="00B4779D">
        <w:rPr>
          <w:rFonts w:asciiTheme="minorHAnsi" w:eastAsiaTheme="majorEastAsia" w:hAnsiTheme="minorHAnsi" w:cstheme="minorHAnsi"/>
          <w:color w:val="002060"/>
          <w:sz w:val="20"/>
          <w:szCs w:val="20"/>
          <w:lang w:eastAsia="en-US" w:bidi="en-US"/>
        </w:rPr>
        <w:t xml:space="preserve">De regreso a Beirut, visita del </w:t>
      </w:r>
      <w:r w:rsidRPr="00B4779D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eastAsia="en-US" w:bidi="en-US"/>
        </w:rPr>
        <w:t>centro de la ciudad</w:t>
      </w:r>
      <w:r w:rsidRPr="00B4779D">
        <w:rPr>
          <w:rFonts w:asciiTheme="minorHAnsi" w:eastAsiaTheme="majorEastAsia" w:hAnsiTheme="minorHAnsi" w:cstheme="minorHAnsi"/>
          <w:color w:val="002060"/>
          <w:sz w:val="20"/>
          <w:szCs w:val="20"/>
          <w:lang w:eastAsia="en-US" w:bidi="en-US"/>
        </w:rPr>
        <w:t xml:space="preserve"> y del </w:t>
      </w:r>
      <w:r w:rsidRPr="00B4779D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eastAsia="en-US" w:bidi="en-US"/>
        </w:rPr>
        <w:t>Museo Nacional</w:t>
      </w:r>
      <w:r w:rsidRPr="00B4779D">
        <w:rPr>
          <w:rFonts w:asciiTheme="minorHAnsi" w:eastAsiaTheme="majorEastAsia" w:hAnsiTheme="minorHAnsi" w:cstheme="minorHAnsi"/>
          <w:color w:val="002060"/>
          <w:sz w:val="20"/>
          <w:szCs w:val="20"/>
          <w:lang w:eastAsia="en-US" w:bidi="en-US"/>
        </w:rPr>
        <w:t xml:space="preserve">. </w:t>
      </w:r>
      <w:r w:rsidRPr="0047155B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eastAsia="en-US" w:bidi="en-US"/>
        </w:rPr>
        <w:t>Alojamiento</w:t>
      </w:r>
      <w:r w:rsidRPr="00B4779D">
        <w:rPr>
          <w:rFonts w:asciiTheme="minorHAnsi" w:eastAsiaTheme="majorEastAsia" w:hAnsiTheme="minorHAnsi" w:cstheme="minorHAnsi"/>
          <w:color w:val="002060"/>
          <w:sz w:val="20"/>
          <w:szCs w:val="20"/>
          <w:lang w:eastAsia="en-US" w:bidi="en-US"/>
        </w:rPr>
        <w:t>.</w:t>
      </w:r>
    </w:p>
    <w:p w14:paraId="334F61C7" w14:textId="0766E3E4" w:rsidR="004B1380" w:rsidRDefault="004B1380" w:rsidP="009C400C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257DA49E" w14:textId="25C8D571" w:rsidR="009C400C" w:rsidRPr="00FD72A0" w:rsidRDefault="0047155B" w:rsidP="009C400C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 w:rsidRPr="001770B1">
        <w:rPr>
          <w:rStyle w:val="DanmeroCar"/>
          <w:bCs/>
          <w:sz w:val="24"/>
          <w:szCs w:val="24"/>
        </w:rPr>
        <w:t>DÍA</w:t>
      </w:r>
      <w:r>
        <w:rPr>
          <w:rStyle w:val="DanmeroCar"/>
          <w:bCs/>
          <w:sz w:val="24"/>
          <w:szCs w:val="24"/>
        </w:rPr>
        <w:t xml:space="preserve"> 6</w:t>
      </w:r>
      <w:r w:rsidRPr="001770B1">
        <w:rPr>
          <w:rStyle w:val="DanmeroCar"/>
          <w:bCs/>
          <w:sz w:val="24"/>
          <w:szCs w:val="24"/>
        </w:rPr>
        <w:t xml:space="preserve"> </w:t>
      </w:r>
      <w:r w:rsidRPr="0047155B">
        <w:rPr>
          <w:rFonts w:asciiTheme="minorHAnsi" w:eastAsia="Arial" w:hAnsiTheme="minorHAnsi" w:cstheme="minorHAnsi"/>
          <w:b/>
          <w:color w:val="002060"/>
        </w:rPr>
        <w:t>|</w:t>
      </w:r>
      <w:r w:rsidRPr="00B4779D">
        <w:rPr>
          <w:rFonts w:asciiTheme="minorHAnsi" w:eastAsia="Arial" w:hAnsiTheme="minorHAnsi" w:cstheme="minorHAnsi"/>
          <w:b/>
          <w:color w:val="002060"/>
        </w:rPr>
        <w:t xml:space="preserve"> </w:t>
      </w:r>
      <w:r w:rsidRPr="00B4779D">
        <w:rPr>
          <w:rFonts w:asciiTheme="minorHAnsi" w:eastAsia="Arial" w:hAnsiTheme="minorHAnsi" w:cstheme="minorHAnsi"/>
          <w:b/>
          <w:color w:val="FF0000"/>
        </w:rPr>
        <w:t>Beirut</w:t>
      </w:r>
    </w:p>
    <w:p w14:paraId="151A262E" w14:textId="24B6DFE3" w:rsidR="00596D06" w:rsidRPr="00596D06" w:rsidRDefault="00596D06" w:rsidP="00596D06">
      <w:pPr>
        <w:pStyle w:val="Ttulo2"/>
        <w:spacing w:before="0"/>
        <w:rPr>
          <w:rFonts w:asciiTheme="minorHAnsi" w:eastAsia="Arial" w:hAnsiTheme="minorHAnsi" w:cstheme="minorHAnsi"/>
          <w:b/>
          <w:bCs/>
          <w:color w:val="FF0000"/>
          <w:sz w:val="24"/>
          <w:szCs w:val="24"/>
          <w:lang w:bidi="en-US"/>
        </w:rPr>
      </w:pPr>
      <w:r w:rsidRPr="00596D06">
        <w:rPr>
          <w:rFonts w:asciiTheme="minorHAnsi" w:hAnsiTheme="minorHAnsi" w:cstheme="minorHAnsi"/>
          <w:b/>
          <w:color w:val="002060"/>
          <w:sz w:val="20"/>
          <w:szCs w:val="20"/>
          <w:lang w:eastAsia="en-US" w:bidi="en-US"/>
        </w:rPr>
        <w:t>Desayuno</w:t>
      </w:r>
      <w:r w:rsidRPr="00596D06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 xml:space="preserve"> y traslado al aeropuerto. </w:t>
      </w:r>
      <w:r w:rsidRPr="00596D06">
        <w:rPr>
          <w:rFonts w:asciiTheme="minorHAnsi" w:hAnsiTheme="minorHAnsi" w:cstheme="minorHAnsi"/>
          <w:b/>
          <w:color w:val="002060"/>
          <w:sz w:val="20"/>
          <w:szCs w:val="20"/>
          <w:lang w:eastAsia="en-US" w:bidi="en-US"/>
        </w:rPr>
        <w:t>Fin de los servicios.</w:t>
      </w:r>
    </w:p>
    <w:p w14:paraId="126E8C5F" w14:textId="77777777" w:rsidR="00596D06" w:rsidRPr="00127894" w:rsidRDefault="00596D06" w:rsidP="00127894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ES"/>
        </w:rPr>
      </w:pPr>
    </w:p>
    <w:p w14:paraId="378D7072" w14:textId="77777777" w:rsidR="0047155B" w:rsidRDefault="0047155B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</w:p>
    <w:p w14:paraId="4D015C61" w14:textId="24B10EB1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35B4A777" w14:textId="11DF9D04" w:rsidR="000E0FE2" w:rsidRPr="00356638" w:rsidRDefault="00F32EAB" w:rsidP="000E0FE2">
      <w:pPr>
        <w:pStyle w:val="Sinespaciado"/>
        <w:numPr>
          <w:ilvl w:val="0"/>
          <w:numId w:val="28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  <w:r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  <w:t xml:space="preserve">5 </w:t>
      </w:r>
      <w:r w:rsidR="000E0FE2" w:rsidRPr="00356638"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  <w:t>noches de alojamiento en hoteles indicados o similares</w:t>
      </w:r>
    </w:p>
    <w:p w14:paraId="6E8943AA" w14:textId="269D5927" w:rsidR="000E0FE2" w:rsidRPr="00386102" w:rsidRDefault="00F32EAB" w:rsidP="00386102">
      <w:pPr>
        <w:pStyle w:val="NormalWeb"/>
        <w:numPr>
          <w:ilvl w:val="0"/>
          <w:numId w:val="28"/>
        </w:numPr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</w:pPr>
      <w:r>
        <w:rPr>
          <w:rFonts w:asciiTheme="minorHAnsi" w:hAnsiTheme="minorHAnsi" w:cstheme="minorHAnsi"/>
          <w:bCs/>
          <w:color w:val="002060"/>
          <w:sz w:val="20"/>
          <w:szCs w:val="20"/>
        </w:rPr>
        <w:t>5</w:t>
      </w:r>
      <w:r w:rsidR="000E0FE2" w:rsidRPr="00386102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desayunos (sin bebidas)</w:t>
      </w:r>
    </w:p>
    <w:p w14:paraId="22F5BCE2" w14:textId="04198CB3" w:rsidR="000E0FE2" w:rsidRDefault="00F32EAB" w:rsidP="000E0FE2">
      <w:pPr>
        <w:pStyle w:val="Prrafodelista"/>
        <w:numPr>
          <w:ilvl w:val="0"/>
          <w:numId w:val="28"/>
        </w:numPr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</w:pP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>Traslado del apto – hotel – apto con chofer de habla inglesa (sin guía) en servicio compartido</w:t>
      </w:r>
    </w:p>
    <w:p w14:paraId="07F14133" w14:textId="4C51DC76" w:rsidR="000E0FE2" w:rsidRPr="00F32EAB" w:rsidRDefault="000E0FE2" w:rsidP="0054224E">
      <w:pPr>
        <w:pStyle w:val="Prrafodelista"/>
        <w:numPr>
          <w:ilvl w:val="0"/>
          <w:numId w:val="28"/>
        </w:numPr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</w:pPr>
      <w:r w:rsidRPr="00F32EAB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>Traslados</w:t>
      </w:r>
      <w:r w:rsidR="00F32EAB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>, v</w:t>
      </w:r>
      <w:r w:rsidRPr="00F32EAB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 xml:space="preserve">isitas y entradas a los sitios mencionados en el programa </w:t>
      </w:r>
      <w:r w:rsidR="00F32EAB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>en servicios compartidos</w:t>
      </w:r>
    </w:p>
    <w:p w14:paraId="336FDC50" w14:textId="64969C3F" w:rsidR="008A3207" w:rsidRDefault="000E0FE2" w:rsidP="008A3207">
      <w:pPr>
        <w:pStyle w:val="NormalWeb"/>
        <w:numPr>
          <w:ilvl w:val="0"/>
          <w:numId w:val="28"/>
        </w:numPr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</w:pPr>
      <w:r w:rsidRPr="00356638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>Guía de habla hispana</w:t>
      </w:r>
      <w:r w:rsidRPr="00356638"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  <w:t xml:space="preserve"> durante las visitas</w:t>
      </w:r>
      <w:r w:rsidR="00F32EAB"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  <w:t xml:space="preserve"> a partir del día 2 al 5 de programa</w:t>
      </w: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059DF83" w14:textId="77777777" w:rsidR="00F32EAB" w:rsidRPr="00771FF3" w:rsidRDefault="00F32EAB" w:rsidP="00F32EAB">
      <w:pPr>
        <w:pStyle w:val="Prrafodelista"/>
        <w:numPr>
          <w:ilvl w:val="0"/>
          <w:numId w:val="33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71FF3">
        <w:rPr>
          <w:rFonts w:asciiTheme="minorHAnsi" w:hAnsiTheme="minorHAnsi" w:cstheme="minorHAnsi"/>
          <w:color w:val="002060"/>
          <w:sz w:val="20"/>
          <w:szCs w:val="20"/>
        </w:rPr>
        <w:t xml:space="preserve">Vuelo internacional </w:t>
      </w:r>
      <w:r w:rsidRPr="00771FF3">
        <w:rPr>
          <w:rFonts w:asciiTheme="minorHAnsi" w:hAnsiTheme="minorHAnsi" w:cstheme="minorHAnsi"/>
          <w:bCs/>
          <w:sz w:val="20"/>
          <w:szCs w:val="20"/>
        </w:rPr>
        <w:t>e</w:t>
      </w:r>
      <w:r w:rsidRPr="00771FF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71FF3">
        <w:rPr>
          <w:rFonts w:asciiTheme="minorHAnsi" w:hAnsiTheme="minorHAnsi" w:cstheme="minorHAnsi"/>
          <w:color w:val="002060"/>
          <w:sz w:val="20"/>
          <w:szCs w:val="20"/>
        </w:rPr>
        <w:t>internos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no mencionados como incluidos</w:t>
      </w:r>
    </w:p>
    <w:p w14:paraId="02E08267" w14:textId="77777777" w:rsidR="00F32EAB" w:rsidRDefault="00F32EAB" w:rsidP="00F32EAB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797F69">
        <w:rPr>
          <w:rFonts w:asciiTheme="minorHAnsi" w:hAnsiTheme="minorHAnsi" w:cstheme="minorHAnsi"/>
          <w:color w:val="002060"/>
          <w:sz w:val="20"/>
          <w:szCs w:val="20"/>
        </w:rPr>
        <w:t xml:space="preserve">Bebidas y </w:t>
      </w:r>
      <w:r>
        <w:rPr>
          <w:rFonts w:asciiTheme="minorHAnsi" w:hAnsiTheme="minorHAnsi" w:cstheme="minorHAnsi"/>
          <w:color w:val="002060"/>
          <w:sz w:val="20"/>
          <w:szCs w:val="20"/>
        </w:rPr>
        <w:t>a</w:t>
      </w:r>
      <w:r w:rsidRPr="00797F69">
        <w:rPr>
          <w:rFonts w:asciiTheme="minorHAnsi" w:hAnsiTheme="minorHAnsi" w:cstheme="minorHAnsi"/>
          <w:color w:val="002060"/>
          <w:sz w:val="20"/>
          <w:szCs w:val="20"/>
        </w:rPr>
        <w:t xml:space="preserve">limentos </w:t>
      </w:r>
      <w:r>
        <w:rPr>
          <w:rFonts w:asciiTheme="minorHAnsi" w:hAnsiTheme="minorHAnsi" w:cstheme="minorHAnsi"/>
          <w:color w:val="002060"/>
          <w:sz w:val="20"/>
          <w:szCs w:val="20"/>
        </w:rPr>
        <w:t>no especificados en el programa</w:t>
      </w:r>
    </w:p>
    <w:p w14:paraId="79F76CC6" w14:textId="0501223B" w:rsidR="00F32EAB" w:rsidRPr="00797F69" w:rsidRDefault="00F32EAB" w:rsidP="00F32EAB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Trámite de visado para entrar a</w:t>
      </w:r>
      <w:r w:rsidR="004065D6">
        <w:rPr>
          <w:rFonts w:asciiTheme="minorHAnsi" w:hAnsiTheme="minorHAnsi" w:cstheme="minorHAnsi"/>
          <w:color w:val="002060"/>
          <w:sz w:val="20"/>
          <w:szCs w:val="20"/>
        </w:rPr>
        <w:t>l Líbano</w:t>
      </w:r>
    </w:p>
    <w:p w14:paraId="5886B57D" w14:textId="77777777" w:rsidR="00F32EAB" w:rsidRDefault="00F32EAB" w:rsidP="00F32EAB">
      <w:pPr>
        <w:pStyle w:val="NormalWeb"/>
        <w:numPr>
          <w:ilvl w:val="0"/>
          <w:numId w:val="32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Gastos personales y cualquier otro servicio no mencionado como incluido</w:t>
      </w:r>
    </w:p>
    <w:p w14:paraId="00E4D05E" w14:textId="5C08B3BF" w:rsidR="00152D96" w:rsidRPr="00F32EAB" w:rsidRDefault="00F32EAB" w:rsidP="00F32EAB">
      <w:pPr>
        <w:pStyle w:val="NormalWeb"/>
        <w:numPr>
          <w:ilvl w:val="0"/>
          <w:numId w:val="32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F32EAB">
        <w:rPr>
          <w:rFonts w:asciiTheme="minorHAnsi" w:hAnsiTheme="minorHAnsi" w:cstheme="minorHAnsi"/>
          <w:color w:val="002060"/>
          <w:sz w:val="20"/>
          <w:szCs w:val="20"/>
        </w:rPr>
        <w:t>Propinas para chofer y guía (</w:t>
      </w:r>
      <w:r>
        <w:rPr>
          <w:rFonts w:asciiTheme="minorHAnsi" w:hAnsiTheme="minorHAnsi" w:cstheme="minorHAnsi"/>
          <w:color w:val="002060"/>
          <w:sz w:val="20"/>
          <w:szCs w:val="20"/>
        </w:rPr>
        <w:t>3</w:t>
      </w:r>
      <w:r w:rsidRPr="00F32EAB">
        <w:rPr>
          <w:rFonts w:asciiTheme="minorHAnsi" w:hAnsiTheme="minorHAnsi" w:cstheme="minorHAnsi"/>
          <w:color w:val="002060"/>
          <w:sz w:val="20"/>
          <w:szCs w:val="20"/>
        </w:rPr>
        <w:t xml:space="preserve">0 USD por persona). 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Pago directamente en </w:t>
      </w:r>
      <w:r w:rsidRPr="00F32EAB">
        <w:rPr>
          <w:rFonts w:asciiTheme="minorHAnsi" w:hAnsiTheme="minorHAnsi" w:cstheme="minorHAnsi"/>
          <w:color w:val="002060"/>
          <w:sz w:val="20"/>
          <w:szCs w:val="20"/>
        </w:rPr>
        <w:t>destino</w:t>
      </w:r>
    </w:p>
    <w:p w14:paraId="7F4B58A8" w14:textId="77777777" w:rsidR="002F131B" w:rsidRPr="00CD1546" w:rsidRDefault="002F131B" w:rsidP="00386E61">
      <w:pPr>
        <w:ind w:left="18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11617000" w14:textId="77777777" w:rsidR="007D254B" w:rsidRPr="00B658C3" w:rsidRDefault="007D254B" w:rsidP="00642EF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1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4817F36" w14:textId="77777777" w:rsidR="00023CE6" w:rsidRPr="00AF5687" w:rsidRDefault="00023CE6" w:rsidP="00023CE6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AF5687">
        <w:rPr>
          <w:rFonts w:asciiTheme="minorHAnsi" w:hAnsiTheme="minorHAnsi" w:cstheme="minorHAnsi"/>
          <w:color w:val="002060"/>
          <w:sz w:val="20"/>
        </w:rPr>
        <w:t xml:space="preserve">El </w:t>
      </w:r>
      <w:r w:rsidRPr="00AF5687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bookmarkEnd w:id="1"/>
    <w:p w14:paraId="601D8E1A" w14:textId="4E2D2ACE" w:rsidR="00DF513B" w:rsidRPr="00DF513B" w:rsidRDefault="00DF513B" w:rsidP="007A6394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DF513B">
        <w:rPr>
          <w:rFonts w:asciiTheme="minorHAnsi" w:hAnsiTheme="minorHAnsi" w:cstheme="minorHAnsi"/>
          <w:color w:val="002060"/>
          <w:sz w:val="20"/>
          <w:szCs w:val="20"/>
        </w:rPr>
        <w:t xml:space="preserve">Temporada Alta: Del </w:t>
      </w:r>
      <w:r w:rsidRPr="00DF513B">
        <w:rPr>
          <w:rFonts w:asciiTheme="minorHAnsi" w:hAnsiTheme="minorHAnsi" w:cstheme="minorHAnsi"/>
          <w:color w:val="002060"/>
          <w:sz w:val="20"/>
          <w:szCs w:val="20"/>
        </w:rPr>
        <w:t>16 marzo – 15 abril</w:t>
      </w:r>
      <w:r w:rsidRPr="00DF513B">
        <w:rPr>
          <w:rFonts w:asciiTheme="minorHAnsi" w:hAnsiTheme="minorHAnsi" w:cstheme="minorHAnsi"/>
          <w:color w:val="002060"/>
          <w:sz w:val="20"/>
          <w:szCs w:val="20"/>
        </w:rPr>
        <w:t xml:space="preserve">/ </w:t>
      </w:r>
      <w:r w:rsidRPr="00DF513B">
        <w:rPr>
          <w:rFonts w:asciiTheme="minorHAnsi" w:hAnsiTheme="minorHAnsi" w:cstheme="minorHAnsi"/>
          <w:color w:val="002060"/>
          <w:sz w:val="20"/>
          <w:szCs w:val="20"/>
        </w:rPr>
        <w:t>25 mayo – 15 septiembre</w:t>
      </w:r>
      <w:r w:rsidRPr="00DF513B">
        <w:rPr>
          <w:rFonts w:asciiTheme="minorHAnsi" w:hAnsiTheme="minorHAnsi" w:cstheme="minorHAnsi"/>
          <w:color w:val="002060"/>
          <w:sz w:val="20"/>
          <w:szCs w:val="20"/>
        </w:rPr>
        <w:t xml:space="preserve">/ </w:t>
      </w:r>
      <w:r w:rsidRPr="00DF513B">
        <w:rPr>
          <w:rFonts w:asciiTheme="minorHAnsi" w:hAnsiTheme="minorHAnsi" w:cstheme="minorHAnsi"/>
          <w:color w:val="002060"/>
          <w:sz w:val="20"/>
          <w:szCs w:val="20"/>
        </w:rPr>
        <w:t>25 diciembre 2026 – 05 enero 2027</w:t>
      </w:r>
    </w:p>
    <w:p w14:paraId="083AC03A" w14:textId="440B4638" w:rsidR="00DF513B" w:rsidRDefault="00DF513B" w:rsidP="00023CE6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DF513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Para aplicar el suplemento de media pensión, la llegada al hotel debe ser antes de las 21:00 </w:t>
      </w:r>
      <w:proofErr w:type="spellStart"/>
      <w:r w:rsidRPr="00DF513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hrs</w:t>
      </w:r>
      <w:proofErr w:type="spellEnd"/>
      <w:r w:rsidRPr="00DF513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del primer día.</w:t>
      </w:r>
    </w:p>
    <w:p w14:paraId="7F91A5E3" w14:textId="79DFDCB8" w:rsidR="00460266" w:rsidRPr="00AF1DEC" w:rsidRDefault="00460266" w:rsidP="00132819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AF1DE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Habitación Triple</w:t>
      </w:r>
      <w:r w:rsidR="00AF1DEC" w:rsidRPr="00AF1DE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: Se </w:t>
      </w:r>
      <w:r w:rsidRPr="00AF1DE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realizan como habitación doble + cama supletoria</w:t>
      </w:r>
      <w:r w:rsidR="00AF1DE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AF1DE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No hay descuento para la tercera persona (paga lo mismo que en habitación doble).</w:t>
      </w:r>
    </w:p>
    <w:p w14:paraId="55F76F56" w14:textId="356B09F0" w:rsidR="00023CE6" w:rsidRPr="00AF5687" w:rsidRDefault="00023CE6" w:rsidP="00023CE6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AF5687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En caso de no encontrar al </w:t>
      </w:r>
      <w:proofErr w:type="spellStart"/>
      <w:r w:rsidRPr="00AF5687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transferista</w:t>
      </w:r>
      <w:proofErr w:type="spellEnd"/>
      <w:r w:rsidRPr="00AF5687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, </w:t>
      </w:r>
      <w:r w:rsidRPr="00AF5687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favor de marcar al número de emergencia</w:t>
      </w:r>
      <w:r w:rsidRPr="00AF5687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. Es indispensable contar con una </w:t>
      </w:r>
      <w:r w:rsidRPr="00AF5687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SIM </w:t>
      </w:r>
      <w:proofErr w:type="spellStart"/>
      <w:r w:rsidRPr="00AF5687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card</w:t>
      </w:r>
      <w:proofErr w:type="spellEnd"/>
      <w:r w:rsidRPr="00AF5687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 o línea activa</w:t>
      </w:r>
      <w:r w:rsidRPr="00AF5687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 que permita realizar llamadas locales en </w:t>
      </w:r>
      <w:r w:rsidR="00C33E0A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El Líbano.</w:t>
      </w:r>
    </w:p>
    <w:p w14:paraId="107727C3" w14:textId="54A45524" w:rsidR="00023CE6" w:rsidRPr="00AE438D" w:rsidRDefault="00023CE6" w:rsidP="00023CE6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 w:rsidR="00AF1DEC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EL LÍBANO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</w:t>
      </w:r>
      <w:r w:rsidR="0021402B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TE</w:t>
      </w:r>
    </w:p>
    <w:p w14:paraId="41FA1E16" w14:textId="77777777" w:rsidR="00AE438D" w:rsidRPr="00AE438D" w:rsidRDefault="00AE438D" w:rsidP="00AE438D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569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001"/>
        <w:gridCol w:w="3395"/>
        <w:gridCol w:w="450"/>
      </w:tblGrid>
      <w:tr w:rsidR="00AE438D" w:rsidRPr="00AE438D" w14:paraId="79BE223A" w14:textId="77777777" w:rsidTr="00AE438D">
        <w:trPr>
          <w:trHeight w:val="267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6542BD" w14:textId="77777777" w:rsidR="00AE438D" w:rsidRPr="00AE438D" w:rsidRDefault="00AE438D" w:rsidP="00AE438D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AE438D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AE438D" w:rsidRPr="00AE438D" w14:paraId="4633040A" w14:textId="77777777" w:rsidTr="00AE438D">
        <w:trPr>
          <w:trHeight w:val="24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33F58C" w14:textId="77777777" w:rsidR="00AE438D" w:rsidRPr="00AE438D" w:rsidRDefault="00AE438D" w:rsidP="00AE438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E438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5FB3AD" w14:textId="77777777" w:rsidR="00AE438D" w:rsidRPr="00AE438D" w:rsidRDefault="00AE438D" w:rsidP="00AE438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E438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7D006A" w14:textId="77777777" w:rsidR="00AE438D" w:rsidRPr="00AE438D" w:rsidRDefault="00AE438D" w:rsidP="00AE438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E438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85B30F" w14:textId="77777777" w:rsidR="00AE438D" w:rsidRPr="00AE438D" w:rsidRDefault="00AE438D" w:rsidP="00AE438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E438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AE438D" w:rsidRPr="00AE438D" w14:paraId="041AA9CA" w14:textId="77777777" w:rsidTr="00AE438D">
        <w:trPr>
          <w:trHeight w:val="26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2ED950" w14:textId="77777777" w:rsidR="00AE438D" w:rsidRPr="00AE438D" w:rsidRDefault="00AE438D" w:rsidP="00AE438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E438D">
              <w:rPr>
                <w:rFonts w:ascii="Calibri" w:hAnsi="Calibri" w:cs="Calibri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539832" w14:textId="77777777" w:rsidR="00AE438D" w:rsidRPr="00AE438D" w:rsidRDefault="00AE438D" w:rsidP="00AE438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E438D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BEIRUT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02909A" w14:textId="77777777" w:rsidR="00AE438D" w:rsidRPr="00AE438D" w:rsidRDefault="00AE438D" w:rsidP="00AE438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E438D">
              <w:rPr>
                <w:rFonts w:ascii="Calibri" w:hAnsi="Calibri" w:cs="Calibri"/>
                <w:sz w:val="20"/>
                <w:szCs w:val="20"/>
                <w:lang w:val="es-MX" w:eastAsia="es-MX"/>
              </w:rPr>
              <w:t>ARJAN ROTANA/ FOUR POINTS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724700" w14:textId="77777777" w:rsidR="00AE438D" w:rsidRPr="00AE438D" w:rsidRDefault="00AE438D" w:rsidP="00AE438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E438D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AE438D" w:rsidRPr="00AE438D" w14:paraId="0693B3E0" w14:textId="77777777" w:rsidTr="00AE438D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0553F" w14:textId="77777777" w:rsidR="00AE438D" w:rsidRPr="00AE438D" w:rsidRDefault="00AE438D" w:rsidP="00AE438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30177" w14:textId="77777777" w:rsidR="00AE438D" w:rsidRPr="00AE438D" w:rsidRDefault="00AE438D" w:rsidP="00AE438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5C1930" w14:textId="77777777" w:rsidR="00AE438D" w:rsidRPr="00AE438D" w:rsidRDefault="00AE438D" w:rsidP="00AE438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E438D">
              <w:rPr>
                <w:rFonts w:ascii="Calibri" w:hAnsi="Calibri" w:cs="Calibri"/>
                <w:sz w:val="20"/>
                <w:szCs w:val="20"/>
                <w:lang w:val="es-MX" w:eastAsia="es-MX"/>
              </w:rPr>
              <w:t>RADISSON BLU MARTINEZ / VERDUN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3EE995" w14:textId="77777777" w:rsidR="00AE438D" w:rsidRPr="00AE438D" w:rsidRDefault="00AE438D" w:rsidP="00AE438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E438D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AE438D" w:rsidRPr="00AE438D" w14:paraId="5E7AC235" w14:textId="77777777" w:rsidTr="00AE438D">
        <w:trPr>
          <w:trHeight w:val="241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85B6F" w14:textId="77777777" w:rsidR="00AE438D" w:rsidRPr="00AE438D" w:rsidRDefault="00AE438D" w:rsidP="00AE438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8A0F8" w14:textId="77777777" w:rsidR="00AE438D" w:rsidRPr="00AE438D" w:rsidRDefault="00AE438D" w:rsidP="00AE438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941673" w14:textId="77777777" w:rsidR="00AE438D" w:rsidRPr="00AE438D" w:rsidRDefault="00AE438D" w:rsidP="00AE438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E438D">
              <w:rPr>
                <w:rFonts w:ascii="Calibri" w:hAnsi="Calibri" w:cs="Calibri"/>
                <w:sz w:val="20"/>
                <w:szCs w:val="20"/>
                <w:lang w:val="es-MX" w:eastAsia="es-MX"/>
              </w:rPr>
              <w:t>HILTON HABTOOR / LANCASTER PLAZA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2DF0C6" w14:textId="77777777" w:rsidR="00AE438D" w:rsidRPr="00AE438D" w:rsidRDefault="00AE438D" w:rsidP="00AE438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E438D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</w:tbl>
    <w:p w14:paraId="7D3E2E65" w14:textId="29488B04" w:rsidR="00AE438D" w:rsidRDefault="00AE438D" w:rsidP="00AE438D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848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5"/>
        <w:gridCol w:w="547"/>
        <w:gridCol w:w="941"/>
      </w:tblGrid>
      <w:tr w:rsidR="00323A8F" w:rsidRPr="00323A8F" w14:paraId="078B1CC2" w14:textId="77777777" w:rsidTr="00323A8F">
        <w:trPr>
          <w:trHeight w:val="277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ADB1CF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323A8F" w:rsidRPr="00323A8F" w14:paraId="2EF72108" w14:textId="77777777" w:rsidTr="00323A8F">
        <w:trPr>
          <w:trHeight w:val="251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DAE7AF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323A8F" w:rsidRPr="00323A8F" w14:paraId="4427A5FE" w14:textId="77777777" w:rsidTr="00323A8F">
        <w:trPr>
          <w:trHeight w:val="27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BAFE81" w14:textId="77777777" w:rsidR="00323A8F" w:rsidRPr="00323A8F" w:rsidRDefault="00323A8F" w:rsidP="00323A8F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C28974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202B3D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323A8F" w:rsidRPr="00323A8F" w14:paraId="703B6FFA" w14:textId="77777777" w:rsidTr="00323A8F">
        <w:trPr>
          <w:trHeight w:val="27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17CB27" w14:textId="77777777" w:rsidR="00323A8F" w:rsidRPr="00323A8F" w:rsidRDefault="00323A8F" w:rsidP="00323A8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 01 ENE AL 15 MAR 2026/ 16 ABR AL 24 MAY 2026/ 16 SEP AL 24 DIC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D974C0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sz w:val="20"/>
                <w:szCs w:val="20"/>
                <w:lang w:val="es-MX" w:eastAsia="es-MX"/>
              </w:rPr>
              <w:t>1475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60E4EF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sz w:val="20"/>
                <w:szCs w:val="20"/>
                <w:lang w:val="es-MX" w:eastAsia="es-MX"/>
              </w:rPr>
              <w:t>1840</w:t>
            </w:r>
          </w:p>
        </w:tc>
      </w:tr>
      <w:tr w:rsidR="00323A8F" w:rsidRPr="00323A8F" w14:paraId="14850CF3" w14:textId="77777777" w:rsidTr="00323A8F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43AAC7" w14:textId="77777777" w:rsidR="00323A8F" w:rsidRPr="00323A8F" w:rsidRDefault="00323A8F" w:rsidP="00323A8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sz w:val="20"/>
                <w:szCs w:val="20"/>
                <w:lang w:val="es-MX" w:eastAsia="es-MX"/>
              </w:rPr>
              <w:t>16 MAR AL 15 ABR 2026/ 25 MAY AL 15 SEP 2026/ 25 DIC 2026 AL 05 ENE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FB6FEE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sz w:val="20"/>
                <w:szCs w:val="20"/>
                <w:lang w:val="es-MX" w:eastAsia="es-MX"/>
              </w:rPr>
              <w:t>1645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01DCEB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sz w:val="20"/>
                <w:szCs w:val="20"/>
                <w:lang w:val="es-MX" w:eastAsia="es-MX"/>
              </w:rPr>
              <w:t>2015</w:t>
            </w:r>
          </w:p>
        </w:tc>
      </w:tr>
      <w:tr w:rsidR="00323A8F" w:rsidRPr="00323A8F" w14:paraId="24786D46" w14:textId="77777777" w:rsidTr="00323A8F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4E7721" w14:textId="77777777" w:rsidR="00323A8F" w:rsidRPr="00323A8F" w:rsidRDefault="00323A8F" w:rsidP="00323A8F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3D1751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B4283D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323A8F" w:rsidRPr="00323A8F" w14:paraId="194E14EF" w14:textId="77777777" w:rsidTr="00323A8F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04EA5A" w14:textId="77777777" w:rsidR="00323A8F" w:rsidRPr="00323A8F" w:rsidRDefault="00323A8F" w:rsidP="00323A8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 01 ENE AL 15 MAR 2026/ 16 ABR AL 24 MAY 2026/ 16 SEP AL 24 DIC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9F42F4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sz w:val="20"/>
                <w:szCs w:val="20"/>
                <w:lang w:val="es-MX" w:eastAsia="es-MX"/>
              </w:rPr>
              <w:t>1565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D876AF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sz w:val="20"/>
                <w:szCs w:val="20"/>
                <w:lang w:val="es-MX" w:eastAsia="es-MX"/>
              </w:rPr>
              <w:t>1965</w:t>
            </w:r>
          </w:p>
        </w:tc>
      </w:tr>
      <w:tr w:rsidR="00323A8F" w:rsidRPr="00323A8F" w14:paraId="3D26D124" w14:textId="77777777" w:rsidTr="00323A8F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85C3E1" w14:textId="77777777" w:rsidR="00323A8F" w:rsidRPr="00323A8F" w:rsidRDefault="00323A8F" w:rsidP="00323A8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sz w:val="20"/>
                <w:szCs w:val="20"/>
                <w:lang w:val="es-MX" w:eastAsia="es-MX"/>
              </w:rPr>
              <w:t>16 MAR AL 15 ABR 2026/ 25 MAY AL 15 SEP 2026/ 25 DIC 2026 AL 05 ENE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B86B47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sz w:val="20"/>
                <w:szCs w:val="20"/>
                <w:lang w:val="es-MX" w:eastAsia="es-MX"/>
              </w:rPr>
              <w:t>1740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F842C8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sz w:val="20"/>
                <w:szCs w:val="20"/>
                <w:lang w:val="es-MX" w:eastAsia="es-MX"/>
              </w:rPr>
              <w:t>2140</w:t>
            </w:r>
          </w:p>
        </w:tc>
      </w:tr>
      <w:tr w:rsidR="00323A8F" w:rsidRPr="00323A8F" w14:paraId="7B9C8441" w14:textId="77777777" w:rsidTr="00323A8F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322DCB" w14:textId="77777777" w:rsidR="00323A8F" w:rsidRPr="00323A8F" w:rsidRDefault="00323A8F" w:rsidP="00323A8F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1384CF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DADEA7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323A8F" w:rsidRPr="00323A8F" w14:paraId="7FA32FE8" w14:textId="77777777" w:rsidTr="00323A8F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8ABEC7" w14:textId="77777777" w:rsidR="00323A8F" w:rsidRPr="00323A8F" w:rsidRDefault="00323A8F" w:rsidP="00323A8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 01 ENE AL 15 MAR 2026/ 16 ABR AL 24 MAY 2026/ 16 SEP AL 24 DIC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C5BA39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sz w:val="20"/>
                <w:szCs w:val="20"/>
                <w:lang w:val="es-MX" w:eastAsia="es-MX"/>
              </w:rPr>
              <w:t>1765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86060F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sz w:val="20"/>
                <w:szCs w:val="20"/>
                <w:lang w:val="es-MX" w:eastAsia="es-MX"/>
              </w:rPr>
              <w:t>2400</w:t>
            </w:r>
          </w:p>
        </w:tc>
      </w:tr>
      <w:tr w:rsidR="00323A8F" w:rsidRPr="00323A8F" w14:paraId="4D16A0C4" w14:textId="77777777" w:rsidTr="00323A8F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71DBE8" w14:textId="77777777" w:rsidR="00323A8F" w:rsidRPr="00323A8F" w:rsidRDefault="00323A8F" w:rsidP="00323A8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sz w:val="20"/>
                <w:szCs w:val="20"/>
                <w:lang w:val="es-MX" w:eastAsia="es-MX"/>
              </w:rPr>
              <w:t>16 MAR AL 15 ABR 2026/ 25 MAY AL 15 SEP 2026/ 25 DIC 2026 AL 05 ENE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0E1A3D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sz w:val="20"/>
                <w:szCs w:val="20"/>
                <w:lang w:val="es-MX" w:eastAsia="es-MX"/>
              </w:rPr>
              <w:t>1975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117087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sz w:val="20"/>
                <w:szCs w:val="20"/>
                <w:lang w:val="es-MX" w:eastAsia="es-MX"/>
              </w:rPr>
              <w:t>2605</w:t>
            </w:r>
          </w:p>
        </w:tc>
      </w:tr>
      <w:tr w:rsidR="00323A8F" w:rsidRPr="00323A8F" w14:paraId="5A1A9D05" w14:textId="77777777" w:rsidTr="00323A8F">
        <w:trPr>
          <w:trHeight w:val="251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22621B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lastRenderedPageBreak/>
              <w:t xml:space="preserve">PRECIOS SUJETOS A DISPONIBILIDAD Y A CAMBIOS SIN PREVIO AVISO. </w:t>
            </w:r>
            <w:r w:rsidRPr="00323A8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TARIFAS NO APLICAN PARA SEMANA SANTA, NAVIDAD Y FIN DE AÑO </w:t>
            </w:r>
            <w:r w:rsidRPr="00323A8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CONGRESOS O EVENTOS ESPECIALES. CONSULTAR SUPLEMENTO </w:t>
            </w:r>
            <w:r w:rsidRPr="00323A8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</w:r>
            <w:r w:rsidRPr="00323A8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DICIEMBRE 2026</w:t>
            </w:r>
          </w:p>
        </w:tc>
      </w:tr>
      <w:tr w:rsidR="00323A8F" w:rsidRPr="00323A8F" w14:paraId="7B8F5938" w14:textId="77777777" w:rsidTr="00323A8F">
        <w:trPr>
          <w:trHeight w:val="251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6A25B" w14:textId="77777777" w:rsidR="00323A8F" w:rsidRPr="00323A8F" w:rsidRDefault="00323A8F" w:rsidP="00323A8F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323A8F" w:rsidRPr="00323A8F" w14:paraId="5AA86825" w14:textId="77777777" w:rsidTr="00323A8F">
        <w:trPr>
          <w:trHeight w:val="251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EA338" w14:textId="77777777" w:rsidR="00323A8F" w:rsidRPr="00323A8F" w:rsidRDefault="00323A8F" w:rsidP="00323A8F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323A8F" w:rsidRPr="00323A8F" w14:paraId="47D148CD" w14:textId="77777777" w:rsidTr="00323A8F">
        <w:trPr>
          <w:trHeight w:val="251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03441" w14:textId="77777777" w:rsidR="00323A8F" w:rsidRPr="00323A8F" w:rsidRDefault="00323A8F" w:rsidP="00323A8F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68E1C082" w14:textId="37A324CD" w:rsidR="00323A8F" w:rsidRDefault="00323A8F" w:rsidP="00AE438D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08C7A3B1" w14:textId="690065C8" w:rsidR="00323A8F" w:rsidRDefault="00323A8F" w:rsidP="00AE438D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noProof/>
          <w:color w:val="002060"/>
          <w:sz w:val="20"/>
          <w:szCs w:val="20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4F4DA1EA" wp14:editId="50F37B8B">
            <wp:simplePos x="0" y="0"/>
            <wp:positionH relativeFrom="margin">
              <wp:align>center</wp:align>
            </wp:positionH>
            <wp:positionV relativeFrom="paragraph">
              <wp:posOffset>29845</wp:posOffset>
            </wp:positionV>
            <wp:extent cx="1352620" cy="463574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6EB784" w14:textId="5C830437" w:rsidR="00323A8F" w:rsidRDefault="00323A8F" w:rsidP="00AE438D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294593D7" w14:textId="6D455B1F" w:rsidR="00323A8F" w:rsidRDefault="00323A8F" w:rsidP="00AE438D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18C5A10F" w14:textId="3328643D" w:rsidR="00323A8F" w:rsidRDefault="00323A8F" w:rsidP="00AE438D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25D6F7A1" w14:textId="27D76116" w:rsidR="00323A8F" w:rsidRDefault="00323A8F" w:rsidP="00AE438D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676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6"/>
        <w:gridCol w:w="437"/>
      </w:tblGrid>
      <w:tr w:rsidR="00323A8F" w:rsidRPr="00323A8F" w14:paraId="473B1540" w14:textId="77777777" w:rsidTr="00323A8F">
        <w:trPr>
          <w:trHeight w:val="247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B76218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USD, MÍNIMO 2 PERSONAS</w:t>
            </w:r>
          </w:p>
        </w:tc>
      </w:tr>
      <w:tr w:rsidR="00323A8F" w:rsidRPr="00323A8F" w14:paraId="689589E9" w14:textId="77777777" w:rsidTr="00323A8F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AB0C9F" w14:textId="77777777" w:rsidR="00323A8F" w:rsidRPr="00323A8F" w:rsidRDefault="00323A8F" w:rsidP="00323A8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SUPLEMENTO MEDIA PENSION EN CAT. PRIMERA Y 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0FF777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245</w:t>
            </w:r>
          </w:p>
        </w:tc>
      </w:tr>
      <w:tr w:rsidR="00323A8F" w:rsidRPr="00323A8F" w14:paraId="5A7D8420" w14:textId="77777777" w:rsidTr="00323A8F">
        <w:trPr>
          <w:trHeight w:val="28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D8AF3F" w14:textId="77777777" w:rsidR="00323A8F" w:rsidRPr="00323A8F" w:rsidRDefault="00323A8F" w:rsidP="00323A8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SUPLEMENTO MEDIA PENSION EN CAT.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C7EA8A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415</w:t>
            </w:r>
          </w:p>
        </w:tc>
      </w:tr>
    </w:tbl>
    <w:p w14:paraId="0CB442EA" w14:textId="77777777" w:rsidR="00323A8F" w:rsidRDefault="00323A8F" w:rsidP="00AE438D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23046006" w14:textId="79E48E2F" w:rsidR="00323A8F" w:rsidRDefault="00323A8F" w:rsidP="00AE438D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502F9044" w14:textId="4BBE6FD2" w:rsidR="00323A8F" w:rsidRDefault="00323A8F" w:rsidP="00AE438D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3D4B370" w14:textId="71F4BBF5" w:rsidR="00323A8F" w:rsidRDefault="00323A8F" w:rsidP="00AE438D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54DB91E6" w14:textId="067913FA" w:rsidR="00323A8F" w:rsidRDefault="00323A8F" w:rsidP="00AE438D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E00151D" w14:textId="1436FBB0" w:rsidR="00323A8F" w:rsidRDefault="00323A8F" w:rsidP="00AE438D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1C62560C" w14:textId="038BCC4D" w:rsidR="00323A8F" w:rsidRDefault="00323A8F" w:rsidP="00AE438D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25295375" w14:textId="3D736CCC" w:rsidR="00323A8F" w:rsidRDefault="00323A8F" w:rsidP="00AE438D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102197EB" w14:textId="73CDC29F" w:rsidR="00323A8F" w:rsidRDefault="00323A8F" w:rsidP="00AE438D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7B04D11" w14:textId="01895009" w:rsidR="00323A8F" w:rsidRDefault="00323A8F" w:rsidP="00AE438D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1CC499A1" w14:textId="77777777" w:rsidR="00323A8F" w:rsidRDefault="00323A8F" w:rsidP="00AE438D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FA46DDC" w14:textId="12179373" w:rsidR="00AE438D" w:rsidRDefault="00AE438D" w:rsidP="00AE438D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849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3"/>
        <w:gridCol w:w="816"/>
        <w:gridCol w:w="879"/>
      </w:tblGrid>
      <w:tr w:rsidR="00323A8F" w:rsidRPr="00323A8F" w14:paraId="21B348D2" w14:textId="77777777" w:rsidTr="00323A8F">
        <w:trPr>
          <w:trHeight w:val="220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CF31B8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323A8F" w:rsidRPr="00323A8F" w14:paraId="15439831" w14:textId="77777777" w:rsidTr="00323A8F">
        <w:trPr>
          <w:trHeight w:val="199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FD661F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323A8F" w:rsidRPr="00323A8F" w14:paraId="22C8C9D1" w14:textId="77777777" w:rsidTr="00323A8F">
        <w:trPr>
          <w:trHeight w:val="220"/>
          <w:tblCellSpacing w:w="0" w:type="dxa"/>
          <w:jc w:val="center"/>
        </w:trPr>
        <w:tc>
          <w:tcPr>
            <w:tcW w:w="68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325D0D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8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289FF9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8E1502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323A8F" w:rsidRPr="00323A8F" w14:paraId="6803D025" w14:textId="77777777" w:rsidTr="00323A8F">
        <w:trPr>
          <w:trHeight w:val="220"/>
          <w:tblCellSpacing w:w="0" w:type="dxa"/>
          <w:jc w:val="center"/>
        </w:trPr>
        <w:tc>
          <w:tcPr>
            <w:tcW w:w="68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F31379" w14:textId="77777777" w:rsidR="00323A8F" w:rsidRPr="00323A8F" w:rsidRDefault="00323A8F" w:rsidP="00323A8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 01 ENE AL 15 MAR 2026/ 16 ABR AL 24 MAY 2026/ 16 SEP AL 24 DIC 2026</w:t>
            </w:r>
          </w:p>
        </w:tc>
        <w:tc>
          <w:tcPr>
            <w:tcW w:w="8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3EB372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sz w:val="20"/>
                <w:szCs w:val="20"/>
                <w:lang w:val="es-MX" w:eastAsia="es-MX"/>
              </w:rPr>
              <w:t>1475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76CF85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sz w:val="20"/>
                <w:szCs w:val="20"/>
                <w:lang w:val="es-MX" w:eastAsia="es-MX"/>
              </w:rPr>
              <w:t>1840</w:t>
            </w:r>
          </w:p>
        </w:tc>
      </w:tr>
      <w:tr w:rsidR="00323A8F" w:rsidRPr="00323A8F" w14:paraId="02016C6D" w14:textId="77777777" w:rsidTr="00323A8F">
        <w:trPr>
          <w:trHeight w:val="199"/>
          <w:tblCellSpacing w:w="0" w:type="dxa"/>
          <w:jc w:val="center"/>
        </w:trPr>
        <w:tc>
          <w:tcPr>
            <w:tcW w:w="68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55096F" w14:textId="77777777" w:rsidR="00323A8F" w:rsidRPr="00323A8F" w:rsidRDefault="00323A8F" w:rsidP="00323A8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sz w:val="20"/>
                <w:szCs w:val="20"/>
                <w:lang w:val="es-MX" w:eastAsia="es-MX"/>
              </w:rPr>
              <w:t>16 MAR AL 15 ABR 2026/ 25 MAY AL 15 SEP 2026/ 25 DIC 2026 AL 05 ENE 2027</w:t>
            </w:r>
          </w:p>
        </w:tc>
        <w:tc>
          <w:tcPr>
            <w:tcW w:w="8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57DA0A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sz w:val="20"/>
                <w:szCs w:val="20"/>
                <w:lang w:val="es-MX" w:eastAsia="es-MX"/>
              </w:rPr>
              <w:t>1645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548F11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sz w:val="20"/>
                <w:szCs w:val="20"/>
                <w:lang w:val="es-MX" w:eastAsia="es-MX"/>
              </w:rPr>
              <w:t>2015</w:t>
            </w:r>
          </w:p>
        </w:tc>
      </w:tr>
      <w:tr w:rsidR="00323A8F" w:rsidRPr="00323A8F" w14:paraId="0F833861" w14:textId="77777777" w:rsidTr="00323A8F">
        <w:trPr>
          <w:trHeight w:val="199"/>
          <w:tblCellSpacing w:w="0" w:type="dxa"/>
          <w:jc w:val="center"/>
        </w:trPr>
        <w:tc>
          <w:tcPr>
            <w:tcW w:w="68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A93EC8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PRIMERA SUPERIOR </w:t>
            </w:r>
          </w:p>
        </w:tc>
        <w:tc>
          <w:tcPr>
            <w:tcW w:w="8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DA4670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CD27F9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323A8F" w:rsidRPr="00323A8F" w14:paraId="12D9C951" w14:textId="77777777" w:rsidTr="00323A8F">
        <w:trPr>
          <w:trHeight w:val="199"/>
          <w:tblCellSpacing w:w="0" w:type="dxa"/>
          <w:jc w:val="center"/>
        </w:trPr>
        <w:tc>
          <w:tcPr>
            <w:tcW w:w="68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168834" w14:textId="77777777" w:rsidR="00323A8F" w:rsidRPr="00323A8F" w:rsidRDefault="00323A8F" w:rsidP="00323A8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 01 ENE AL 15 MAR 2026/ 16 ABR AL 24 MAY 2026/ 16 SEP AL 24 DIC 2026</w:t>
            </w:r>
          </w:p>
        </w:tc>
        <w:tc>
          <w:tcPr>
            <w:tcW w:w="8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73F7C0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sz w:val="20"/>
                <w:szCs w:val="20"/>
                <w:lang w:val="es-MX" w:eastAsia="es-MX"/>
              </w:rPr>
              <w:t>1565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F457D2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sz w:val="20"/>
                <w:szCs w:val="20"/>
                <w:lang w:val="es-MX" w:eastAsia="es-MX"/>
              </w:rPr>
              <w:t>1965</w:t>
            </w:r>
          </w:p>
        </w:tc>
      </w:tr>
      <w:tr w:rsidR="00323A8F" w:rsidRPr="00323A8F" w14:paraId="1EF50B43" w14:textId="77777777" w:rsidTr="00323A8F">
        <w:trPr>
          <w:trHeight w:val="199"/>
          <w:tblCellSpacing w:w="0" w:type="dxa"/>
          <w:jc w:val="center"/>
        </w:trPr>
        <w:tc>
          <w:tcPr>
            <w:tcW w:w="68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0CDA7A" w14:textId="77777777" w:rsidR="00323A8F" w:rsidRPr="00323A8F" w:rsidRDefault="00323A8F" w:rsidP="00323A8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sz w:val="20"/>
                <w:szCs w:val="20"/>
                <w:lang w:val="es-MX" w:eastAsia="es-MX"/>
              </w:rPr>
              <w:t>16 MAR AL 15 ABR 2026/ 25 MAY AL 15 SEP 2026/ 25 DIC 2026 AL 05 ENE 2027</w:t>
            </w:r>
          </w:p>
        </w:tc>
        <w:tc>
          <w:tcPr>
            <w:tcW w:w="8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26610C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sz w:val="20"/>
                <w:szCs w:val="20"/>
                <w:lang w:val="es-MX" w:eastAsia="es-MX"/>
              </w:rPr>
              <w:t>1740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65E452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sz w:val="20"/>
                <w:szCs w:val="20"/>
                <w:lang w:val="es-MX" w:eastAsia="es-MX"/>
              </w:rPr>
              <w:t>2140</w:t>
            </w:r>
          </w:p>
        </w:tc>
      </w:tr>
      <w:tr w:rsidR="00323A8F" w:rsidRPr="00323A8F" w14:paraId="1B30AAD2" w14:textId="77777777" w:rsidTr="00323A8F">
        <w:trPr>
          <w:trHeight w:val="199"/>
          <w:tblCellSpacing w:w="0" w:type="dxa"/>
          <w:jc w:val="center"/>
        </w:trPr>
        <w:tc>
          <w:tcPr>
            <w:tcW w:w="68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BDCB47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SUPERIOR </w:t>
            </w:r>
          </w:p>
        </w:tc>
        <w:tc>
          <w:tcPr>
            <w:tcW w:w="8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2C36A3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38EEDE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323A8F" w:rsidRPr="00323A8F" w14:paraId="1C1687B6" w14:textId="77777777" w:rsidTr="00323A8F">
        <w:trPr>
          <w:trHeight w:val="199"/>
          <w:tblCellSpacing w:w="0" w:type="dxa"/>
          <w:jc w:val="center"/>
        </w:trPr>
        <w:tc>
          <w:tcPr>
            <w:tcW w:w="68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15EA8B" w14:textId="77777777" w:rsidR="00323A8F" w:rsidRPr="00323A8F" w:rsidRDefault="00323A8F" w:rsidP="00323A8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 01 ENE AL 15 MAR 2026/ 16 ABR AL 24 MAY 2026/ 16 SEP AL 24 DIC 2026</w:t>
            </w:r>
          </w:p>
        </w:tc>
        <w:tc>
          <w:tcPr>
            <w:tcW w:w="8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D3AF70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sz w:val="20"/>
                <w:szCs w:val="20"/>
                <w:lang w:val="es-MX" w:eastAsia="es-MX"/>
              </w:rPr>
              <w:t>1765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FE2677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sz w:val="20"/>
                <w:szCs w:val="20"/>
                <w:lang w:val="es-MX" w:eastAsia="es-MX"/>
              </w:rPr>
              <w:t>2400</w:t>
            </w:r>
          </w:p>
        </w:tc>
      </w:tr>
      <w:tr w:rsidR="00323A8F" w:rsidRPr="00323A8F" w14:paraId="237A1ECB" w14:textId="77777777" w:rsidTr="00323A8F">
        <w:trPr>
          <w:trHeight w:val="199"/>
          <w:tblCellSpacing w:w="0" w:type="dxa"/>
          <w:jc w:val="center"/>
        </w:trPr>
        <w:tc>
          <w:tcPr>
            <w:tcW w:w="68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611AD9" w14:textId="77777777" w:rsidR="00323A8F" w:rsidRPr="00323A8F" w:rsidRDefault="00323A8F" w:rsidP="00323A8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sz w:val="20"/>
                <w:szCs w:val="20"/>
                <w:lang w:val="es-MX" w:eastAsia="es-MX"/>
              </w:rPr>
              <w:t>16 MAR AL 15 ABR 2026/ 25 MAY AL 15 SEP 2026/ 25 DIC 2026 AL 05 ENE 2027</w:t>
            </w:r>
          </w:p>
        </w:tc>
        <w:tc>
          <w:tcPr>
            <w:tcW w:w="8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4FC67B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sz w:val="20"/>
                <w:szCs w:val="20"/>
                <w:lang w:val="es-MX" w:eastAsia="es-MX"/>
              </w:rPr>
              <w:t>1975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7E39BF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sz w:val="20"/>
                <w:szCs w:val="20"/>
                <w:lang w:val="es-MX" w:eastAsia="es-MX"/>
              </w:rPr>
              <w:t>2605</w:t>
            </w:r>
          </w:p>
        </w:tc>
      </w:tr>
      <w:tr w:rsidR="00323A8F" w:rsidRPr="00323A8F" w14:paraId="478074F0" w14:textId="77777777" w:rsidTr="00323A8F">
        <w:trPr>
          <w:trHeight w:val="230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FC1363" w14:textId="77777777" w:rsidR="00323A8F" w:rsidRPr="00323A8F" w:rsidRDefault="00323A8F" w:rsidP="00323A8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323A8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PRECIOS SUJETOS A DISPONIBILIDAD Y A CAMBIOS SIN PREVIO AVISO. </w:t>
            </w:r>
            <w:r w:rsidRPr="00323A8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TARIFAS NO APLICAN PARA SEMANA SANTA, NAVIDAD Y FIN DE AÑO </w:t>
            </w:r>
            <w:r w:rsidRPr="00323A8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CONGRESOS O EVENTOS ESPECIALES. CONSULTAR SUPLEMENTO </w:t>
            </w:r>
            <w:r w:rsidRPr="00323A8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</w:r>
            <w:r w:rsidRPr="00323A8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DICIEMBRE 2026</w:t>
            </w:r>
          </w:p>
        </w:tc>
      </w:tr>
      <w:tr w:rsidR="00323A8F" w:rsidRPr="00323A8F" w14:paraId="3E801409" w14:textId="77777777" w:rsidTr="00323A8F">
        <w:trPr>
          <w:trHeight w:val="23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2E8F7" w14:textId="77777777" w:rsidR="00323A8F" w:rsidRPr="00323A8F" w:rsidRDefault="00323A8F" w:rsidP="00323A8F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323A8F" w:rsidRPr="00323A8F" w14:paraId="19C00C18" w14:textId="77777777" w:rsidTr="00323A8F">
        <w:trPr>
          <w:trHeight w:val="23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D81F9" w14:textId="77777777" w:rsidR="00323A8F" w:rsidRPr="00323A8F" w:rsidRDefault="00323A8F" w:rsidP="00323A8F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323A8F" w:rsidRPr="00323A8F" w14:paraId="524BDC8C" w14:textId="77777777" w:rsidTr="00323A8F">
        <w:trPr>
          <w:trHeight w:val="23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CB800" w14:textId="77777777" w:rsidR="00323A8F" w:rsidRPr="00323A8F" w:rsidRDefault="00323A8F" w:rsidP="00323A8F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2D806670" w14:textId="77777777" w:rsidR="00AE438D" w:rsidRPr="00AE438D" w:rsidRDefault="00AE438D" w:rsidP="00AE438D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sectPr w:rsidR="00AE438D" w:rsidRPr="00AE438D" w:rsidSect="00D04A79">
      <w:headerReference w:type="default" r:id="rId9"/>
      <w:footerReference w:type="default" r:id="rId10"/>
      <w:pgSz w:w="12240" w:h="15840"/>
      <w:pgMar w:top="2410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70B95" w14:textId="77777777" w:rsidR="0048259C" w:rsidRDefault="0048259C" w:rsidP="000D4B74">
      <w:r>
        <w:separator/>
      </w:r>
    </w:p>
  </w:endnote>
  <w:endnote w:type="continuationSeparator" w:id="0">
    <w:p w14:paraId="66BA7628" w14:textId="77777777" w:rsidR="0048259C" w:rsidRDefault="0048259C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932A7B" w:rsidRDefault="00B27F32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AB70C" w14:textId="77777777" w:rsidR="0048259C" w:rsidRDefault="0048259C" w:rsidP="000D4B74">
      <w:r>
        <w:separator/>
      </w:r>
    </w:p>
  </w:footnote>
  <w:footnote w:type="continuationSeparator" w:id="0">
    <w:p w14:paraId="6CD899AA" w14:textId="77777777" w:rsidR="0048259C" w:rsidRDefault="0048259C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23FE4B72" w:rsidR="009C6818" w:rsidRDefault="0003410F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70016" behindDoc="0" locked="0" layoutInCell="1" allowOverlap="1" wp14:anchorId="6DA1160C" wp14:editId="3F80D43B">
          <wp:simplePos x="0" y="0"/>
          <wp:positionH relativeFrom="column">
            <wp:posOffset>3725545</wp:posOffset>
          </wp:positionH>
          <wp:positionV relativeFrom="paragraph">
            <wp:posOffset>179070</wp:posOffset>
          </wp:positionV>
          <wp:extent cx="1116330" cy="74295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33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6818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44E8D56A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7A8BFA49" w:rsidR="009A7BDC" w:rsidRDefault="0003410F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LÍBANO TRADICIONAL</w:t>
                          </w:r>
                        </w:p>
                        <w:p w14:paraId="32EB838D" w14:textId="6E2508CE" w:rsidR="009C6818" w:rsidRPr="0002598A" w:rsidRDefault="00F33B56" w:rsidP="009C6818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</w:t>
                          </w:r>
                          <w:r w:rsidR="0003410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200</w:t>
                          </w:r>
                          <w:r w:rsidR="006E1CC9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03410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="0073783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="006E1CC9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02</w:t>
                          </w:r>
                          <w:r w:rsidR="00DD5C9B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7A8BFA49" w:rsidR="009A7BDC" w:rsidRDefault="0003410F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LÍBANO TRADICIONAL</w:t>
                    </w:r>
                  </w:p>
                  <w:p w14:paraId="32EB838D" w14:textId="6E2508CE" w:rsidR="009C6818" w:rsidRPr="0002598A" w:rsidRDefault="00F33B56" w:rsidP="009C6818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</w:t>
                    </w:r>
                    <w:r w:rsidR="0003410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200</w:t>
                    </w:r>
                    <w:r w:rsidR="006E1CC9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03410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 w:rsidR="0073783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="006E1CC9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02</w:t>
                    </w:r>
                    <w:r w:rsidR="00DD5C9B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 w:rsidR="009C6818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6818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D6F717" w14:textId="5D58D41C" w:rsidR="009C6818" w:rsidRDefault="009C6818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0ECAC34C" w:rsidR="00386E61" w:rsidRPr="00A45D38" w:rsidRDefault="00386E61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2" type="#_x0000_t75" style="width:11.5pt;height:11.5pt" o:bullet="t">
        <v:imagedata r:id="rId1" o:title="mso88"/>
      </v:shape>
    </w:pict>
  </w:numPicBullet>
  <w:numPicBullet w:numPicBulletId="1">
    <w:pict>
      <v:shape id="_x0000_i1193" type="#_x0000_t75" style="width:928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77566A"/>
    <w:multiLevelType w:val="multilevel"/>
    <w:tmpl w:val="BA0A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7" w15:restartNumberingAfterBreak="0">
    <w:nsid w:val="19A46363"/>
    <w:multiLevelType w:val="multilevel"/>
    <w:tmpl w:val="4E90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45754"/>
    <w:multiLevelType w:val="hybridMultilevel"/>
    <w:tmpl w:val="82C8967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C0512A"/>
    <w:multiLevelType w:val="hybridMultilevel"/>
    <w:tmpl w:val="1CA419F6"/>
    <w:lvl w:ilvl="0" w:tplc="1DAE1A1C">
      <w:start w:val="208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568E"/>
    <w:multiLevelType w:val="hybridMultilevel"/>
    <w:tmpl w:val="9FF88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7A4541"/>
    <w:multiLevelType w:val="hybridMultilevel"/>
    <w:tmpl w:val="440E3D2C"/>
    <w:lvl w:ilvl="0" w:tplc="249AA486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B0558E"/>
    <w:multiLevelType w:val="hybridMultilevel"/>
    <w:tmpl w:val="EF5C51A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13A3E"/>
    <w:multiLevelType w:val="hybridMultilevel"/>
    <w:tmpl w:val="C9E83DD0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0639ED"/>
    <w:multiLevelType w:val="hybridMultilevel"/>
    <w:tmpl w:val="F6D2A1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D96DFE"/>
    <w:multiLevelType w:val="hybridMultilevel"/>
    <w:tmpl w:val="F7540CFC"/>
    <w:lvl w:ilvl="0" w:tplc="B1D23D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679F6"/>
    <w:multiLevelType w:val="hybridMultilevel"/>
    <w:tmpl w:val="4E6AB3F8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4248C"/>
    <w:multiLevelType w:val="hybridMultilevel"/>
    <w:tmpl w:val="B2EC90CC"/>
    <w:lvl w:ilvl="0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1" w15:restartNumberingAfterBreak="0">
    <w:nsid w:val="7F1F2D42"/>
    <w:multiLevelType w:val="multilevel"/>
    <w:tmpl w:val="1248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11"/>
  </w:num>
  <w:num w:numId="5">
    <w:abstractNumId w:val="6"/>
  </w:num>
  <w:num w:numId="6">
    <w:abstractNumId w:val="23"/>
  </w:num>
  <w:num w:numId="7">
    <w:abstractNumId w:val="0"/>
  </w:num>
  <w:num w:numId="8">
    <w:abstractNumId w:val="17"/>
  </w:num>
  <w:num w:numId="9">
    <w:abstractNumId w:val="18"/>
  </w:num>
  <w:num w:numId="10">
    <w:abstractNumId w:val="3"/>
  </w:num>
  <w:num w:numId="11">
    <w:abstractNumId w:val="2"/>
  </w:num>
  <w:num w:numId="12">
    <w:abstractNumId w:val="25"/>
  </w:num>
  <w:num w:numId="13">
    <w:abstractNumId w:val="16"/>
  </w:num>
  <w:num w:numId="14">
    <w:abstractNumId w:val="16"/>
  </w:num>
  <w:num w:numId="15">
    <w:abstractNumId w:val="27"/>
  </w:num>
  <w:num w:numId="16">
    <w:abstractNumId w:val="13"/>
  </w:num>
  <w:num w:numId="17">
    <w:abstractNumId w:val="4"/>
  </w:num>
  <w:num w:numId="18">
    <w:abstractNumId w:val="26"/>
  </w:num>
  <w:num w:numId="19">
    <w:abstractNumId w:val="24"/>
  </w:num>
  <w:num w:numId="20">
    <w:abstractNumId w:val="28"/>
  </w:num>
  <w:num w:numId="21">
    <w:abstractNumId w:val="9"/>
  </w:num>
  <w:num w:numId="22">
    <w:abstractNumId w:val="20"/>
  </w:num>
  <w:num w:numId="23">
    <w:abstractNumId w:val="19"/>
  </w:num>
  <w:num w:numId="24">
    <w:abstractNumId w:val="5"/>
  </w:num>
  <w:num w:numId="25">
    <w:abstractNumId w:val="30"/>
  </w:num>
  <w:num w:numId="26">
    <w:abstractNumId w:val="29"/>
  </w:num>
  <w:num w:numId="27">
    <w:abstractNumId w:val="10"/>
  </w:num>
  <w:num w:numId="28">
    <w:abstractNumId w:val="22"/>
  </w:num>
  <w:num w:numId="29">
    <w:abstractNumId w:val="21"/>
  </w:num>
  <w:num w:numId="30">
    <w:abstractNumId w:val="14"/>
  </w:num>
  <w:num w:numId="31">
    <w:abstractNumId w:val="31"/>
  </w:num>
  <w:num w:numId="32">
    <w:abstractNumId w:val="7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2CDB"/>
    <w:rsid w:val="00023CE6"/>
    <w:rsid w:val="00024ECD"/>
    <w:rsid w:val="00027FA1"/>
    <w:rsid w:val="0003410F"/>
    <w:rsid w:val="00043BBC"/>
    <w:rsid w:val="00051535"/>
    <w:rsid w:val="00051BFE"/>
    <w:rsid w:val="00053F74"/>
    <w:rsid w:val="00055CF3"/>
    <w:rsid w:val="00064238"/>
    <w:rsid w:val="00065540"/>
    <w:rsid w:val="00070A7E"/>
    <w:rsid w:val="00075F41"/>
    <w:rsid w:val="00077592"/>
    <w:rsid w:val="000806B9"/>
    <w:rsid w:val="0009784E"/>
    <w:rsid w:val="000A713A"/>
    <w:rsid w:val="000B0FC1"/>
    <w:rsid w:val="000B3264"/>
    <w:rsid w:val="000B78A5"/>
    <w:rsid w:val="000C1789"/>
    <w:rsid w:val="000D4B74"/>
    <w:rsid w:val="000E0169"/>
    <w:rsid w:val="000E0E14"/>
    <w:rsid w:val="000E0FE2"/>
    <w:rsid w:val="000E286B"/>
    <w:rsid w:val="00100294"/>
    <w:rsid w:val="00102409"/>
    <w:rsid w:val="001109A0"/>
    <w:rsid w:val="00115EC4"/>
    <w:rsid w:val="001202C0"/>
    <w:rsid w:val="00125577"/>
    <w:rsid w:val="00126AD4"/>
    <w:rsid w:val="00127894"/>
    <w:rsid w:val="00146861"/>
    <w:rsid w:val="00146B2E"/>
    <w:rsid w:val="001475E5"/>
    <w:rsid w:val="00151503"/>
    <w:rsid w:val="00152D96"/>
    <w:rsid w:val="00161F83"/>
    <w:rsid w:val="001662E9"/>
    <w:rsid w:val="00167209"/>
    <w:rsid w:val="00170EB0"/>
    <w:rsid w:val="0017236E"/>
    <w:rsid w:val="001729CE"/>
    <w:rsid w:val="00182C6E"/>
    <w:rsid w:val="00187BA7"/>
    <w:rsid w:val="001911B0"/>
    <w:rsid w:val="001A0F94"/>
    <w:rsid w:val="001A21B6"/>
    <w:rsid w:val="001A53A5"/>
    <w:rsid w:val="001A5909"/>
    <w:rsid w:val="001B0DE1"/>
    <w:rsid w:val="001B4B19"/>
    <w:rsid w:val="001B5FB1"/>
    <w:rsid w:val="001B650B"/>
    <w:rsid w:val="001B65B2"/>
    <w:rsid w:val="001C6705"/>
    <w:rsid w:val="001D128E"/>
    <w:rsid w:val="001E3894"/>
    <w:rsid w:val="001F0E65"/>
    <w:rsid w:val="001F3184"/>
    <w:rsid w:val="001F3BCA"/>
    <w:rsid w:val="001F52BA"/>
    <w:rsid w:val="001F5EA2"/>
    <w:rsid w:val="002009A3"/>
    <w:rsid w:val="0020722E"/>
    <w:rsid w:val="00207520"/>
    <w:rsid w:val="00210321"/>
    <w:rsid w:val="0021402B"/>
    <w:rsid w:val="002224D8"/>
    <w:rsid w:val="0022746B"/>
    <w:rsid w:val="00230BC9"/>
    <w:rsid w:val="00243515"/>
    <w:rsid w:val="002450D3"/>
    <w:rsid w:val="00251504"/>
    <w:rsid w:val="00251C51"/>
    <w:rsid w:val="00253CEA"/>
    <w:rsid w:val="00266C66"/>
    <w:rsid w:val="00267C89"/>
    <w:rsid w:val="00275AEF"/>
    <w:rsid w:val="00280B0C"/>
    <w:rsid w:val="00281CC3"/>
    <w:rsid w:val="00284D1E"/>
    <w:rsid w:val="002909E5"/>
    <w:rsid w:val="002D3B8E"/>
    <w:rsid w:val="002D4A46"/>
    <w:rsid w:val="002D4F83"/>
    <w:rsid w:val="002D6392"/>
    <w:rsid w:val="002E096E"/>
    <w:rsid w:val="002E20A5"/>
    <w:rsid w:val="002E4C5F"/>
    <w:rsid w:val="002F131B"/>
    <w:rsid w:val="002F132F"/>
    <w:rsid w:val="00300244"/>
    <w:rsid w:val="00300E37"/>
    <w:rsid w:val="003027AC"/>
    <w:rsid w:val="00304F88"/>
    <w:rsid w:val="0030660D"/>
    <w:rsid w:val="00307408"/>
    <w:rsid w:val="00322AC6"/>
    <w:rsid w:val="00323A8F"/>
    <w:rsid w:val="00324962"/>
    <w:rsid w:val="00325103"/>
    <w:rsid w:val="0032537C"/>
    <w:rsid w:val="00325D89"/>
    <w:rsid w:val="00327786"/>
    <w:rsid w:val="00333589"/>
    <w:rsid w:val="00334136"/>
    <w:rsid w:val="00336322"/>
    <w:rsid w:val="003457CE"/>
    <w:rsid w:val="00351E5E"/>
    <w:rsid w:val="003548CD"/>
    <w:rsid w:val="003565EE"/>
    <w:rsid w:val="00356638"/>
    <w:rsid w:val="00362545"/>
    <w:rsid w:val="00365535"/>
    <w:rsid w:val="0036747B"/>
    <w:rsid w:val="003856CB"/>
    <w:rsid w:val="00386102"/>
    <w:rsid w:val="00386E61"/>
    <w:rsid w:val="00391009"/>
    <w:rsid w:val="00393810"/>
    <w:rsid w:val="003940D8"/>
    <w:rsid w:val="00394807"/>
    <w:rsid w:val="003A267D"/>
    <w:rsid w:val="003A6C05"/>
    <w:rsid w:val="003A7C55"/>
    <w:rsid w:val="003B0250"/>
    <w:rsid w:val="003B6154"/>
    <w:rsid w:val="003C0896"/>
    <w:rsid w:val="003C2606"/>
    <w:rsid w:val="003C7CC1"/>
    <w:rsid w:val="003E1BF0"/>
    <w:rsid w:val="003E3AD7"/>
    <w:rsid w:val="003E6F0A"/>
    <w:rsid w:val="0040099E"/>
    <w:rsid w:val="004032AF"/>
    <w:rsid w:val="00405C57"/>
    <w:rsid w:val="004065D6"/>
    <w:rsid w:val="00425F2C"/>
    <w:rsid w:val="00431235"/>
    <w:rsid w:val="00433015"/>
    <w:rsid w:val="004403BD"/>
    <w:rsid w:val="004449C3"/>
    <w:rsid w:val="004528EE"/>
    <w:rsid w:val="00460266"/>
    <w:rsid w:val="00461CA4"/>
    <w:rsid w:val="00465581"/>
    <w:rsid w:val="0046772F"/>
    <w:rsid w:val="00467748"/>
    <w:rsid w:val="0047155B"/>
    <w:rsid w:val="00472179"/>
    <w:rsid w:val="0047237E"/>
    <w:rsid w:val="004740DE"/>
    <w:rsid w:val="00481E45"/>
    <w:rsid w:val="0048259C"/>
    <w:rsid w:val="0048684C"/>
    <w:rsid w:val="0048776E"/>
    <w:rsid w:val="00490C1D"/>
    <w:rsid w:val="00490CE1"/>
    <w:rsid w:val="004921AE"/>
    <w:rsid w:val="00492E78"/>
    <w:rsid w:val="004A548F"/>
    <w:rsid w:val="004B0F54"/>
    <w:rsid w:val="004B1380"/>
    <w:rsid w:val="004B1D3E"/>
    <w:rsid w:val="004B5918"/>
    <w:rsid w:val="004B6705"/>
    <w:rsid w:val="004B6E4B"/>
    <w:rsid w:val="004D0C08"/>
    <w:rsid w:val="004E111A"/>
    <w:rsid w:val="004F30F4"/>
    <w:rsid w:val="0050250A"/>
    <w:rsid w:val="00505815"/>
    <w:rsid w:val="005076D1"/>
    <w:rsid w:val="005079AD"/>
    <w:rsid w:val="00513305"/>
    <w:rsid w:val="00521688"/>
    <w:rsid w:val="00524BB2"/>
    <w:rsid w:val="0053769E"/>
    <w:rsid w:val="00544AA3"/>
    <w:rsid w:val="00545CA5"/>
    <w:rsid w:val="00551A63"/>
    <w:rsid w:val="00552FE2"/>
    <w:rsid w:val="0056062E"/>
    <w:rsid w:val="00567CCE"/>
    <w:rsid w:val="00576949"/>
    <w:rsid w:val="00582DB0"/>
    <w:rsid w:val="00584E25"/>
    <w:rsid w:val="00593044"/>
    <w:rsid w:val="00595542"/>
    <w:rsid w:val="00595BFB"/>
    <w:rsid w:val="00596980"/>
    <w:rsid w:val="00596D06"/>
    <w:rsid w:val="005A4824"/>
    <w:rsid w:val="005B780B"/>
    <w:rsid w:val="005C454E"/>
    <w:rsid w:val="005C6821"/>
    <w:rsid w:val="005D03DE"/>
    <w:rsid w:val="005E3253"/>
    <w:rsid w:val="005F0309"/>
    <w:rsid w:val="005F0DD1"/>
    <w:rsid w:val="005F68CD"/>
    <w:rsid w:val="0060307E"/>
    <w:rsid w:val="00642EF2"/>
    <w:rsid w:val="0065253E"/>
    <w:rsid w:val="00653DC0"/>
    <w:rsid w:val="00671FF6"/>
    <w:rsid w:val="006724BA"/>
    <w:rsid w:val="006753CB"/>
    <w:rsid w:val="00680800"/>
    <w:rsid w:val="00680EC9"/>
    <w:rsid w:val="006910AD"/>
    <w:rsid w:val="00691FD3"/>
    <w:rsid w:val="006A0A99"/>
    <w:rsid w:val="006A4B31"/>
    <w:rsid w:val="006A4F6E"/>
    <w:rsid w:val="006B7E55"/>
    <w:rsid w:val="006C305A"/>
    <w:rsid w:val="006C645F"/>
    <w:rsid w:val="006D1265"/>
    <w:rsid w:val="006D3261"/>
    <w:rsid w:val="006E1CC9"/>
    <w:rsid w:val="006E3D15"/>
    <w:rsid w:val="006E5B33"/>
    <w:rsid w:val="006F7303"/>
    <w:rsid w:val="00701D68"/>
    <w:rsid w:val="007061FB"/>
    <w:rsid w:val="007213F1"/>
    <w:rsid w:val="007216D9"/>
    <w:rsid w:val="0073783F"/>
    <w:rsid w:val="0074476C"/>
    <w:rsid w:val="007448E8"/>
    <w:rsid w:val="00747B8E"/>
    <w:rsid w:val="00761926"/>
    <w:rsid w:val="007654CC"/>
    <w:rsid w:val="00765D52"/>
    <w:rsid w:val="007661B4"/>
    <w:rsid w:val="00766A72"/>
    <w:rsid w:val="00772E37"/>
    <w:rsid w:val="007772DE"/>
    <w:rsid w:val="00780DA0"/>
    <w:rsid w:val="00787154"/>
    <w:rsid w:val="007A62F4"/>
    <w:rsid w:val="007B35FF"/>
    <w:rsid w:val="007D01AE"/>
    <w:rsid w:val="007D254B"/>
    <w:rsid w:val="007D43AF"/>
    <w:rsid w:val="007F05A3"/>
    <w:rsid w:val="007F267C"/>
    <w:rsid w:val="007F3047"/>
    <w:rsid w:val="007F57C0"/>
    <w:rsid w:val="00801181"/>
    <w:rsid w:val="0080725A"/>
    <w:rsid w:val="00810A80"/>
    <w:rsid w:val="0081537B"/>
    <w:rsid w:val="00821A98"/>
    <w:rsid w:val="00825867"/>
    <w:rsid w:val="00833023"/>
    <w:rsid w:val="0083663A"/>
    <w:rsid w:val="008459CB"/>
    <w:rsid w:val="00851DB8"/>
    <w:rsid w:val="00851FF4"/>
    <w:rsid w:val="00855733"/>
    <w:rsid w:val="008613D4"/>
    <w:rsid w:val="00873E5B"/>
    <w:rsid w:val="00883ADC"/>
    <w:rsid w:val="0088647A"/>
    <w:rsid w:val="00896BCD"/>
    <w:rsid w:val="008A3207"/>
    <w:rsid w:val="008B1270"/>
    <w:rsid w:val="008B18A1"/>
    <w:rsid w:val="008B3845"/>
    <w:rsid w:val="008B7B05"/>
    <w:rsid w:val="008C2A9C"/>
    <w:rsid w:val="008C68A9"/>
    <w:rsid w:val="008D0B88"/>
    <w:rsid w:val="008D0DD9"/>
    <w:rsid w:val="008D14B7"/>
    <w:rsid w:val="008D1A4F"/>
    <w:rsid w:val="008D2369"/>
    <w:rsid w:val="009024B9"/>
    <w:rsid w:val="00904A6A"/>
    <w:rsid w:val="00913B9F"/>
    <w:rsid w:val="00913D9F"/>
    <w:rsid w:val="00914E7F"/>
    <w:rsid w:val="0092085C"/>
    <w:rsid w:val="00923AF9"/>
    <w:rsid w:val="00924DF8"/>
    <w:rsid w:val="00932A7B"/>
    <w:rsid w:val="0094495B"/>
    <w:rsid w:val="009508D8"/>
    <w:rsid w:val="00957FA0"/>
    <w:rsid w:val="00961C24"/>
    <w:rsid w:val="009640C9"/>
    <w:rsid w:val="00964BFE"/>
    <w:rsid w:val="009650A9"/>
    <w:rsid w:val="00972428"/>
    <w:rsid w:val="009918FD"/>
    <w:rsid w:val="0099759B"/>
    <w:rsid w:val="009A38C0"/>
    <w:rsid w:val="009A7BDC"/>
    <w:rsid w:val="009B08A6"/>
    <w:rsid w:val="009C400C"/>
    <w:rsid w:val="009C6818"/>
    <w:rsid w:val="009C6C07"/>
    <w:rsid w:val="009D07AE"/>
    <w:rsid w:val="009E3B59"/>
    <w:rsid w:val="009F0994"/>
    <w:rsid w:val="009F10C7"/>
    <w:rsid w:val="009F1EF1"/>
    <w:rsid w:val="009F5717"/>
    <w:rsid w:val="009F5E3C"/>
    <w:rsid w:val="00A007A7"/>
    <w:rsid w:val="00A06CEA"/>
    <w:rsid w:val="00A30801"/>
    <w:rsid w:val="00A40804"/>
    <w:rsid w:val="00A4361C"/>
    <w:rsid w:val="00A45D38"/>
    <w:rsid w:val="00A5530C"/>
    <w:rsid w:val="00A57DA9"/>
    <w:rsid w:val="00A609B4"/>
    <w:rsid w:val="00A67F94"/>
    <w:rsid w:val="00A8037B"/>
    <w:rsid w:val="00A80B5F"/>
    <w:rsid w:val="00A82A5D"/>
    <w:rsid w:val="00A869B1"/>
    <w:rsid w:val="00A91A94"/>
    <w:rsid w:val="00A91BA9"/>
    <w:rsid w:val="00AA28FE"/>
    <w:rsid w:val="00AB34A7"/>
    <w:rsid w:val="00AB707F"/>
    <w:rsid w:val="00AC477D"/>
    <w:rsid w:val="00AC59A0"/>
    <w:rsid w:val="00AC5E09"/>
    <w:rsid w:val="00AC651E"/>
    <w:rsid w:val="00AE3888"/>
    <w:rsid w:val="00AE438D"/>
    <w:rsid w:val="00AE582B"/>
    <w:rsid w:val="00AE7132"/>
    <w:rsid w:val="00AF0A86"/>
    <w:rsid w:val="00AF1DEC"/>
    <w:rsid w:val="00AF5687"/>
    <w:rsid w:val="00B040DA"/>
    <w:rsid w:val="00B11BD1"/>
    <w:rsid w:val="00B16DFE"/>
    <w:rsid w:val="00B1776F"/>
    <w:rsid w:val="00B27F32"/>
    <w:rsid w:val="00B3014C"/>
    <w:rsid w:val="00B4548B"/>
    <w:rsid w:val="00B466CF"/>
    <w:rsid w:val="00B4779D"/>
    <w:rsid w:val="00B56319"/>
    <w:rsid w:val="00B57683"/>
    <w:rsid w:val="00B607B2"/>
    <w:rsid w:val="00B63F69"/>
    <w:rsid w:val="00B654D4"/>
    <w:rsid w:val="00B7194C"/>
    <w:rsid w:val="00B878B7"/>
    <w:rsid w:val="00B93F40"/>
    <w:rsid w:val="00BA3482"/>
    <w:rsid w:val="00BB0DC4"/>
    <w:rsid w:val="00BB3F82"/>
    <w:rsid w:val="00BB7402"/>
    <w:rsid w:val="00BC1D67"/>
    <w:rsid w:val="00BC7DBE"/>
    <w:rsid w:val="00BD16B0"/>
    <w:rsid w:val="00BD5D54"/>
    <w:rsid w:val="00BD7920"/>
    <w:rsid w:val="00BE2C65"/>
    <w:rsid w:val="00BE3BDA"/>
    <w:rsid w:val="00BE486C"/>
    <w:rsid w:val="00C00986"/>
    <w:rsid w:val="00C16BC8"/>
    <w:rsid w:val="00C17BCB"/>
    <w:rsid w:val="00C20367"/>
    <w:rsid w:val="00C20C5A"/>
    <w:rsid w:val="00C21443"/>
    <w:rsid w:val="00C25DDB"/>
    <w:rsid w:val="00C319E9"/>
    <w:rsid w:val="00C33E0A"/>
    <w:rsid w:val="00C374D1"/>
    <w:rsid w:val="00C3788A"/>
    <w:rsid w:val="00C416FF"/>
    <w:rsid w:val="00C54270"/>
    <w:rsid w:val="00C56BE5"/>
    <w:rsid w:val="00C60AD7"/>
    <w:rsid w:val="00C65ECC"/>
    <w:rsid w:val="00C72470"/>
    <w:rsid w:val="00C738B0"/>
    <w:rsid w:val="00C76924"/>
    <w:rsid w:val="00C840DC"/>
    <w:rsid w:val="00C85D84"/>
    <w:rsid w:val="00CA636D"/>
    <w:rsid w:val="00CB073F"/>
    <w:rsid w:val="00CB7952"/>
    <w:rsid w:val="00CC1301"/>
    <w:rsid w:val="00CC3390"/>
    <w:rsid w:val="00CD1546"/>
    <w:rsid w:val="00CD242B"/>
    <w:rsid w:val="00CD7F28"/>
    <w:rsid w:val="00CE2991"/>
    <w:rsid w:val="00CE4F12"/>
    <w:rsid w:val="00CE7DD4"/>
    <w:rsid w:val="00CF3FA7"/>
    <w:rsid w:val="00CF6451"/>
    <w:rsid w:val="00D03FF4"/>
    <w:rsid w:val="00D04A79"/>
    <w:rsid w:val="00D07B49"/>
    <w:rsid w:val="00D13F6C"/>
    <w:rsid w:val="00D21D57"/>
    <w:rsid w:val="00D21F81"/>
    <w:rsid w:val="00D22CE8"/>
    <w:rsid w:val="00D2489F"/>
    <w:rsid w:val="00D26E72"/>
    <w:rsid w:val="00D30FF5"/>
    <w:rsid w:val="00D33D4F"/>
    <w:rsid w:val="00D37D28"/>
    <w:rsid w:val="00D433F2"/>
    <w:rsid w:val="00D461F2"/>
    <w:rsid w:val="00D52FD6"/>
    <w:rsid w:val="00D55FB0"/>
    <w:rsid w:val="00D64467"/>
    <w:rsid w:val="00D76DEC"/>
    <w:rsid w:val="00DA3E38"/>
    <w:rsid w:val="00DA4AD1"/>
    <w:rsid w:val="00DA5651"/>
    <w:rsid w:val="00DA6165"/>
    <w:rsid w:val="00DB0958"/>
    <w:rsid w:val="00DB48E6"/>
    <w:rsid w:val="00DB51A1"/>
    <w:rsid w:val="00DB70C6"/>
    <w:rsid w:val="00DB71A8"/>
    <w:rsid w:val="00DC74B6"/>
    <w:rsid w:val="00DD0D13"/>
    <w:rsid w:val="00DD28DD"/>
    <w:rsid w:val="00DD2FA9"/>
    <w:rsid w:val="00DD4B05"/>
    <w:rsid w:val="00DD5C9B"/>
    <w:rsid w:val="00DE04BE"/>
    <w:rsid w:val="00DE546D"/>
    <w:rsid w:val="00DF3D2A"/>
    <w:rsid w:val="00DF513B"/>
    <w:rsid w:val="00DF6521"/>
    <w:rsid w:val="00E03699"/>
    <w:rsid w:val="00E25836"/>
    <w:rsid w:val="00E2722D"/>
    <w:rsid w:val="00E34C37"/>
    <w:rsid w:val="00E42218"/>
    <w:rsid w:val="00E47DFF"/>
    <w:rsid w:val="00E634F1"/>
    <w:rsid w:val="00E63A7A"/>
    <w:rsid w:val="00E65468"/>
    <w:rsid w:val="00E67AD3"/>
    <w:rsid w:val="00E71450"/>
    <w:rsid w:val="00E76A60"/>
    <w:rsid w:val="00E80251"/>
    <w:rsid w:val="00E8131F"/>
    <w:rsid w:val="00E82E1B"/>
    <w:rsid w:val="00E90426"/>
    <w:rsid w:val="00E90844"/>
    <w:rsid w:val="00EB17C1"/>
    <w:rsid w:val="00EB3664"/>
    <w:rsid w:val="00EC2B52"/>
    <w:rsid w:val="00EC3F09"/>
    <w:rsid w:val="00EC5DC9"/>
    <w:rsid w:val="00EC5F00"/>
    <w:rsid w:val="00EC63E4"/>
    <w:rsid w:val="00EC7741"/>
    <w:rsid w:val="00ED1AC6"/>
    <w:rsid w:val="00ED6C3C"/>
    <w:rsid w:val="00ED7C08"/>
    <w:rsid w:val="00EE4633"/>
    <w:rsid w:val="00F01C4F"/>
    <w:rsid w:val="00F1356C"/>
    <w:rsid w:val="00F14E8F"/>
    <w:rsid w:val="00F17754"/>
    <w:rsid w:val="00F20ECE"/>
    <w:rsid w:val="00F22330"/>
    <w:rsid w:val="00F270CE"/>
    <w:rsid w:val="00F31A0F"/>
    <w:rsid w:val="00F32670"/>
    <w:rsid w:val="00F32EAB"/>
    <w:rsid w:val="00F33B56"/>
    <w:rsid w:val="00F33BD5"/>
    <w:rsid w:val="00F45242"/>
    <w:rsid w:val="00F610FC"/>
    <w:rsid w:val="00F74BEB"/>
    <w:rsid w:val="00F8003D"/>
    <w:rsid w:val="00F86B72"/>
    <w:rsid w:val="00F87482"/>
    <w:rsid w:val="00F876C3"/>
    <w:rsid w:val="00FA115A"/>
    <w:rsid w:val="00FA274A"/>
    <w:rsid w:val="00FA5827"/>
    <w:rsid w:val="00FB4B41"/>
    <w:rsid w:val="00FC1733"/>
    <w:rsid w:val="00FC37D2"/>
    <w:rsid w:val="00FC5911"/>
    <w:rsid w:val="00FD2E31"/>
    <w:rsid w:val="00FD3695"/>
    <w:rsid w:val="00FD36E0"/>
    <w:rsid w:val="00FE2F1C"/>
    <w:rsid w:val="00FF2C13"/>
    <w:rsid w:val="00FF41BD"/>
    <w:rsid w:val="00FF4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8864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9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4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0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D55E6-F0CF-419C-84F3-143FBFC47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959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37</cp:revision>
  <dcterms:created xsi:type="dcterms:W3CDTF">2025-12-11T19:38:00Z</dcterms:created>
  <dcterms:modified xsi:type="dcterms:W3CDTF">2025-12-11T20:20:00Z</dcterms:modified>
</cp:coreProperties>
</file>