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4D9E" w:rsidRDefault="00F95611" w:rsidP="00D778E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Los Ángeles, Las Vegas, Cameron, </w:t>
      </w:r>
      <w:proofErr w:type="spellStart"/>
      <w:r>
        <w:rPr>
          <w:rFonts w:ascii="Arial" w:hAnsi="Arial" w:cs="Arial"/>
          <w:b/>
          <w:bCs/>
          <w:sz w:val="20"/>
          <w:szCs w:val="20"/>
          <w:lang w:val="es-MX"/>
        </w:rPr>
        <w:t>Kanab</w:t>
      </w:r>
      <w:proofErr w:type="spellEnd"/>
      <w:r>
        <w:rPr>
          <w:rFonts w:ascii="Arial" w:hAnsi="Arial" w:cs="Arial"/>
          <w:b/>
          <w:bCs/>
          <w:sz w:val="20"/>
          <w:szCs w:val="20"/>
          <w:lang w:val="es-MX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  <w:lang w:val="es-MX"/>
        </w:rPr>
        <w:t>Mammoth</w:t>
      </w:r>
      <w:proofErr w:type="spellEnd"/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s-MX"/>
        </w:rPr>
        <w:t>Lakes</w:t>
      </w:r>
      <w:proofErr w:type="spellEnd"/>
      <w:r>
        <w:rPr>
          <w:rFonts w:ascii="Arial" w:hAnsi="Arial" w:cs="Arial"/>
          <w:b/>
          <w:bCs/>
          <w:sz w:val="20"/>
          <w:szCs w:val="20"/>
          <w:lang w:val="es-MX"/>
        </w:rPr>
        <w:t xml:space="preserve">, Yosemite y </w:t>
      </w:r>
      <w:r w:rsidR="005D0824">
        <w:rPr>
          <w:rFonts w:ascii="Arial" w:hAnsi="Arial" w:cs="Arial"/>
          <w:b/>
          <w:bCs/>
          <w:sz w:val="20"/>
          <w:szCs w:val="20"/>
          <w:lang w:val="es-MX"/>
        </w:rPr>
        <w:t>San Francisco</w:t>
      </w:r>
    </w:p>
    <w:p w:rsidR="00322C14" w:rsidRDefault="00322C14" w:rsidP="00FA2F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FA2F51" w:rsidRPr="00943B2F" w:rsidRDefault="00F17EB4" w:rsidP="00FA2F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AF6253" wp14:editId="755BD4C7">
            <wp:simplePos x="0" y="0"/>
            <wp:positionH relativeFrom="margin">
              <wp:posOffset>5061585</wp:posOffset>
            </wp:positionH>
            <wp:positionV relativeFrom="paragraph">
              <wp:posOffset>5715</wp:posOffset>
            </wp:positionV>
            <wp:extent cx="1268730" cy="391795"/>
            <wp:effectExtent l="0" t="0" r="7620" b="8255"/>
            <wp:wrapTight wrapText="bothSides">
              <wp:wrapPolygon edited="0">
                <wp:start x="0" y="0"/>
                <wp:lineTo x="0" y="21005"/>
                <wp:lineTo x="21405" y="21005"/>
                <wp:lineTo x="21405" y="0"/>
                <wp:lineTo x="0" y="0"/>
              </wp:wrapPolygon>
            </wp:wrapTight>
            <wp:docPr id="1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900-00000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00000000-0008-0000-1900-000006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8EB">
        <w:rPr>
          <w:rFonts w:ascii="Arial" w:hAnsi="Arial" w:cs="Arial"/>
          <w:b/>
          <w:bCs/>
          <w:sz w:val="20"/>
          <w:szCs w:val="20"/>
          <w:lang w:val="es-MX"/>
        </w:rPr>
        <w:t xml:space="preserve">Duración: </w:t>
      </w:r>
      <w:r w:rsidR="00954975">
        <w:rPr>
          <w:rFonts w:ascii="Arial" w:hAnsi="Arial" w:cs="Arial"/>
          <w:b/>
          <w:bCs/>
          <w:sz w:val="20"/>
          <w:szCs w:val="20"/>
          <w:lang w:val="es-MX"/>
        </w:rPr>
        <w:t xml:space="preserve">9 </w:t>
      </w:r>
      <w:r w:rsidR="00FA2F51" w:rsidRPr="00943B2F">
        <w:rPr>
          <w:rFonts w:ascii="Arial" w:hAnsi="Arial" w:cs="Arial"/>
          <w:b/>
          <w:bCs/>
          <w:sz w:val="20"/>
          <w:szCs w:val="20"/>
          <w:lang w:val="es-MX"/>
        </w:rPr>
        <w:t>días</w:t>
      </w:r>
      <w:r w:rsidR="00FA2F51" w:rsidRPr="00943B2F">
        <w:rPr>
          <w:b/>
          <w:bCs/>
          <w:noProof/>
          <w:lang w:val="es-MX"/>
        </w:rPr>
        <w:t xml:space="preserve"> </w:t>
      </w:r>
    </w:p>
    <w:p w:rsidR="00E70DC2" w:rsidRPr="00943B2F" w:rsidRDefault="00FA2F51" w:rsidP="00A17A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3B2F">
        <w:rPr>
          <w:rFonts w:ascii="Arial" w:hAnsi="Arial" w:cs="Arial"/>
          <w:b/>
          <w:bCs/>
          <w:sz w:val="20"/>
          <w:szCs w:val="20"/>
          <w:lang w:val="es-MX"/>
        </w:rPr>
        <w:t xml:space="preserve">Salidas: </w:t>
      </w:r>
      <w:r w:rsidR="00AB3484">
        <w:rPr>
          <w:rFonts w:ascii="Arial" w:hAnsi="Arial" w:cs="Arial"/>
          <w:b/>
          <w:bCs/>
          <w:sz w:val="20"/>
          <w:szCs w:val="20"/>
          <w:lang w:val="es-MX"/>
        </w:rPr>
        <w:t>lunes o viernes</w:t>
      </w:r>
      <w:r w:rsidR="00D778E7">
        <w:rPr>
          <w:rFonts w:ascii="Arial" w:hAnsi="Arial" w:cs="Arial"/>
          <w:b/>
          <w:bCs/>
          <w:sz w:val="20"/>
          <w:szCs w:val="20"/>
          <w:lang w:val="es-MX"/>
        </w:rPr>
        <w:t xml:space="preserve">, </w:t>
      </w:r>
      <w:r w:rsidR="008F57D2">
        <w:rPr>
          <w:rFonts w:ascii="Arial" w:hAnsi="Arial" w:cs="Arial"/>
          <w:b/>
          <w:bCs/>
          <w:sz w:val="20"/>
          <w:szCs w:val="20"/>
          <w:lang w:val="es-MX"/>
        </w:rPr>
        <w:t xml:space="preserve">fechas especificas del </w:t>
      </w:r>
      <w:r w:rsidR="007A18EB">
        <w:rPr>
          <w:rFonts w:ascii="Arial" w:hAnsi="Arial" w:cs="Arial"/>
          <w:b/>
          <w:bCs/>
          <w:sz w:val="20"/>
          <w:szCs w:val="20"/>
          <w:lang w:val="es-MX"/>
        </w:rPr>
        <w:t>01</w:t>
      </w:r>
      <w:r w:rsidR="008F57D2">
        <w:rPr>
          <w:rFonts w:ascii="Arial" w:hAnsi="Arial" w:cs="Arial"/>
          <w:b/>
          <w:bCs/>
          <w:sz w:val="20"/>
          <w:szCs w:val="20"/>
          <w:lang w:val="es-MX"/>
        </w:rPr>
        <w:t xml:space="preserve"> de </w:t>
      </w:r>
      <w:r w:rsidR="00F95611">
        <w:rPr>
          <w:rFonts w:ascii="Arial" w:hAnsi="Arial" w:cs="Arial"/>
          <w:b/>
          <w:bCs/>
          <w:sz w:val="20"/>
          <w:szCs w:val="20"/>
          <w:lang w:val="es-MX"/>
        </w:rPr>
        <w:t>abril</w:t>
      </w:r>
      <w:r w:rsidR="008F57D2">
        <w:rPr>
          <w:rFonts w:ascii="Arial" w:hAnsi="Arial" w:cs="Arial"/>
          <w:b/>
          <w:bCs/>
          <w:sz w:val="20"/>
          <w:szCs w:val="20"/>
          <w:lang w:val="es-MX"/>
        </w:rPr>
        <w:t xml:space="preserve"> al</w:t>
      </w:r>
      <w:r w:rsidR="00D778E7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7A18EB">
        <w:rPr>
          <w:rFonts w:ascii="Arial" w:hAnsi="Arial" w:cs="Arial"/>
          <w:b/>
          <w:bCs/>
          <w:sz w:val="20"/>
          <w:szCs w:val="20"/>
          <w:lang w:val="es-MX"/>
        </w:rPr>
        <w:t>30</w:t>
      </w:r>
      <w:r w:rsidR="008F57D2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F95611">
        <w:rPr>
          <w:rFonts w:ascii="Arial" w:hAnsi="Arial" w:cs="Arial"/>
          <w:b/>
          <w:bCs/>
          <w:sz w:val="20"/>
          <w:szCs w:val="20"/>
          <w:lang w:val="es-MX"/>
        </w:rPr>
        <w:t xml:space="preserve">de </w:t>
      </w:r>
      <w:r w:rsidR="00AB3484">
        <w:rPr>
          <w:rFonts w:ascii="Arial" w:hAnsi="Arial" w:cs="Arial"/>
          <w:b/>
          <w:bCs/>
          <w:sz w:val="20"/>
          <w:szCs w:val="20"/>
          <w:lang w:val="es-MX"/>
        </w:rPr>
        <w:t>septiem</w:t>
      </w:r>
      <w:r w:rsidR="00F95611">
        <w:rPr>
          <w:rFonts w:ascii="Arial" w:hAnsi="Arial" w:cs="Arial"/>
          <w:b/>
          <w:bCs/>
          <w:sz w:val="20"/>
          <w:szCs w:val="20"/>
          <w:lang w:val="es-MX"/>
        </w:rPr>
        <w:t xml:space="preserve">bre </w:t>
      </w:r>
      <w:r w:rsidR="008F57D2">
        <w:rPr>
          <w:rFonts w:ascii="Arial" w:hAnsi="Arial" w:cs="Arial"/>
          <w:b/>
          <w:bCs/>
          <w:sz w:val="20"/>
          <w:szCs w:val="20"/>
          <w:lang w:val="es-MX"/>
        </w:rPr>
        <w:t>2</w:t>
      </w:r>
      <w:r w:rsidR="005514AF">
        <w:rPr>
          <w:rFonts w:ascii="Arial" w:hAnsi="Arial" w:cs="Arial"/>
          <w:b/>
          <w:bCs/>
          <w:sz w:val="20"/>
          <w:szCs w:val="20"/>
          <w:lang w:val="es-MX"/>
        </w:rPr>
        <w:t>02</w:t>
      </w:r>
      <w:r w:rsidR="007A18EB">
        <w:rPr>
          <w:rFonts w:ascii="Arial" w:hAnsi="Arial" w:cs="Arial"/>
          <w:b/>
          <w:bCs/>
          <w:sz w:val="20"/>
          <w:szCs w:val="20"/>
          <w:lang w:val="es-MX"/>
        </w:rPr>
        <w:t>4</w:t>
      </w:r>
    </w:p>
    <w:p w:rsidR="00971F85" w:rsidRDefault="00FA2F51" w:rsidP="00D77C0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Mínimo 02 pasajeros</w:t>
      </w:r>
      <w:r w:rsidR="00971F85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955A20" w:rsidRDefault="00971F85" w:rsidP="00D77C0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  <w:r w:rsidR="00955A20" w:rsidRPr="00955A20">
        <w:rPr>
          <w:rFonts w:ascii="Arial" w:hAnsi="Arial" w:cs="Arial"/>
          <w:b/>
          <w:bCs/>
          <w:lang w:val="es-MX"/>
        </w:rPr>
        <w:t xml:space="preserve"> </w:t>
      </w:r>
    </w:p>
    <w:p w:rsidR="00955A20" w:rsidRDefault="00955A20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5711F3" w:rsidRDefault="00971F85" w:rsidP="005711F3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="005711F3" w:rsidRPr="00A17A7A">
        <w:rPr>
          <w:rFonts w:ascii="Arial" w:hAnsi="Arial" w:cs="Arial"/>
          <w:b/>
          <w:bCs/>
          <w:lang w:val="es-MX"/>
        </w:rPr>
        <w:t xml:space="preserve"> 1.-</w:t>
      </w:r>
      <w:r w:rsidR="006246F4">
        <w:rPr>
          <w:rFonts w:ascii="Arial" w:hAnsi="Arial" w:cs="Arial"/>
          <w:b/>
          <w:bCs/>
          <w:lang w:val="es-MX"/>
        </w:rPr>
        <w:t xml:space="preserve"> </w:t>
      </w:r>
      <w:r w:rsidR="001F4B96">
        <w:rPr>
          <w:rFonts w:ascii="Arial" w:hAnsi="Arial" w:cs="Arial"/>
          <w:b/>
          <w:bCs/>
          <w:lang w:val="es-MX"/>
        </w:rPr>
        <w:t>Los Ángeles</w:t>
      </w:r>
    </w:p>
    <w:p w:rsidR="000C3AAC" w:rsidRPr="000C3AAC" w:rsidRDefault="000C3AAC" w:rsidP="000C3AA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C3AAC">
        <w:rPr>
          <w:rFonts w:ascii="Arial" w:hAnsi="Arial" w:cs="Arial"/>
          <w:sz w:val="20"/>
          <w:szCs w:val="20"/>
          <w:lang w:val="es-MX"/>
        </w:rPr>
        <w:t>A la llegada a Los Ángeles, traslado desde el aeropuerto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0C3AAC">
        <w:rPr>
          <w:rFonts w:ascii="Arial" w:hAnsi="Arial" w:cs="Arial"/>
          <w:sz w:val="20"/>
          <w:szCs w:val="20"/>
          <w:lang w:val="es-MX"/>
        </w:rPr>
        <w:t xml:space="preserve">hacia su hotel en el </w:t>
      </w:r>
      <w:proofErr w:type="spellStart"/>
      <w:r w:rsidRPr="000C3AAC">
        <w:rPr>
          <w:rFonts w:ascii="Arial" w:hAnsi="Arial" w:cs="Arial"/>
          <w:sz w:val="20"/>
          <w:szCs w:val="20"/>
          <w:lang w:val="es-MX"/>
        </w:rPr>
        <w:t>shuttle</w:t>
      </w:r>
      <w:proofErr w:type="spellEnd"/>
      <w:r w:rsidRPr="000C3AAC">
        <w:rPr>
          <w:rFonts w:ascii="Arial" w:hAnsi="Arial" w:cs="Arial"/>
          <w:sz w:val="20"/>
          <w:szCs w:val="20"/>
          <w:lang w:val="es-MX"/>
        </w:rPr>
        <w:t xml:space="preserve"> del hotel si se alojan en el</w:t>
      </w:r>
    </w:p>
    <w:p w:rsidR="00FD1B58" w:rsidRPr="00FD1B58" w:rsidRDefault="000C3AAC" w:rsidP="000C3AA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0C3AAC">
        <w:rPr>
          <w:rFonts w:ascii="Arial" w:hAnsi="Arial" w:cs="Arial"/>
          <w:sz w:val="20"/>
          <w:szCs w:val="20"/>
          <w:lang w:val="es-MX"/>
        </w:rPr>
        <w:t xml:space="preserve">Hilton LAX </w:t>
      </w:r>
      <w:proofErr w:type="spellStart"/>
      <w:r w:rsidRPr="000C3AAC">
        <w:rPr>
          <w:rFonts w:ascii="Arial" w:hAnsi="Arial" w:cs="Arial"/>
          <w:sz w:val="20"/>
          <w:szCs w:val="20"/>
          <w:lang w:val="es-MX"/>
        </w:rPr>
        <w:t>Airport</w:t>
      </w:r>
      <w:proofErr w:type="spellEnd"/>
      <w:r>
        <w:rPr>
          <w:rFonts w:ascii="Arial" w:hAnsi="Arial" w:cs="Arial"/>
          <w:sz w:val="20"/>
          <w:szCs w:val="20"/>
          <w:lang w:val="es-419"/>
        </w:rPr>
        <w:t xml:space="preserve">. </w:t>
      </w:r>
      <w:r w:rsidR="00FD1B58" w:rsidRPr="00FD1B58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FD1B58" w:rsidRDefault="00FD1B58" w:rsidP="005711F3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FD1B58" w:rsidRDefault="00971F85" w:rsidP="00FD1B58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FD1B58">
        <w:rPr>
          <w:rFonts w:ascii="Arial" w:hAnsi="Arial" w:cs="Arial"/>
          <w:b/>
          <w:bCs/>
          <w:lang w:val="es-MX"/>
        </w:rPr>
        <w:t>2</w:t>
      </w:r>
      <w:r w:rsidR="00FD1B58" w:rsidRPr="00A17A7A">
        <w:rPr>
          <w:rFonts w:ascii="Arial" w:hAnsi="Arial" w:cs="Arial"/>
          <w:b/>
          <w:bCs/>
          <w:lang w:val="es-MX"/>
        </w:rPr>
        <w:t xml:space="preserve">.- </w:t>
      </w:r>
      <w:r w:rsidR="001F4B96">
        <w:rPr>
          <w:rFonts w:ascii="Arial" w:hAnsi="Arial" w:cs="Arial"/>
          <w:b/>
          <w:bCs/>
          <w:lang w:val="es-MX"/>
        </w:rPr>
        <w:t>Los Ángeles</w:t>
      </w:r>
    </w:p>
    <w:p w:rsidR="008F57D2" w:rsidRDefault="001F4B96" w:rsidP="001F4B9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F4B96">
        <w:rPr>
          <w:rFonts w:ascii="Arial" w:hAnsi="Arial" w:cs="Arial"/>
          <w:sz w:val="20"/>
          <w:szCs w:val="20"/>
          <w:lang w:val="es-419"/>
        </w:rPr>
        <w:t>En la mañana exploramos la ciudad incluyendo el famo</w:t>
      </w:r>
      <w:r>
        <w:rPr>
          <w:rFonts w:ascii="Arial" w:hAnsi="Arial" w:cs="Arial"/>
          <w:sz w:val="20"/>
          <w:szCs w:val="20"/>
          <w:lang w:val="es-419"/>
        </w:rPr>
        <w:t xml:space="preserve">so </w:t>
      </w:r>
      <w:r w:rsidRPr="001F4B96">
        <w:rPr>
          <w:rFonts w:ascii="Arial" w:hAnsi="Arial" w:cs="Arial"/>
          <w:sz w:val="20"/>
          <w:szCs w:val="20"/>
          <w:lang w:val="es-419"/>
        </w:rPr>
        <w:t xml:space="preserve">Hollywood Boulevard, el </w:t>
      </w:r>
      <w:proofErr w:type="spellStart"/>
      <w:r w:rsidRPr="001F4B96">
        <w:rPr>
          <w:rFonts w:ascii="Arial" w:hAnsi="Arial" w:cs="Arial"/>
          <w:sz w:val="20"/>
          <w:szCs w:val="20"/>
          <w:lang w:val="es-419"/>
        </w:rPr>
        <w:t>Grauman’s</w:t>
      </w:r>
      <w:proofErr w:type="spellEnd"/>
      <w:r w:rsidRPr="001F4B96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1F4B96">
        <w:rPr>
          <w:rFonts w:ascii="Arial" w:hAnsi="Arial" w:cs="Arial"/>
          <w:sz w:val="20"/>
          <w:szCs w:val="20"/>
          <w:lang w:val="es-419"/>
        </w:rPr>
        <w:t>Chinese</w:t>
      </w:r>
      <w:proofErr w:type="spellEnd"/>
      <w:r w:rsidRPr="001F4B96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1F4B96">
        <w:rPr>
          <w:rFonts w:ascii="Arial" w:hAnsi="Arial" w:cs="Arial"/>
          <w:sz w:val="20"/>
          <w:szCs w:val="20"/>
          <w:lang w:val="es-419"/>
        </w:rPr>
        <w:t>Theatre</w:t>
      </w:r>
      <w:proofErr w:type="spellEnd"/>
      <w:r w:rsidRPr="001F4B96">
        <w:rPr>
          <w:rFonts w:ascii="Arial" w:hAnsi="Arial" w:cs="Arial"/>
          <w:sz w:val="20"/>
          <w:szCs w:val="20"/>
          <w:lang w:val="es-419"/>
        </w:rPr>
        <w:t>, el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1F4B96">
        <w:rPr>
          <w:rFonts w:ascii="Arial" w:hAnsi="Arial" w:cs="Arial"/>
          <w:sz w:val="20"/>
          <w:szCs w:val="20"/>
          <w:lang w:val="es-419"/>
        </w:rPr>
        <w:t>“</w:t>
      </w:r>
      <w:proofErr w:type="spellStart"/>
      <w:r w:rsidRPr="001F4B96">
        <w:rPr>
          <w:rFonts w:ascii="Arial" w:hAnsi="Arial" w:cs="Arial"/>
          <w:sz w:val="20"/>
          <w:szCs w:val="20"/>
          <w:lang w:val="es-419"/>
        </w:rPr>
        <w:t>Walk</w:t>
      </w:r>
      <w:proofErr w:type="spellEnd"/>
      <w:r w:rsidRPr="001F4B96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1F4B96">
        <w:rPr>
          <w:rFonts w:ascii="Arial" w:hAnsi="Arial" w:cs="Arial"/>
          <w:sz w:val="20"/>
          <w:szCs w:val="20"/>
          <w:lang w:val="es-419"/>
        </w:rPr>
        <w:t>of</w:t>
      </w:r>
      <w:proofErr w:type="spellEnd"/>
      <w:r w:rsidRPr="001F4B96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1F4B96">
        <w:rPr>
          <w:rFonts w:ascii="Arial" w:hAnsi="Arial" w:cs="Arial"/>
          <w:sz w:val="20"/>
          <w:szCs w:val="20"/>
          <w:lang w:val="es-419"/>
        </w:rPr>
        <w:t>Fame</w:t>
      </w:r>
      <w:proofErr w:type="spellEnd"/>
      <w:r w:rsidRPr="001F4B96">
        <w:rPr>
          <w:rFonts w:ascii="Arial" w:hAnsi="Arial" w:cs="Arial"/>
          <w:sz w:val="20"/>
          <w:szCs w:val="20"/>
          <w:lang w:val="es-419"/>
        </w:rPr>
        <w:t xml:space="preserve">” (Paseo de la Fama) y la Calle </w:t>
      </w:r>
      <w:proofErr w:type="spellStart"/>
      <w:r w:rsidRPr="001F4B96">
        <w:rPr>
          <w:rFonts w:ascii="Arial" w:hAnsi="Arial" w:cs="Arial"/>
          <w:sz w:val="20"/>
          <w:szCs w:val="20"/>
          <w:lang w:val="es-419"/>
        </w:rPr>
        <w:t>Sunset</w:t>
      </w:r>
      <w:proofErr w:type="spellEnd"/>
      <w:r>
        <w:rPr>
          <w:rFonts w:ascii="Arial" w:hAnsi="Arial" w:cs="Arial"/>
          <w:sz w:val="20"/>
          <w:szCs w:val="20"/>
          <w:lang w:val="es-419"/>
        </w:rPr>
        <w:t xml:space="preserve">. </w:t>
      </w:r>
      <w:r w:rsidRPr="001F4B96">
        <w:rPr>
          <w:rFonts w:ascii="Arial" w:hAnsi="Arial" w:cs="Arial"/>
          <w:sz w:val="20"/>
          <w:szCs w:val="20"/>
          <w:lang w:val="es-419"/>
        </w:rPr>
        <w:t>Tarde libre para ir de compras o tomar una excursión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1F4B96">
        <w:rPr>
          <w:rFonts w:ascii="Arial" w:hAnsi="Arial" w:cs="Arial"/>
          <w:sz w:val="20"/>
          <w:szCs w:val="20"/>
          <w:lang w:val="es-419"/>
        </w:rPr>
        <w:t>opcional.</w:t>
      </w:r>
      <w:r w:rsidRPr="001F4B96">
        <w:rPr>
          <w:rFonts w:ascii="Arial" w:hAnsi="Arial" w:cs="Arial"/>
          <w:b/>
          <w:bCs/>
          <w:sz w:val="20"/>
          <w:szCs w:val="20"/>
          <w:lang w:val="es-419"/>
        </w:rPr>
        <w:t xml:space="preserve"> </w:t>
      </w:r>
      <w:r w:rsidR="008F57D2" w:rsidRPr="008F57D2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 w:rsidR="00D778E7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BC343A" w:rsidRPr="00F238B9" w:rsidRDefault="00BC343A" w:rsidP="0063515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BC343A" w:rsidRPr="00A17A7A" w:rsidRDefault="00971F85" w:rsidP="00BC343A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9470DB">
        <w:rPr>
          <w:rFonts w:ascii="Arial" w:hAnsi="Arial" w:cs="Arial"/>
          <w:b/>
          <w:bCs/>
          <w:lang w:val="es-MX"/>
        </w:rPr>
        <w:t>3.</w:t>
      </w:r>
      <w:r w:rsidR="00BC343A" w:rsidRPr="00A17A7A">
        <w:rPr>
          <w:rFonts w:ascii="Arial" w:hAnsi="Arial" w:cs="Arial"/>
          <w:b/>
          <w:bCs/>
          <w:lang w:val="es-MX"/>
        </w:rPr>
        <w:t xml:space="preserve">- </w:t>
      </w:r>
      <w:r w:rsidR="001F4B96">
        <w:rPr>
          <w:rFonts w:ascii="Arial" w:hAnsi="Arial" w:cs="Arial"/>
          <w:b/>
          <w:bCs/>
          <w:lang w:val="es-419"/>
        </w:rPr>
        <w:t>Los Ángeles – Las Vegas (435 km)</w:t>
      </w:r>
    </w:p>
    <w:p w:rsidR="009470DB" w:rsidRPr="00F238B9" w:rsidRDefault="000C3AAC" w:rsidP="000C3AA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0C3AAC">
        <w:rPr>
          <w:rFonts w:ascii="Arial" w:hAnsi="Arial" w:cs="Arial"/>
          <w:sz w:val="20"/>
          <w:szCs w:val="20"/>
          <w:lang w:val="es-419"/>
        </w:rPr>
        <w:t>Viaje a través del desierto hacia un paraíso hecho por el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C3AAC">
        <w:rPr>
          <w:rFonts w:ascii="Arial" w:hAnsi="Arial" w:cs="Arial"/>
          <w:sz w:val="20"/>
          <w:szCs w:val="20"/>
          <w:lang w:val="es-419"/>
        </w:rPr>
        <w:t>hombre, Las Vegas. Disfrute de los casinos de 24 horas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C3AAC">
        <w:rPr>
          <w:rFonts w:ascii="Arial" w:hAnsi="Arial" w:cs="Arial"/>
          <w:sz w:val="20"/>
          <w:szCs w:val="20"/>
          <w:lang w:val="es-419"/>
        </w:rPr>
        <w:t>con entretenimiento fabuloso, grandes restaurantes y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C3AAC">
        <w:rPr>
          <w:rFonts w:ascii="Arial" w:hAnsi="Arial" w:cs="Arial"/>
          <w:sz w:val="20"/>
          <w:szCs w:val="20"/>
          <w:lang w:val="es-419"/>
        </w:rPr>
        <w:t>atracciones</w:t>
      </w:r>
      <w:r w:rsidR="001F4B96" w:rsidRPr="001F4B96">
        <w:rPr>
          <w:rFonts w:ascii="Arial" w:hAnsi="Arial" w:cs="Arial"/>
          <w:sz w:val="20"/>
          <w:szCs w:val="20"/>
          <w:lang w:val="es-419"/>
        </w:rPr>
        <w:t>.</w:t>
      </w:r>
      <w:r w:rsidR="001F4B96">
        <w:rPr>
          <w:rFonts w:ascii="Arial" w:hAnsi="Arial" w:cs="Arial"/>
          <w:sz w:val="20"/>
          <w:szCs w:val="20"/>
          <w:lang w:val="es-419"/>
        </w:rPr>
        <w:t xml:space="preserve"> </w:t>
      </w:r>
      <w:r w:rsidR="00971F85" w:rsidRPr="00F238B9">
        <w:rPr>
          <w:rFonts w:ascii="Arial" w:hAnsi="Arial" w:cs="Arial"/>
          <w:b/>
          <w:bCs/>
          <w:sz w:val="20"/>
          <w:szCs w:val="20"/>
          <w:lang w:val="es-MX"/>
        </w:rPr>
        <w:t>Al</w:t>
      </w:r>
      <w:r w:rsidR="007F0C86" w:rsidRPr="00F238B9">
        <w:rPr>
          <w:rFonts w:ascii="Arial" w:hAnsi="Arial" w:cs="Arial"/>
          <w:b/>
          <w:bCs/>
          <w:sz w:val="20"/>
          <w:szCs w:val="20"/>
          <w:lang w:val="es-MX"/>
        </w:rPr>
        <w:t>ojamiento</w:t>
      </w:r>
      <w:r w:rsidR="00D778E7" w:rsidRPr="00F238B9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7F0C86" w:rsidRDefault="007F0C86" w:rsidP="00BC343A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BC343A" w:rsidRPr="00A17A7A" w:rsidRDefault="00971F85" w:rsidP="00BC343A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9470DB">
        <w:rPr>
          <w:rFonts w:ascii="Arial" w:hAnsi="Arial" w:cs="Arial"/>
          <w:b/>
          <w:bCs/>
          <w:lang w:val="es-MX"/>
        </w:rPr>
        <w:t>4</w:t>
      </w:r>
      <w:r w:rsidR="00BC343A" w:rsidRPr="00A17A7A">
        <w:rPr>
          <w:rFonts w:ascii="Arial" w:hAnsi="Arial" w:cs="Arial"/>
          <w:b/>
          <w:bCs/>
          <w:lang w:val="es-MX"/>
        </w:rPr>
        <w:t xml:space="preserve">.- </w:t>
      </w:r>
      <w:r w:rsidR="001B0350">
        <w:rPr>
          <w:rFonts w:ascii="Arial" w:hAnsi="Arial" w:cs="Arial"/>
          <w:b/>
          <w:bCs/>
          <w:lang w:val="es-419"/>
        </w:rPr>
        <w:t>Las Vegas</w:t>
      </w:r>
    </w:p>
    <w:p w:rsidR="009470DB" w:rsidRDefault="000C3AAC" w:rsidP="000C3AA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0C3AAC">
        <w:rPr>
          <w:rFonts w:ascii="Arial" w:hAnsi="Arial" w:cs="Arial"/>
          <w:sz w:val="20"/>
          <w:szCs w:val="20"/>
          <w:lang w:val="es-419"/>
        </w:rPr>
        <w:t>Disfrute de un día de placer en Las Vegas. Tiene la opción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C3AAC">
        <w:rPr>
          <w:rFonts w:ascii="Arial" w:hAnsi="Arial" w:cs="Arial"/>
          <w:sz w:val="20"/>
          <w:szCs w:val="20"/>
          <w:lang w:val="es-419"/>
        </w:rPr>
        <w:t>de visitar algunos de los hoteles espectaculares, de tomar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C3AAC">
        <w:rPr>
          <w:rFonts w:ascii="Arial" w:hAnsi="Arial" w:cs="Arial"/>
          <w:sz w:val="20"/>
          <w:szCs w:val="20"/>
          <w:lang w:val="es-419"/>
        </w:rPr>
        <w:t>alguno de las excursiones opcionales o simplemente de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C3AAC">
        <w:rPr>
          <w:rFonts w:ascii="Arial" w:hAnsi="Arial" w:cs="Arial"/>
          <w:sz w:val="20"/>
          <w:szCs w:val="20"/>
          <w:lang w:val="es-419"/>
        </w:rPr>
        <w:t>relajarse en la piscina del hotel. Las Vegas tiene algo para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C3AAC">
        <w:rPr>
          <w:rFonts w:ascii="Arial" w:hAnsi="Arial" w:cs="Arial"/>
          <w:sz w:val="20"/>
          <w:szCs w:val="20"/>
          <w:lang w:val="es-419"/>
        </w:rPr>
        <w:t>cada persona</w:t>
      </w:r>
      <w:r w:rsidR="00F17EB4" w:rsidRPr="00F17EB4">
        <w:rPr>
          <w:rFonts w:ascii="Arial" w:hAnsi="Arial" w:cs="Arial"/>
          <w:sz w:val="20"/>
          <w:szCs w:val="20"/>
          <w:lang w:val="es-419"/>
        </w:rPr>
        <w:t>.</w:t>
      </w:r>
      <w:r w:rsidR="00F17EB4" w:rsidRPr="00F17EB4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7F0C86" w:rsidRPr="007F0C86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 w:rsidR="00D778E7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1B0350" w:rsidRDefault="001B0350" w:rsidP="00F17EB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1B0350" w:rsidRPr="00A17A7A" w:rsidRDefault="001B0350" w:rsidP="001B0350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0C3AAC">
        <w:rPr>
          <w:rFonts w:ascii="Arial" w:hAnsi="Arial" w:cs="Arial"/>
          <w:b/>
          <w:bCs/>
          <w:lang w:val="es-MX"/>
        </w:rPr>
        <w:t>5</w:t>
      </w:r>
      <w:r>
        <w:rPr>
          <w:rFonts w:ascii="Arial" w:hAnsi="Arial" w:cs="Arial"/>
          <w:b/>
          <w:bCs/>
          <w:lang w:val="es-MX"/>
        </w:rPr>
        <w:t>.</w:t>
      </w:r>
      <w:r w:rsidRPr="00A17A7A">
        <w:rPr>
          <w:rFonts w:ascii="Arial" w:hAnsi="Arial" w:cs="Arial"/>
          <w:b/>
          <w:bCs/>
          <w:lang w:val="es-MX"/>
        </w:rPr>
        <w:t xml:space="preserve">- </w:t>
      </w:r>
      <w:r>
        <w:rPr>
          <w:rFonts w:ascii="Arial" w:hAnsi="Arial" w:cs="Arial"/>
          <w:b/>
          <w:bCs/>
          <w:lang w:val="es-419"/>
        </w:rPr>
        <w:t>Las Vegas</w:t>
      </w:r>
      <w:r w:rsidR="000A126E">
        <w:rPr>
          <w:rFonts w:ascii="Arial" w:hAnsi="Arial" w:cs="Arial"/>
          <w:b/>
          <w:bCs/>
          <w:lang w:val="es-419"/>
        </w:rPr>
        <w:t xml:space="preserve"> – </w:t>
      </w:r>
      <w:proofErr w:type="spellStart"/>
      <w:r w:rsidR="000A126E">
        <w:rPr>
          <w:rFonts w:ascii="Arial" w:hAnsi="Arial" w:cs="Arial"/>
          <w:b/>
          <w:bCs/>
          <w:lang w:val="es-419"/>
        </w:rPr>
        <w:t>Mammoth</w:t>
      </w:r>
      <w:proofErr w:type="spellEnd"/>
      <w:r w:rsidR="000A126E">
        <w:rPr>
          <w:rFonts w:ascii="Arial" w:hAnsi="Arial" w:cs="Arial"/>
          <w:b/>
          <w:bCs/>
          <w:lang w:val="es-419"/>
        </w:rPr>
        <w:t xml:space="preserve"> </w:t>
      </w:r>
      <w:proofErr w:type="spellStart"/>
      <w:r w:rsidR="000A126E">
        <w:rPr>
          <w:rFonts w:ascii="Arial" w:hAnsi="Arial" w:cs="Arial"/>
          <w:b/>
          <w:bCs/>
          <w:lang w:val="es-419"/>
        </w:rPr>
        <w:t>Lakes</w:t>
      </w:r>
      <w:proofErr w:type="spellEnd"/>
      <w:r>
        <w:rPr>
          <w:rFonts w:ascii="Arial" w:hAnsi="Arial" w:cs="Arial"/>
          <w:b/>
          <w:bCs/>
          <w:lang w:val="es-419"/>
        </w:rPr>
        <w:t xml:space="preserve"> (</w:t>
      </w:r>
      <w:r w:rsidR="000A126E">
        <w:rPr>
          <w:rFonts w:ascii="Arial" w:hAnsi="Arial" w:cs="Arial"/>
          <w:b/>
          <w:bCs/>
          <w:lang w:val="es-419"/>
        </w:rPr>
        <w:t>559</w:t>
      </w:r>
      <w:r>
        <w:rPr>
          <w:rFonts w:ascii="Arial" w:hAnsi="Arial" w:cs="Arial"/>
          <w:b/>
          <w:bCs/>
          <w:lang w:val="es-419"/>
        </w:rPr>
        <w:t xml:space="preserve"> km)</w:t>
      </w:r>
    </w:p>
    <w:p w:rsidR="001B0350" w:rsidRPr="00F238B9" w:rsidRDefault="000A126E" w:rsidP="000A126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0A126E">
        <w:rPr>
          <w:rFonts w:ascii="Arial" w:hAnsi="Arial" w:cs="Arial"/>
          <w:sz w:val="20"/>
          <w:szCs w:val="20"/>
          <w:lang w:val="es-419"/>
        </w:rPr>
        <w:t>Viaje hoy a través del desierto Mojave antes de subir a la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A126E">
        <w:rPr>
          <w:rFonts w:ascii="Arial" w:hAnsi="Arial" w:cs="Arial"/>
          <w:sz w:val="20"/>
          <w:szCs w:val="20"/>
          <w:lang w:val="es-419"/>
        </w:rPr>
        <w:t xml:space="preserve">Sierra Nevada y la zona turística de </w:t>
      </w:r>
      <w:proofErr w:type="spellStart"/>
      <w:r w:rsidRPr="000A126E">
        <w:rPr>
          <w:rFonts w:ascii="Arial" w:hAnsi="Arial" w:cs="Arial"/>
          <w:sz w:val="20"/>
          <w:szCs w:val="20"/>
          <w:lang w:val="es-419"/>
        </w:rPr>
        <w:t>Mammoth</w:t>
      </w:r>
      <w:proofErr w:type="spellEnd"/>
      <w:r w:rsidRPr="000A126E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0A126E">
        <w:rPr>
          <w:rFonts w:ascii="Arial" w:hAnsi="Arial" w:cs="Arial"/>
          <w:sz w:val="20"/>
          <w:szCs w:val="20"/>
          <w:lang w:val="es-419"/>
        </w:rPr>
        <w:t>Lakes</w:t>
      </w:r>
      <w:proofErr w:type="spellEnd"/>
      <w:r w:rsidRPr="000A126E">
        <w:rPr>
          <w:rFonts w:ascii="Arial" w:hAnsi="Arial" w:cs="Arial"/>
          <w:sz w:val="20"/>
          <w:szCs w:val="20"/>
          <w:lang w:val="es-419"/>
        </w:rPr>
        <w:t>*.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A126E">
        <w:rPr>
          <w:rFonts w:ascii="Arial" w:hAnsi="Arial" w:cs="Arial"/>
          <w:sz w:val="20"/>
          <w:szCs w:val="20"/>
          <w:lang w:val="es-419"/>
        </w:rPr>
        <w:t>Esta zona turística es muy pintoresca y es famosa como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A126E">
        <w:rPr>
          <w:rFonts w:ascii="Arial" w:hAnsi="Arial" w:cs="Arial"/>
          <w:sz w:val="20"/>
          <w:szCs w:val="20"/>
          <w:lang w:val="es-419"/>
        </w:rPr>
        <w:t>destinación de turismo todo el año. Ofrece panoramas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A126E">
        <w:rPr>
          <w:rFonts w:ascii="Arial" w:hAnsi="Arial" w:cs="Arial"/>
          <w:sz w:val="20"/>
          <w:szCs w:val="20"/>
          <w:lang w:val="es-419"/>
        </w:rPr>
        <w:t>fabulosos y vistas estupendas de los alrededores.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="001B0350" w:rsidRPr="00F238B9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1B0350" w:rsidRDefault="001B0350" w:rsidP="00F17EB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1B0350" w:rsidRPr="00A17A7A" w:rsidRDefault="001B0350" w:rsidP="001B0350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0C3AAC">
        <w:rPr>
          <w:rFonts w:ascii="Arial" w:hAnsi="Arial" w:cs="Arial"/>
          <w:b/>
          <w:bCs/>
          <w:lang w:val="es-MX"/>
        </w:rPr>
        <w:t>6</w:t>
      </w:r>
      <w:r>
        <w:rPr>
          <w:rFonts w:ascii="Arial" w:hAnsi="Arial" w:cs="Arial"/>
          <w:b/>
          <w:bCs/>
          <w:lang w:val="es-MX"/>
        </w:rPr>
        <w:t>.</w:t>
      </w:r>
      <w:r w:rsidRPr="00A17A7A">
        <w:rPr>
          <w:rFonts w:ascii="Arial" w:hAnsi="Arial" w:cs="Arial"/>
          <w:b/>
          <w:bCs/>
          <w:lang w:val="es-MX"/>
        </w:rPr>
        <w:t xml:space="preserve">- </w:t>
      </w:r>
      <w:proofErr w:type="spellStart"/>
      <w:r w:rsidR="000A126E">
        <w:rPr>
          <w:rFonts w:ascii="Arial" w:hAnsi="Arial" w:cs="Arial"/>
          <w:b/>
          <w:bCs/>
          <w:lang w:val="es-MX"/>
        </w:rPr>
        <w:t>Mammoth</w:t>
      </w:r>
      <w:proofErr w:type="spellEnd"/>
      <w:r w:rsidR="000A126E">
        <w:rPr>
          <w:rFonts w:ascii="Arial" w:hAnsi="Arial" w:cs="Arial"/>
          <w:b/>
          <w:bCs/>
          <w:lang w:val="es-MX"/>
        </w:rPr>
        <w:t xml:space="preserve"> </w:t>
      </w:r>
      <w:proofErr w:type="spellStart"/>
      <w:r w:rsidR="000A126E">
        <w:rPr>
          <w:rFonts w:ascii="Arial" w:hAnsi="Arial" w:cs="Arial"/>
          <w:b/>
          <w:bCs/>
          <w:lang w:val="es-MX"/>
        </w:rPr>
        <w:t>Lakes</w:t>
      </w:r>
      <w:proofErr w:type="spellEnd"/>
      <w:r w:rsidR="000A126E">
        <w:rPr>
          <w:rFonts w:ascii="Arial" w:hAnsi="Arial" w:cs="Arial"/>
          <w:b/>
          <w:bCs/>
          <w:lang w:val="es-MX"/>
        </w:rPr>
        <w:t xml:space="preserve"> – Yosemite </w:t>
      </w:r>
      <w:proofErr w:type="spellStart"/>
      <w:r w:rsidR="000A126E">
        <w:rPr>
          <w:rFonts w:ascii="Arial" w:hAnsi="Arial" w:cs="Arial"/>
          <w:b/>
          <w:bCs/>
          <w:lang w:val="es-MX"/>
        </w:rPr>
        <w:t>Area</w:t>
      </w:r>
      <w:proofErr w:type="spellEnd"/>
      <w:r>
        <w:rPr>
          <w:rFonts w:ascii="Arial" w:hAnsi="Arial" w:cs="Arial"/>
          <w:b/>
          <w:bCs/>
          <w:lang w:val="es-419"/>
        </w:rPr>
        <w:t xml:space="preserve"> (</w:t>
      </w:r>
      <w:r w:rsidR="000A126E">
        <w:rPr>
          <w:rFonts w:ascii="Arial" w:hAnsi="Arial" w:cs="Arial"/>
          <w:b/>
          <w:bCs/>
          <w:lang w:val="es-419"/>
        </w:rPr>
        <w:t>17</w:t>
      </w:r>
      <w:r>
        <w:rPr>
          <w:rFonts w:ascii="Arial" w:hAnsi="Arial" w:cs="Arial"/>
          <w:b/>
          <w:bCs/>
          <w:lang w:val="es-419"/>
        </w:rPr>
        <w:t>5 km)</w:t>
      </w:r>
    </w:p>
    <w:p w:rsidR="001B0350" w:rsidRPr="00F238B9" w:rsidRDefault="000A126E" w:rsidP="000A126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0A126E">
        <w:rPr>
          <w:rFonts w:ascii="Arial" w:hAnsi="Arial" w:cs="Arial"/>
          <w:sz w:val="20"/>
          <w:szCs w:val="20"/>
          <w:lang w:val="es-419"/>
        </w:rPr>
        <w:t>Es poca la distancia que se atraviesa entre la Sierra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A126E">
        <w:rPr>
          <w:rFonts w:ascii="Arial" w:hAnsi="Arial" w:cs="Arial"/>
          <w:sz w:val="20"/>
          <w:szCs w:val="20"/>
          <w:lang w:val="es-419"/>
        </w:rPr>
        <w:t>Nevada hacia el Parque Nacional de Yosemite, el destino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A126E">
        <w:rPr>
          <w:rFonts w:ascii="Arial" w:hAnsi="Arial" w:cs="Arial"/>
          <w:sz w:val="20"/>
          <w:szCs w:val="20"/>
          <w:lang w:val="es-419"/>
        </w:rPr>
        <w:t>más popular de California. Disfrute de las bellezas del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A126E">
        <w:rPr>
          <w:rFonts w:ascii="Arial" w:hAnsi="Arial" w:cs="Arial"/>
          <w:sz w:val="20"/>
          <w:szCs w:val="20"/>
          <w:lang w:val="es-419"/>
        </w:rPr>
        <w:t>parque incluyendo Yosemite Valley y sus espectaculares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A126E">
        <w:rPr>
          <w:rFonts w:ascii="Arial" w:hAnsi="Arial" w:cs="Arial"/>
          <w:sz w:val="20"/>
          <w:szCs w:val="20"/>
          <w:lang w:val="es-419"/>
        </w:rPr>
        <w:t>caídas de agua</w:t>
      </w:r>
      <w:r w:rsidR="001B0350" w:rsidRPr="001F4B96">
        <w:rPr>
          <w:rFonts w:ascii="Arial" w:hAnsi="Arial" w:cs="Arial"/>
          <w:sz w:val="20"/>
          <w:szCs w:val="20"/>
          <w:lang w:val="es-419"/>
        </w:rPr>
        <w:t>.</w:t>
      </w:r>
      <w:r w:rsidR="001B0350">
        <w:rPr>
          <w:rFonts w:ascii="Arial" w:hAnsi="Arial" w:cs="Arial"/>
          <w:sz w:val="20"/>
          <w:szCs w:val="20"/>
          <w:lang w:val="es-419"/>
        </w:rPr>
        <w:t xml:space="preserve"> </w:t>
      </w:r>
      <w:r w:rsidR="001B0350" w:rsidRPr="00F238B9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1B0350" w:rsidRDefault="001B0350" w:rsidP="00F17EB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1B0350" w:rsidRPr="00A17A7A" w:rsidRDefault="001B0350" w:rsidP="001B0350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0C3AAC">
        <w:rPr>
          <w:rFonts w:ascii="Arial" w:hAnsi="Arial" w:cs="Arial"/>
          <w:b/>
          <w:bCs/>
          <w:lang w:val="es-MX"/>
        </w:rPr>
        <w:t>7</w:t>
      </w:r>
      <w:r>
        <w:rPr>
          <w:rFonts w:ascii="Arial" w:hAnsi="Arial" w:cs="Arial"/>
          <w:b/>
          <w:bCs/>
          <w:lang w:val="es-MX"/>
        </w:rPr>
        <w:t>.</w:t>
      </w:r>
      <w:r w:rsidRPr="00A17A7A">
        <w:rPr>
          <w:rFonts w:ascii="Arial" w:hAnsi="Arial" w:cs="Arial"/>
          <w:b/>
          <w:bCs/>
          <w:lang w:val="es-MX"/>
        </w:rPr>
        <w:t xml:space="preserve">- </w:t>
      </w:r>
      <w:r w:rsidR="000A126E">
        <w:rPr>
          <w:rFonts w:ascii="Arial" w:hAnsi="Arial" w:cs="Arial"/>
          <w:b/>
          <w:bCs/>
          <w:lang w:val="es-MX"/>
        </w:rPr>
        <w:t xml:space="preserve">Yosemite </w:t>
      </w:r>
      <w:proofErr w:type="spellStart"/>
      <w:r w:rsidR="000A126E">
        <w:rPr>
          <w:rFonts w:ascii="Arial" w:hAnsi="Arial" w:cs="Arial"/>
          <w:b/>
          <w:bCs/>
          <w:lang w:val="es-MX"/>
        </w:rPr>
        <w:t>Area</w:t>
      </w:r>
      <w:proofErr w:type="spellEnd"/>
      <w:r w:rsidR="000A126E">
        <w:rPr>
          <w:rFonts w:ascii="Arial" w:hAnsi="Arial" w:cs="Arial"/>
          <w:b/>
          <w:bCs/>
          <w:lang w:val="es-MX"/>
        </w:rPr>
        <w:t xml:space="preserve"> – Carmel – 17-Mile Drive – Monterey – San Francisco</w:t>
      </w:r>
      <w:r>
        <w:rPr>
          <w:rFonts w:ascii="Arial" w:hAnsi="Arial" w:cs="Arial"/>
          <w:b/>
          <w:bCs/>
          <w:lang w:val="es-419"/>
        </w:rPr>
        <w:t xml:space="preserve"> (4</w:t>
      </w:r>
      <w:r w:rsidR="000A126E">
        <w:rPr>
          <w:rFonts w:ascii="Arial" w:hAnsi="Arial" w:cs="Arial"/>
          <w:b/>
          <w:bCs/>
          <w:lang w:val="es-419"/>
        </w:rPr>
        <w:t>59</w:t>
      </w:r>
      <w:r>
        <w:rPr>
          <w:rFonts w:ascii="Arial" w:hAnsi="Arial" w:cs="Arial"/>
          <w:b/>
          <w:bCs/>
          <w:lang w:val="es-419"/>
        </w:rPr>
        <w:t xml:space="preserve"> km)</w:t>
      </w:r>
    </w:p>
    <w:p w:rsidR="001B0350" w:rsidRPr="000A126E" w:rsidRDefault="000A126E" w:rsidP="000A126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0A126E">
        <w:rPr>
          <w:rFonts w:ascii="Arial" w:hAnsi="Arial" w:cs="Arial"/>
          <w:sz w:val="20"/>
          <w:szCs w:val="20"/>
          <w:lang w:val="es-419"/>
        </w:rPr>
        <w:t>Viajará a través del área de los pies de las Montañas de la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A126E">
        <w:rPr>
          <w:rFonts w:ascii="Arial" w:hAnsi="Arial" w:cs="Arial"/>
          <w:sz w:val="20"/>
          <w:szCs w:val="20"/>
          <w:lang w:val="es-419"/>
        </w:rPr>
        <w:t>Sierra Nevada en camino a la encantadora ciudad de Carmel.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A126E">
        <w:rPr>
          <w:rFonts w:ascii="Arial" w:hAnsi="Arial" w:cs="Arial"/>
          <w:sz w:val="20"/>
          <w:szCs w:val="20"/>
          <w:lang w:val="es-419"/>
        </w:rPr>
        <w:t>Después viajará a la espectacular 17-Mile Drive* conocida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A126E">
        <w:rPr>
          <w:rFonts w:ascii="Arial" w:hAnsi="Arial" w:cs="Arial"/>
          <w:sz w:val="20"/>
          <w:szCs w:val="20"/>
          <w:lang w:val="es-419"/>
        </w:rPr>
        <w:t>por sus campos de golf y bellas vistas. Visita de Monterey,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A126E">
        <w:rPr>
          <w:rFonts w:ascii="Arial" w:hAnsi="Arial" w:cs="Arial"/>
          <w:sz w:val="20"/>
          <w:szCs w:val="20"/>
          <w:lang w:val="es-419"/>
        </w:rPr>
        <w:t xml:space="preserve">primera capital de California. Continuación hacia la “City </w:t>
      </w:r>
      <w:proofErr w:type="spellStart"/>
      <w:r w:rsidRPr="000A126E">
        <w:rPr>
          <w:rFonts w:ascii="Arial" w:hAnsi="Arial" w:cs="Arial"/>
          <w:sz w:val="20"/>
          <w:szCs w:val="20"/>
          <w:lang w:val="es-419"/>
        </w:rPr>
        <w:t>by</w:t>
      </w:r>
      <w:proofErr w:type="spellEnd"/>
      <w:r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0A126E">
        <w:rPr>
          <w:rFonts w:ascii="Arial" w:hAnsi="Arial" w:cs="Arial"/>
          <w:sz w:val="20"/>
          <w:szCs w:val="20"/>
          <w:lang w:val="es-419"/>
        </w:rPr>
        <w:t>the</w:t>
      </w:r>
      <w:proofErr w:type="spellEnd"/>
      <w:r w:rsidRPr="000A126E">
        <w:rPr>
          <w:rFonts w:ascii="Arial" w:hAnsi="Arial" w:cs="Arial"/>
          <w:sz w:val="20"/>
          <w:szCs w:val="20"/>
          <w:lang w:val="es-419"/>
        </w:rPr>
        <w:t xml:space="preserve"> Bay” (Ciudad de la Bahía)</w:t>
      </w:r>
      <w:r w:rsidR="001B0350" w:rsidRPr="001F4B96">
        <w:rPr>
          <w:rFonts w:ascii="Arial" w:hAnsi="Arial" w:cs="Arial"/>
          <w:sz w:val="20"/>
          <w:szCs w:val="20"/>
          <w:lang w:val="es-419"/>
        </w:rPr>
        <w:t>.</w:t>
      </w:r>
      <w:r w:rsidR="001B0350">
        <w:rPr>
          <w:rFonts w:ascii="Arial" w:hAnsi="Arial" w:cs="Arial"/>
          <w:sz w:val="20"/>
          <w:szCs w:val="20"/>
          <w:lang w:val="es-419"/>
        </w:rPr>
        <w:t xml:space="preserve"> </w:t>
      </w:r>
      <w:r w:rsidR="001B0350" w:rsidRPr="00F238B9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1B0350" w:rsidRDefault="001B0350" w:rsidP="00F17EB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1B0350" w:rsidRPr="00A17A7A" w:rsidRDefault="001B0350" w:rsidP="001B0350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0C3AAC">
        <w:rPr>
          <w:rFonts w:ascii="Arial" w:hAnsi="Arial" w:cs="Arial"/>
          <w:b/>
          <w:bCs/>
          <w:lang w:val="es-MX"/>
        </w:rPr>
        <w:t>8</w:t>
      </w:r>
      <w:r>
        <w:rPr>
          <w:rFonts w:ascii="Arial" w:hAnsi="Arial" w:cs="Arial"/>
          <w:b/>
          <w:bCs/>
          <w:lang w:val="es-MX"/>
        </w:rPr>
        <w:t>.</w:t>
      </w:r>
      <w:r w:rsidRPr="00A17A7A">
        <w:rPr>
          <w:rFonts w:ascii="Arial" w:hAnsi="Arial" w:cs="Arial"/>
          <w:b/>
          <w:bCs/>
          <w:lang w:val="es-MX"/>
        </w:rPr>
        <w:t xml:space="preserve">- </w:t>
      </w:r>
      <w:r w:rsidR="000A126E">
        <w:rPr>
          <w:rFonts w:ascii="Arial" w:hAnsi="Arial" w:cs="Arial"/>
          <w:b/>
          <w:bCs/>
          <w:lang w:val="es-MX"/>
        </w:rPr>
        <w:t>San Francisco</w:t>
      </w:r>
    </w:p>
    <w:p w:rsidR="001B0350" w:rsidRPr="00F238B9" w:rsidRDefault="000A126E" w:rsidP="000A126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0A126E">
        <w:rPr>
          <w:rFonts w:ascii="Arial" w:hAnsi="Arial" w:cs="Arial"/>
          <w:sz w:val="20"/>
          <w:szCs w:val="20"/>
          <w:lang w:val="es-419"/>
        </w:rPr>
        <w:t>Esta mañana visita de una de las más bellas ciudades en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A126E">
        <w:rPr>
          <w:rFonts w:ascii="Arial" w:hAnsi="Arial" w:cs="Arial"/>
          <w:sz w:val="20"/>
          <w:szCs w:val="20"/>
          <w:lang w:val="es-419"/>
        </w:rPr>
        <w:t xml:space="preserve">Norteamérica: </w:t>
      </w:r>
      <w:proofErr w:type="spellStart"/>
      <w:r w:rsidRPr="000A126E">
        <w:rPr>
          <w:rFonts w:ascii="Arial" w:hAnsi="Arial" w:cs="Arial"/>
          <w:sz w:val="20"/>
          <w:szCs w:val="20"/>
          <w:lang w:val="es-419"/>
        </w:rPr>
        <w:t>Union</w:t>
      </w:r>
      <w:proofErr w:type="spellEnd"/>
      <w:r w:rsidRPr="000A126E">
        <w:rPr>
          <w:rFonts w:ascii="Arial" w:hAnsi="Arial" w:cs="Arial"/>
          <w:sz w:val="20"/>
          <w:szCs w:val="20"/>
          <w:lang w:val="es-419"/>
        </w:rPr>
        <w:t xml:space="preserve"> Square, Chinatown, Golden Gate Park y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0A126E">
        <w:rPr>
          <w:rFonts w:ascii="Arial" w:hAnsi="Arial" w:cs="Arial"/>
          <w:sz w:val="20"/>
          <w:szCs w:val="20"/>
          <w:lang w:val="es-419"/>
        </w:rPr>
        <w:t>Fisherman’s</w:t>
      </w:r>
      <w:proofErr w:type="spellEnd"/>
      <w:r w:rsidRPr="000A126E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0A126E">
        <w:rPr>
          <w:rFonts w:ascii="Arial" w:hAnsi="Arial" w:cs="Arial"/>
          <w:sz w:val="20"/>
          <w:szCs w:val="20"/>
          <w:lang w:val="es-419"/>
        </w:rPr>
        <w:t>Wharf</w:t>
      </w:r>
      <w:proofErr w:type="spellEnd"/>
      <w:r w:rsidRPr="000A126E">
        <w:rPr>
          <w:rFonts w:ascii="Arial" w:hAnsi="Arial" w:cs="Arial"/>
          <w:sz w:val="20"/>
          <w:szCs w:val="20"/>
          <w:lang w:val="es-419"/>
        </w:rPr>
        <w:t xml:space="preserve"> con vista de la famosa Isla de Alcatraz a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A126E">
        <w:rPr>
          <w:rFonts w:ascii="Arial" w:hAnsi="Arial" w:cs="Arial"/>
          <w:sz w:val="20"/>
          <w:szCs w:val="20"/>
          <w:lang w:val="es-419"/>
        </w:rPr>
        <w:t>través de la bahía. La tarde de placer o también tiene la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A126E">
        <w:rPr>
          <w:rFonts w:ascii="Arial" w:hAnsi="Arial" w:cs="Arial"/>
          <w:sz w:val="20"/>
          <w:szCs w:val="20"/>
          <w:lang w:val="es-419"/>
        </w:rPr>
        <w:t>posibilidad de una visita opcional por Sausalito</w:t>
      </w:r>
      <w:r w:rsidR="001B0350" w:rsidRPr="001F4B96">
        <w:rPr>
          <w:rFonts w:ascii="Arial" w:hAnsi="Arial" w:cs="Arial"/>
          <w:sz w:val="20"/>
          <w:szCs w:val="20"/>
          <w:lang w:val="es-419"/>
        </w:rPr>
        <w:t>.</w:t>
      </w:r>
      <w:r w:rsidR="001B0350">
        <w:rPr>
          <w:rFonts w:ascii="Arial" w:hAnsi="Arial" w:cs="Arial"/>
          <w:sz w:val="20"/>
          <w:szCs w:val="20"/>
          <w:lang w:val="es-419"/>
        </w:rPr>
        <w:t xml:space="preserve"> </w:t>
      </w:r>
      <w:r w:rsidR="001B0350" w:rsidRPr="00F238B9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7F0C86" w:rsidRDefault="007F0C86" w:rsidP="007F0C8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CA71E6" w:rsidRPr="00CA71E6" w:rsidRDefault="00971F85" w:rsidP="00F17EB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0C3AAC">
        <w:rPr>
          <w:rFonts w:ascii="Arial" w:hAnsi="Arial" w:cs="Arial"/>
          <w:b/>
          <w:bCs/>
          <w:lang w:val="es-MX"/>
        </w:rPr>
        <w:t>9</w:t>
      </w:r>
      <w:r w:rsidR="009470DB" w:rsidRPr="00A17A7A">
        <w:rPr>
          <w:rFonts w:ascii="Arial" w:hAnsi="Arial" w:cs="Arial"/>
          <w:b/>
          <w:bCs/>
          <w:lang w:val="es-MX"/>
        </w:rPr>
        <w:t xml:space="preserve">.- </w:t>
      </w:r>
      <w:r w:rsidR="000A126E">
        <w:rPr>
          <w:rFonts w:ascii="Arial" w:hAnsi="Arial" w:cs="Arial"/>
          <w:b/>
          <w:bCs/>
          <w:lang w:val="es-MX"/>
        </w:rPr>
        <w:t>San Francisco</w:t>
      </w:r>
    </w:p>
    <w:p w:rsidR="00CA71E6" w:rsidRDefault="00CA71E6" w:rsidP="00CA71E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23DD5">
        <w:rPr>
          <w:rFonts w:ascii="Arial" w:hAnsi="Arial" w:cs="Arial"/>
          <w:sz w:val="20"/>
          <w:szCs w:val="20"/>
          <w:lang w:val="es-MX"/>
        </w:rPr>
        <w:t>A la hora in</w:t>
      </w:r>
      <w:r>
        <w:rPr>
          <w:rFonts w:ascii="Arial" w:hAnsi="Arial" w:cs="Arial"/>
          <w:sz w:val="20"/>
          <w:szCs w:val="20"/>
          <w:lang w:val="es-MX"/>
        </w:rPr>
        <w:t xml:space="preserve">dicada traslado al aeropuerto para tomar su vuelo de salida. </w:t>
      </w:r>
      <w:r w:rsidRPr="00723DD5">
        <w:rPr>
          <w:rFonts w:ascii="Arial" w:hAnsi="Arial" w:cs="Arial"/>
          <w:b/>
          <w:bCs/>
          <w:sz w:val="20"/>
          <w:szCs w:val="20"/>
          <w:lang w:val="es-MX"/>
        </w:rPr>
        <w:t>Fin de los servicios.</w:t>
      </w:r>
    </w:p>
    <w:p w:rsidR="002670E9" w:rsidRDefault="002670E9" w:rsidP="00B53323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B53323" w:rsidRPr="00A17A7A" w:rsidRDefault="00B53323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FA2F51" w:rsidRPr="000320FF" w:rsidRDefault="004D221C" w:rsidP="000320FF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4D221C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SE NECESITA </w:t>
      </w:r>
      <w:r w:rsidR="00CA71E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VISA</w:t>
      </w:r>
      <w:r w:rsidRPr="004D221C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PARA VISITAR </w:t>
      </w:r>
      <w:r w:rsidR="00CA71E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ESTADOS UNIDOS</w:t>
      </w:r>
    </w:p>
    <w:p w:rsidR="00971F85" w:rsidRDefault="00971F85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AE2601" w:rsidRDefault="00AE2601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AB298E" w:rsidRPr="004B5F59" w:rsidRDefault="00886907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4B5F59">
        <w:rPr>
          <w:rFonts w:ascii="Arial" w:hAnsi="Arial" w:cs="Arial"/>
          <w:b/>
          <w:bCs/>
          <w:lang w:val="es-MX"/>
        </w:rPr>
        <w:t>Incluye:</w:t>
      </w:r>
    </w:p>
    <w:p w:rsidR="00AB298E" w:rsidRPr="00AB298E" w:rsidRDefault="000C3AAC" w:rsidP="00AB298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8</w:t>
      </w:r>
      <w:r w:rsidR="00AB298E" w:rsidRPr="00AB298E">
        <w:rPr>
          <w:rFonts w:ascii="Arial" w:hAnsi="Arial" w:cs="Arial"/>
          <w:sz w:val="20"/>
          <w:szCs w:val="20"/>
          <w:lang w:val="es-MX"/>
        </w:rPr>
        <w:t xml:space="preserve"> noches de alojamiento incluyendo impuesto</w:t>
      </w:r>
      <w:r w:rsidR="00AB298E">
        <w:rPr>
          <w:rFonts w:ascii="Arial" w:hAnsi="Arial" w:cs="Arial"/>
          <w:sz w:val="20"/>
          <w:szCs w:val="20"/>
          <w:lang w:val="es-MX"/>
        </w:rPr>
        <w:t>s</w:t>
      </w:r>
    </w:p>
    <w:p w:rsidR="00AB298E" w:rsidRPr="000C3AAC" w:rsidRDefault="00AB298E" w:rsidP="00D646B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C3AAC">
        <w:rPr>
          <w:rFonts w:ascii="Arial" w:hAnsi="Arial" w:cs="Arial"/>
          <w:sz w:val="20"/>
          <w:szCs w:val="20"/>
          <w:lang w:val="es-MX"/>
        </w:rPr>
        <w:t xml:space="preserve">Traslado de llegada </w:t>
      </w:r>
      <w:r w:rsidR="000C3AAC" w:rsidRPr="000C3AAC">
        <w:rPr>
          <w:rFonts w:ascii="Arial" w:hAnsi="Arial" w:cs="Arial"/>
          <w:sz w:val="20"/>
          <w:szCs w:val="20"/>
          <w:lang w:val="es-MX"/>
        </w:rPr>
        <w:t xml:space="preserve">(hotel </w:t>
      </w:r>
      <w:proofErr w:type="spellStart"/>
      <w:r w:rsidR="000C3AAC" w:rsidRPr="000C3AAC">
        <w:rPr>
          <w:rFonts w:ascii="Arial" w:hAnsi="Arial" w:cs="Arial"/>
          <w:sz w:val="20"/>
          <w:szCs w:val="20"/>
          <w:lang w:val="es-MX"/>
        </w:rPr>
        <w:t>shuttle</w:t>
      </w:r>
      <w:proofErr w:type="spellEnd"/>
      <w:r w:rsidR="000C3AAC" w:rsidRPr="000C3AAC">
        <w:rPr>
          <w:rFonts w:ascii="Arial" w:hAnsi="Arial" w:cs="Arial"/>
          <w:sz w:val="20"/>
          <w:szCs w:val="20"/>
          <w:lang w:val="es-MX"/>
        </w:rPr>
        <w:t>, sin asistencia</w:t>
      </w:r>
      <w:r w:rsidRPr="000C3AAC">
        <w:rPr>
          <w:rFonts w:ascii="Arial" w:hAnsi="Arial" w:cs="Arial"/>
          <w:sz w:val="20"/>
          <w:szCs w:val="20"/>
          <w:lang w:val="es-MX"/>
        </w:rPr>
        <w:t xml:space="preserve">) al hotel </w:t>
      </w:r>
      <w:r w:rsidR="000C3AAC">
        <w:rPr>
          <w:rFonts w:ascii="Arial" w:hAnsi="Arial" w:cs="Arial"/>
          <w:sz w:val="20"/>
          <w:szCs w:val="20"/>
          <w:lang w:val="es-MX"/>
        </w:rPr>
        <w:t xml:space="preserve">Hilton Los </w:t>
      </w:r>
      <w:proofErr w:type="spellStart"/>
      <w:r w:rsidRPr="000C3AAC">
        <w:rPr>
          <w:rFonts w:ascii="Arial" w:hAnsi="Arial" w:cs="Arial"/>
          <w:sz w:val="20"/>
          <w:szCs w:val="20"/>
          <w:lang w:val="es-MX"/>
        </w:rPr>
        <w:t>Angeles</w:t>
      </w:r>
      <w:proofErr w:type="spellEnd"/>
      <w:r w:rsidRPr="000C3AAC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0C3AAC">
        <w:rPr>
          <w:rFonts w:ascii="Arial" w:hAnsi="Arial" w:cs="Arial"/>
          <w:sz w:val="20"/>
          <w:szCs w:val="20"/>
          <w:lang w:val="es-MX"/>
        </w:rPr>
        <w:t>Airport</w:t>
      </w:r>
      <w:proofErr w:type="spellEnd"/>
      <w:r w:rsidRPr="000C3AAC">
        <w:rPr>
          <w:rFonts w:ascii="Arial" w:hAnsi="Arial" w:cs="Arial"/>
          <w:sz w:val="20"/>
          <w:szCs w:val="20"/>
          <w:lang w:val="es-MX"/>
        </w:rPr>
        <w:t xml:space="preserve"> y Traslado de salida (compartido, sin asistencia) al aeropuerto SFO (manejo de equipaje no incluido)</w:t>
      </w:r>
      <w:r w:rsidR="00875D24" w:rsidRPr="000C3AAC">
        <w:rPr>
          <w:rFonts w:ascii="Arial" w:hAnsi="Arial" w:cs="Arial"/>
          <w:sz w:val="20"/>
          <w:szCs w:val="20"/>
          <w:lang w:val="es-MX"/>
        </w:rPr>
        <w:t xml:space="preserve"> en vehículos con capacidad contralada y previamente sanitizados.</w:t>
      </w:r>
    </w:p>
    <w:p w:rsidR="00AB298E" w:rsidRPr="00875D24" w:rsidRDefault="00AB298E" w:rsidP="00875D2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B298E">
        <w:rPr>
          <w:rFonts w:ascii="Arial" w:hAnsi="Arial" w:cs="Arial"/>
          <w:sz w:val="20"/>
          <w:szCs w:val="20"/>
          <w:lang w:val="es-MX"/>
        </w:rPr>
        <w:t>Autobús con aire acondicionado y guía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AB298E">
        <w:rPr>
          <w:rFonts w:ascii="Arial" w:hAnsi="Arial" w:cs="Arial"/>
          <w:sz w:val="20"/>
          <w:szCs w:val="20"/>
          <w:lang w:val="es-MX"/>
        </w:rPr>
        <w:t>habla hispana</w:t>
      </w:r>
      <w:r w:rsidR="00875D24">
        <w:rPr>
          <w:rFonts w:ascii="Arial" w:hAnsi="Arial" w:cs="Arial"/>
          <w:sz w:val="20"/>
          <w:szCs w:val="20"/>
          <w:lang w:val="es-MX"/>
        </w:rPr>
        <w:t xml:space="preserve"> con capacidad contralada y previamente sanitizado</w:t>
      </w:r>
    </w:p>
    <w:p w:rsidR="00AB298E" w:rsidRPr="00AB298E" w:rsidRDefault="00AB298E" w:rsidP="00AB298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B298E">
        <w:rPr>
          <w:rFonts w:ascii="Arial" w:hAnsi="Arial" w:cs="Arial"/>
          <w:sz w:val="20"/>
          <w:szCs w:val="20"/>
          <w:lang w:val="es-MX"/>
        </w:rPr>
        <w:t>Visita de la ciudad de Los Ángeles y San Francisco</w:t>
      </w:r>
    </w:p>
    <w:p w:rsidR="00AB298E" w:rsidRPr="00AB298E" w:rsidRDefault="00AB298E" w:rsidP="00AB298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B298E">
        <w:rPr>
          <w:rFonts w:ascii="Arial" w:hAnsi="Arial" w:cs="Arial"/>
          <w:sz w:val="20"/>
          <w:szCs w:val="20"/>
          <w:lang w:val="es-MX"/>
        </w:rPr>
        <w:t xml:space="preserve"> Entrada a:</w:t>
      </w:r>
      <w:r w:rsidR="000C3AAC">
        <w:rPr>
          <w:rFonts w:ascii="Arial" w:hAnsi="Arial" w:cs="Arial"/>
          <w:sz w:val="20"/>
          <w:szCs w:val="20"/>
          <w:lang w:val="es-MX"/>
        </w:rPr>
        <w:t xml:space="preserve"> 1</w:t>
      </w:r>
      <w:r w:rsidRPr="00AB298E">
        <w:rPr>
          <w:rFonts w:ascii="Arial" w:hAnsi="Arial" w:cs="Arial"/>
          <w:sz w:val="20"/>
          <w:szCs w:val="20"/>
          <w:lang w:val="es-MX"/>
        </w:rPr>
        <w:t>7-Mile Drive y los Parques Nacionales</w:t>
      </w:r>
    </w:p>
    <w:p w:rsidR="006113D2" w:rsidRPr="006113D2" w:rsidRDefault="006113D2" w:rsidP="006113D2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886907" w:rsidRPr="004B5F59" w:rsidRDefault="00886907" w:rsidP="00886907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4B5F59">
        <w:rPr>
          <w:rFonts w:ascii="Arial" w:hAnsi="Arial" w:cs="Arial"/>
          <w:b/>
          <w:bCs/>
          <w:lang w:val="es-MX"/>
        </w:rPr>
        <w:t>No incluye:</w:t>
      </w:r>
    </w:p>
    <w:p w:rsidR="00886907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86907">
        <w:rPr>
          <w:rFonts w:ascii="Arial" w:hAnsi="Arial" w:cs="Arial"/>
          <w:sz w:val="20"/>
          <w:szCs w:val="20"/>
          <w:lang w:val="es-MX"/>
        </w:rPr>
        <w:t xml:space="preserve">Boleto </w:t>
      </w:r>
      <w:r w:rsidR="00A17A7A">
        <w:rPr>
          <w:rFonts w:ascii="Arial" w:hAnsi="Arial" w:cs="Arial"/>
          <w:sz w:val="20"/>
          <w:szCs w:val="20"/>
          <w:lang w:val="es-MX"/>
        </w:rPr>
        <w:t>aéreo</w:t>
      </w:r>
    </w:p>
    <w:p w:rsidR="00927AB2" w:rsidRDefault="00927AB2" w:rsidP="00927AB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Asistencia de viaje básica</w:t>
      </w:r>
    </w:p>
    <w:p w:rsidR="00886907" w:rsidRPr="00886907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86907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886907" w:rsidRPr="00886907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86907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886907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86907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7F0C86" w:rsidRDefault="00CA71E6" w:rsidP="007F0C8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Visa de Ingreso a USA</w:t>
      </w:r>
    </w:p>
    <w:p w:rsidR="007F0C86" w:rsidRDefault="007F0C86" w:rsidP="007F0C8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7F0C86" w:rsidRPr="007F0C86" w:rsidRDefault="007F0C86" w:rsidP="007F0C8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886907" w:rsidRDefault="00886907" w:rsidP="00886907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871D05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971F85" w:rsidRPr="00F238B9" w:rsidRDefault="00971F85" w:rsidP="00971F85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F238B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Debido al impacto del </w:t>
      </w:r>
      <w:proofErr w:type="spellStart"/>
      <w:r w:rsidRPr="00F238B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Covid</w:t>
      </w:r>
      <w:proofErr w:type="spellEnd"/>
      <w:r w:rsidRPr="00F238B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– 19, todos los tours están sujetos a cambios (días de operación, incluidos, pick up, horarios). En caso que algún tour no esté disponible en el momento del viaje, estaremos ofreciendo una alternativa de tour o el reembolso del mismo.</w:t>
      </w:r>
    </w:p>
    <w:p w:rsidR="00FD66BF" w:rsidRDefault="00FD66BF" w:rsidP="001626E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Se considera menor de </w:t>
      </w:r>
      <w:r w:rsidR="00875D24">
        <w:rPr>
          <w:rFonts w:ascii="Arial" w:hAnsi="Arial" w:cs="Arial"/>
          <w:sz w:val="20"/>
          <w:szCs w:val="20"/>
          <w:lang w:val="es-MX"/>
        </w:rPr>
        <w:t>8</w:t>
      </w:r>
      <w:r>
        <w:rPr>
          <w:rFonts w:ascii="Arial" w:hAnsi="Arial" w:cs="Arial"/>
          <w:sz w:val="20"/>
          <w:szCs w:val="20"/>
          <w:lang w:val="es-MX"/>
        </w:rPr>
        <w:t xml:space="preserve"> a 1</w:t>
      </w:r>
      <w:r w:rsidR="00875D24">
        <w:rPr>
          <w:rFonts w:ascii="Arial" w:hAnsi="Arial" w:cs="Arial"/>
          <w:sz w:val="20"/>
          <w:szCs w:val="20"/>
          <w:lang w:val="es-MX"/>
        </w:rPr>
        <w:t>6</w:t>
      </w:r>
      <w:r>
        <w:rPr>
          <w:rFonts w:ascii="Arial" w:hAnsi="Arial" w:cs="Arial"/>
          <w:sz w:val="20"/>
          <w:szCs w:val="20"/>
          <w:lang w:val="es-MX"/>
        </w:rPr>
        <w:t xml:space="preserve"> años.</w:t>
      </w:r>
      <w:r w:rsidR="00875D24">
        <w:rPr>
          <w:rFonts w:ascii="Arial" w:hAnsi="Arial" w:cs="Arial"/>
          <w:sz w:val="20"/>
          <w:szCs w:val="20"/>
          <w:lang w:val="es-MX"/>
        </w:rPr>
        <w:t xml:space="preserve"> No se aceptarán menores de 8 años en los circuitos</w:t>
      </w:r>
    </w:p>
    <w:p w:rsidR="00FD66BF" w:rsidRDefault="00FD66BF" w:rsidP="001626E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Máximo 2 menores compartiendo con 2 adultos en la ocupación máxima de la </w:t>
      </w:r>
      <w:r w:rsidR="007F0C86">
        <w:rPr>
          <w:rFonts w:ascii="Arial" w:hAnsi="Arial" w:cs="Arial"/>
          <w:sz w:val="20"/>
          <w:szCs w:val="20"/>
          <w:lang w:val="es-MX"/>
        </w:rPr>
        <w:t>h</w:t>
      </w:r>
      <w:r w:rsidR="00A2433E">
        <w:rPr>
          <w:rFonts w:ascii="Arial" w:hAnsi="Arial" w:cs="Arial"/>
          <w:sz w:val="20"/>
          <w:szCs w:val="20"/>
          <w:lang w:val="es-MX"/>
        </w:rPr>
        <w:t>abitación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886907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93B44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886907" w:rsidRPr="00E75634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75634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886907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75634">
        <w:rPr>
          <w:rFonts w:ascii="Arial" w:hAnsi="Arial" w:cs="Arial"/>
          <w:sz w:val="20"/>
          <w:szCs w:val="20"/>
          <w:lang w:val="es-MX"/>
        </w:rPr>
        <w:t>No se reembolsará ningún traslado o visita en el caso de no disfrute o de cancelación del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75634">
        <w:rPr>
          <w:rFonts w:ascii="Arial" w:hAnsi="Arial" w:cs="Arial"/>
          <w:sz w:val="20"/>
          <w:szCs w:val="20"/>
          <w:lang w:val="es-MX"/>
        </w:rPr>
        <w:t>mismo.</w:t>
      </w:r>
    </w:p>
    <w:p w:rsidR="00886907" w:rsidRPr="00411C45" w:rsidRDefault="00886907" w:rsidP="0088690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886907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0768B1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886907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88690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Para poder confirmar los traslados debemos recibir la información completa </w:t>
      </w:r>
      <w:r w:rsidR="008344CE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a más tardar</w:t>
      </w:r>
      <w:r w:rsidRPr="0088690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r w:rsidR="008344CE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30</w:t>
      </w:r>
      <w:r w:rsidRPr="0088690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días antes de la salida. Si no recibimos </w:t>
      </w:r>
      <w:r w:rsidR="008344CE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esta información el traslado se perderá sin reembolso</w:t>
      </w:r>
      <w:r w:rsidRPr="0088690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.</w:t>
      </w:r>
    </w:p>
    <w:p w:rsidR="00E33241" w:rsidRDefault="00E33241" w:rsidP="00E33241">
      <w:pPr>
        <w:pStyle w:val="Prrafodelista"/>
        <w:spacing w:after="0" w:line="240" w:lineRule="auto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E33241" w:rsidRDefault="00E33241" w:rsidP="00E33241">
      <w:pPr>
        <w:pStyle w:val="Prrafodelista"/>
        <w:spacing w:after="0" w:line="240" w:lineRule="auto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E33241" w:rsidRPr="00E33241" w:rsidRDefault="00E33241" w:rsidP="00E33241">
      <w:pPr>
        <w:pStyle w:val="Prrafodelista"/>
        <w:jc w:val="both"/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</w:pPr>
      <w:r w:rsidRPr="00E33241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NOTAS IMPORTANTES:</w:t>
      </w:r>
    </w:p>
    <w:p w:rsidR="00BE0942" w:rsidRPr="000C3AAC" w:rsidRDefault="000C3AAC" w:rsidP="000C3AA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  <w:r w:rsidRPr="000C3AA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Algunas salidas no pueden viajar a </w:t>
      </w:r>
      <w:proofErr w:type="spellStart"/>
      <w:r w:rsidRPr="000C3AA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Mammoth</w:t>
      </w:r>
      <w:proofErr w:type="spellEnd"/>
      <w:r w:rsidRPr="000C3AA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proofErr w:type="spellStart"/>
      <w:proofErr w:type="gramStart"/>
      <w:r w:rsidRPr="000C3AA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Lakes</w:t>
      </w:r>
      <w:proofErr w:type="spellEnd"/>
      <w:proofErr w:type="gramEnd"/>
      <w:r w:rsidRPr="000C3AA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pero</w:t>
      </w:r>
      <w:r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r w:rsidRPr="000C3AA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pasarán dos noches en Yosemite.</w:t>
      </w:r>
    </w:p>
    <w:p w:rsidR="00E26E90" w:rsidRDefault="00E26E90" w:rsidP="004E5E8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E26E90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Dependiendo de las pautas de salud locales vigentes en el momento del viaje, algunos desayunos pueden ofrecerse empaquetados para llevar o pueden omitirse.</w:t>
      </w:r>
    </w:p>
    <w:p w:rsidR="007A18EB" w:rsidRPr="007A18EB" w:rsidRDefault="007A18EB" w:rsidP="0061438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7A18EB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La salida de 12 agosto no visitará a 17-Mile Drive porque será cerrado debido al evento “Pebble Beach </w:t>
      </w:r>
      <w:proofErr w:type="spellStart"/>
      <w:r w:rsidRPr="007A18EB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Concourse</w:t>
      </w:r>
      <w:proofErr w:type="spellEnd"/>
      <w:r w:rsidRPr="007A18EB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proofErr w:type="spellStart"/>
      <w:r w:rsidRPr="007A18EB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d’Elegance</w:t>
      </w:r>
      <w:proofErr w:type="spellEnd"/>
      <w:r w:rsidRPr="007A18EB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”.</w:t>
      </w:r>
    </w:p>
    <w:p w:rsidR="000C3AAC" w:rsidRDefault="000C3AAC" w:rsidP="000C3AA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0C3AAC" w:rsidRDefault="000C3AAC" w:rsidP="000C3AA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0C3AAC" w:rsidRDefault="000C3AAC" w:rsidP="000C3AA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0C3AAC" w:rsidRPr="000C3AAC" w:rsidRDefault="000C3AAC" w:rsidP="000C3AA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CA71E6" w:rsidRDefault="00CA71E6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092999" w:rsidRDefault="00092999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092999" w:rsidRDefault="00092999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092999" w:rsidRDefault="00092999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3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784"/>
      </w:tblGrid>
      <w:tr w:rsidR="007A18EB" w:rsidRPr="007A18EB" w:rsidTr="007A18EB">
        <w:trPr>
          <w:trHeight w:val="266"/>
          <w:jc w:val="center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SALIDAS </w:t>
            </w:r>
          </w:p>
        </w:tc>
      </w:tr>
      <w:tr w:rsidR="007A18EB" w:rsidRPr="007A18EB" w:rsidTr="007A18EB">
        <w:trPr>
          <w:trHeight w:val="266"/>
          <w:jc w:val="center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2024</w:t>
            </w:r>
          </w:p>
        </w:tc>
      </w:tr>
      <w:tr w:rsidR="007A18EB" w:rsidRPr="007A18EB" w:rsidTr="007A18EB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ABRIL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rPr>
                <w:rFonts w:ascii="Calibri" w:hAnsi="Calibri" w:cs="Calibri"/>
                <w:b/>
                <w:bCs/>
                <w:color w:val="4472C4"/>
                <w:sz w:val="20"/>
                <w:szCs w:val="20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  <w:lang w:val="es-MX" w:eastAsia="es-MX" w:bidi="ar-SA"/>
              </w:rPr>
              <w:t>1</w:t>
            </w:r>
          </w:p>
        </w:tc>
      </w:tr>
      <w:tr w:rsidR="007A18EB" w:rsidRPr="007A18EB" w:rsidTr="007A18EB">
        <w:trPr>
          <w:trHeight w:val="266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MAYO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13</w:t>
            </w:r>
          </w:p>
        </w:tc>
      </w:tr>
      <w:tr w:rsidR="007A18EB" w:rsidRPr="007A18EB" w:rsidTr="007A18EB">
        <w:trPr>
          <w:trHeight w:val="266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JUNIO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 xml:space="preserve">3, </w:t>
            </w:r>
            <w:r w:rsidRPr="007A18EB"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  <w:t>14</w:t>
            </w:r>
          </w:p>
        </w:tc>
      </w:tr>
      <w:tr w:rsidR="007A18EB" w:rsidRPr="007A18EB" w:rsidTr="007A18EB">
        <w:trPr>
          <w:trHeight w:val="266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JULIO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 xml:space="preserve">8, </w:t>
            </w:r>
            <w:r w:rsidRPr="007A18EB"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  <w:t>19,</w:t>
            </w:r>
            <w:r w:rsidRPr="007A18EB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 xml:space="preserve"> 22</w:t>
            </w:r>
          </w:p>
        </w:tc>
      </w:tr>
      <w:tr w:rsidR="007A18EB" w:rsidRPr="007A18EB" w:rsidTr="007A18EB">
        <w:trPr>
          <w:trHeight w:val="266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AGOSTO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 xml:space="preserve">5, </w:t>
            </w:r>
            <w:r w:rsidRPr="007A18EB"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  <w:t xml:space="preserve">9, </w:t>
            </w:r>
            <w:r w:rsidRPr="007A18EB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 xml:space="preserve">12, </w:t>
            </w:r>
            <w:r w:rsidRPr="007A18EB"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  <w:t>16</w:t>
            </w:r>
          </w:p>
        </w:tc>
      </w:tr>
      <w:tr w:rsidR="007A18EB" w:rsidRPr="007A18EB" w:rsidTr="007A18EB">
        <w:trPr>
          <w:trHeight w:val="266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SEPTIEMBRE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 xml:space="preserve">2, </w:t>
            </w:r>
            <w:r w:rsidRPr="007A18EB"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  <w:t>13,</w:t>
            </w:r>
            <w:r w:rsidRPr="007A18EB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 xml:space="preserve"> 16, 30</w:t>
            </w:r>
          </w:p>
        </w:tc>
      </w:tr>
      <w:tr w:rsidR="007A18EB" w:rsidRPr="007A18EB" w:rsidTr="007A18EB">
        <w:trPr>
          <w:trHeight w:val="266"/>
          <w:jc w:val="center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  <w:lang w:val="es-MX" w:eastAsia="es-MX" w:bidi="ar-SA"/>
              </w:rPr>
              <w:t xml:space="preserve">SALIDAS LUNES </w:t>
            </w:r>
            <w:r w:rsidRPr="007A18E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/</w:t>
            </w:r>
            <w:r w:rsidRPr="007A18EB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  <w:lang w:val="es-MX" w:eastAsia="es-MX" w:bidi="ar-SA"/>
              </w:rPr>
              <w:t xml:space="preserve"> SALIDAS VIERNES</w:t>
            </w:r>
          </w:p>
        </w:tc>
      </w:tr>
    </w:tbl>
    <w:p w:rsidR="00F17EB4" w:rsidRDefault="00F17EB4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8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6"/>
        <w:gridCol w:w="5400"/>
        <w:gridCol w:w="576"/>
      </w:tblGrid>
      <w:tr w:rsidR="007A18EB" w:rsidRPr="007A18EB" w:rsidTr="007A18EB">
        <w:trPr>
          <w:trHeight w:val="269"/>
          <w:jc w:val="center"/>
        </w:trPr>
        <w:tc>
          <w:tcPr>
            <w:tcW w:w="8222" w:type="dxa"/>
            <w:gridSpan w:val="3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305496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7A18EB" w:rsidRPr="007A18EB" w:rsidTr="007A18EB">
        <w:trPr>
          <w:trHeight w:val="269"/>
          <w:jc w:val="center"/>
        </w:trPr>
        <w:tc>
          <w:tcPr>
            <w:tcW w:w="2246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CC3300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7A18EB" w:rsidRPr="007A18EB" w:rsidTr="007A18EB">
        <w:trPr>
          <w:trHeight w:val="269"/>
          <w:jc w:val="center"/>
        </w:trPr>
        <w:tc>
          <w:tcPr>
            <w:tcW w:w="2246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lang w:val="es-MX" w:eastAsia="es-MX" w:bidi="ar-SA"/>
              </w:rPr>
              <w:t>LOS ÁNGELES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lang w:val="es-MX" w:eastAsia="es-MX" w:bidi="ar-SA"/>
              </w:rPr>
              <w:t>HILTON LOS ANGELES AIRPORT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7A18EB" w:rsidRPr="007A18EB" w:rsidTr="007A18EB">
        <w:trPr>
          <w:trHeight w:val="269"/>
          <w:jc w:val="center"/>
        </w:trPr>
        <w:tc>
          <w:tcPr>
            <w:tcW w:w="2246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lang w:val="es-MX" w:eastAsia="es-MX" w:bidi="ar-SA"/>
              </w:rPr>
              <w:t>LAS VEGAS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lang w:val="es-MX" w:eastAsia="es-MX" w:bidi="ar-SA"/>
              </w:rPr>
              <w:t>LUXOR HOTEL &amp; CASINO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7A18EB" w:rsidRPr="007A18EB" w:rsidTr="007A18EB">
        <w:trPr>
          <w:trHeight w:val="269"/>
          <w:jc w:val="center"/>
        </w:trPr>
        <w:tc>
          <w:tcPr>
            <w:tcW w:w="2246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lang w:val="es-MX" w:eastAsia="es-MX" w:bidi="ar-SA"/>
              </w:rPr>
              <w:t>MAMMOTH LAKES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lang w:val="es-MX" w:eastAsia="es-MX" w:bidi="ar-SA"/>
              </w:rPr>
              <w:t>MAMMOTH MOUNTAIN INN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lang w:val="es-MX" w:eastAsia="es-MX" w:bidi="ar-SA"/>
              </w:rPr>
              <w:t>TS</w:t>
            </w:r>
          </w:p>
        </w:tc>
      </w:tr>
      <w:tr w:rsidR="007A18EB" w:rsidRPr="007A18EB" w:rsidTr="007A18EB">
        <w:trPr>
          <w:trHeight w:val="269"/>
          <w:jc w:val="center"/>
        </w:trPr>
        <w:tc>
          <w:tcPr>
            <w:tcW w:w="2246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lang w:val="es-MX" w:eastAsia="es-MX" w:bidi="ar-SA"/>
              </w:rPr>
              <w:t>YOSEMITE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lang w:val="es-MX" w:eastAsia="es-MX" w:bidi="ar-SA"/>
              </w:rPr>
              <w:t>HOLIDAY INN EXPRESS &amp; SUITES CHOWCHILLA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7A18EB" w:rsidRPr="007A18EB" w:rsidTr="007A18EB">
        <w:trPr>
          <w:trHeight w:val="269"/>
          <w:jc w:val="center"/>
        </w:trPr>
        <w:tc>
          <w:tcPr>
            <w:tcW w:w="2246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lang w:val="es-MX" w:eastAsia="es-MX" w:bidi="ar-SA"/>
              </w:rPr>
              <w:t>SAN FRANCISCO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lang w:val="es-MX" w:eastAsia="es-MX" w:bidi="ar-SA"/>
              </w:rPr>
              <w:t>HOTEL CAZA FISHERMAN'S WHARF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7A18EB" w:rsidRPr="007A18EB" w:rsidTr="007A18EB">
        <w:trPr>
          <w:trHeight w:val="269"/>
          <w:jc w:val="center"/>
        </w:trPr>
        <w:tc>
          <w:tcPr>
            <w:tcW w:w="8222" w:type="dxa"/>
            <w:gridSpan w:val="3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C00000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OUT- 11:00HRS</w:t>
            </w:r>
          </w:p>
        </w:tc>
      </w:tr>
    </w:tbl>
    <w:p w:rsidR="00322C14" w:rsidRDefault="00322C14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7A18EB" w:rsidRDefault="007A18EB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60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587"/>
        <w:gridCol w:w="587"/>
        <w:gridCol w:w="587"/>
        <w:gridCol w:w="587"/>
        <w:gridCol w:w="602"/>
      </w:tblGrid>
      <w:tr w:rsidR="007A18EB" w:rsidRPr="007A18EB" w:rsidTr="007A18EB">
        <w:trPr>
          <w:trHeight w:val="266"/>
          <w:jc w:val="center"/>
        </w:trPr>
        <w:tc>
          <w:tcPr>
            <w:tcW w:w="60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7A18EB" w:rsidRPr="007A18EB" w:rsidTr="007A18EB">
        <w:trPr>
          <w:trHeight w:val="266"/>
          <w:jc w:val="center"/>
        </w:trPr>
        <w:tc>
          <w:tcPr>
            <w:tcW w:w="60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7A18EB" w:rsidRPr="007A18EB" w:rsidTr="007A18EB">
        <w:trPr>
          <w:trHeight w:val="266"/>
          <w:jc w:val="center"/>
        </w:trPr>
        <w:tc>
          <w:tcPr>
            <w:tcW w:w="3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7A18EB" w:rsidRPr="007A18EB" w:rsidTr="007A18EB">
        <w:trPr>
          <w:trHeight w:val="266"/>
          <w:jc w:val="center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lang w:val="es-MX" w:eastAsia="es-MX" w:bidi="ar-SA"/>
              </w:rPr>
              <w:t>TRIÁNGULO DEL OESTE A TU ALCANCE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lang w:val="es-MX" w:eastAsia="es-MX" w:bidi="ar-SA"/>
              </w:rPr>
              <w:t>1740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lang w:val="es-MX" w:eastAsia="es-MX" w:bidi="ar-SA"/>
              </w:rPr>
              <w:t>1520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lang w:val="es-MX" w:eastAsia="es-MX" w:bidi="ar-SA"/>
              </w:rPr>
              <w:t>1400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lang w:val="es-MX" w:eastAsia="es-MX" w:bidi="ar-SA"/>
              </w:rPr>
              <w:t>2560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lang w:val="es-MX" w:eastAsia="es-MX" w:bidi="ar-SA"/>
              </w:rPr>
              <w:t>870</w:t>
            </w:r>
          </w:p>
        </w:tc>
      </w:tr>
      <w:tr w:rsidR="007A18EB" w:rsidRPr="007A18EB" w:rsidTr="007A18EB">
        <w:trPr>
          <w:trHeight w:val="266"/>
          <w:jc w:val="center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</w:tr>
      <w:tr w:rsidR="007A18EB" w:rsidRPr="007A18EB" w:rsidTr="007A18EB">
        <w:trPr>
          <w:trHeight w:val="266"/>
          <w:jc w:val="center"/>
        </w:trPr>
        <w:tc>
          <w:tcPr>
            <w:tcW w:w="60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7A18EB" w:rsidRPr="007A18EB" w:rsidTr="007A18EB">
        <w:trPr>
          <w:trHeight w:val="266"/>
          <w:jc w:val="center"/>
        </w:trPr>
        <w:tc>
          <w:tcPr>
            <w:tcW w:w="60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7A18EB" w:rsidRPr="007A18EB" w:rsidTr="007A18EB">
        <w:trPr>
          <w:trHeight w:val="266"/>
          <w:jc w:val="center"/>
        </w:trPr>
        <w:tc>
          <w:tcPr>
            <w:tcW w:w="3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7A18EB" w:rsidRPr="007A18EB" w:rsidTr="007A18EB">
        <w:trPr>
          <w:trHeight w:val="266"/>
          <w:jc w:val="center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lang w:val="es-MX" w:eastAsia="es-MX" w:bidi="ar-SA"/>
              </w:rPr>
              <w:t>TRIÁNGULO DEL OESTE A TU ALCANCE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lang w:val="es-MX" w:eastAsia="es-MX" w:bidi="ar-SA"/>
              </w:rPr>
              <w:t>1940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lang w:val="es-MX" w:eastAsia="es-MX" w:bidi="ar-SA"/>
              </w:rPr>
              <w:t>1720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lang w:val="es-MX" w:eastAsia="es-MX" w:bidi="ar-SA"/>
              </w:rPr>
              <w:t>1600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lang w:val="es-MX" w:eastAsia="es-MX" w:bidi="ar-SA"/>
              </w:rPr>
              <w:t>2760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lang w:val="es-MX" w:eastAsia="es-MX" w:bidi="ar-SA"/>
              </w:rPr>
              <w:t>1070</w:t>
            </w:r>
          </w:p>
        </w:tc>
      </w:tr>
    </w:tbl>
    <w:p w:rsidR="007A18EB" w:rsidRDefault="00092999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  <w:r>
        <w:rPr>
          <w:rFonts w:ascii="Arial" w:hAnsi="Arial" w:cs="Arial"/>
          <w:color w:val="000000"/>
          <w:sz w:val="20"/>
          <w:szCs w:val="20"/>
          <w:lang w:eastAsia="es-ES" w:bidi="ar-SA"/>
        </w:rPr>
        <w:t xml:space="preserve"> </w:t>
      </w:r>
    </w:p>
    <w:tbl>
      <w:tblPr>
        <w:tblW w:w="96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7"/>
      </w:tblGrid>
      <w:tr w:rsidR="007A18EB" w:rsidRPr="007A18EB" w:rsidTr="007A18EB">
        <w:trPr>
          <w:trHeight w:val="256"/>
          <w:jc w:val="center"/>
        </w:trPr>
        <w:tc>
          <w:tcPr>
            <w:tcW w:w="9687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AEROMEXICO SALIENDO DE LA CIUDAD DE MÉXICO: </w:t>
            </w:r>
          </w:p>
        </w:tc>
      </w:tr>
      <w:tr w:rsidR="007A18EB" w:rsidRPr="007A18EB" w:rsidTr="007A18EB">
        <w:trPr>
          <w:trHeight w:val="244"/>
          <w:jc w:val="center"/>
        </w:trPr>
        <w:tc>
          <w:tcPr>
            <w:tcW w:w="968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LOS ÁNGELES - SAN FRANCISCO - MÉXICO</w:t>
            </w:r>
          </w:p>
        </w:tc>
      </w:tr>
      <w:tr w:rsidR="007A18EB" w:rsidRPr="007A18EB" w:rsidTr="007A18EB">
        <w:trPr>
          <w:trHeight w:val="244"/>
          <w:jc w:val="center"/>
        </w:trPr>
        <w:tc>
          <w:tcPr>
            <w:tcW w:w="968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IMPUESTOS (SUJETOS A CONFIRMACIÓN): </w:t>
            </w:r>
            <w:r w:rsidR="00DB07D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2</w:t>
            </w:r>
            <w:r w:rsidRPr="007A18E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95 USD POR PASAJERO</w:t>
            </w:r>
          </w:p>
        </w:tc>
      </w:tr>
      <w:tr w:rsidR="007A18EB" w:rsidRPr="007A18EB" w:rsidTr="007A18EB">
        <w:trPr>
          <w:trHeight w:val="244"/>
          <w:jc w:val="center"/>
        </w:trPr>
        <w:tc>
          <w:tcPr>
            <w:tcW w:w="968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7A18EB" w:rsidRPr="007A18EB" w:rsidTr="007A18EB">
        <w:trPr>
          <w:trHeight w:val="244"/>
          <w:jc w:val="center"/>
        </w:trPr>
        <w:tc>
          <w:tcPr>
            <w:tcW w:w="968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7A18EB" w:rsidRPr="007A18EB" w:rsidTr="007A18EB">
        <w:trPr>
          <w:trHeight w:val="244"/>
          <w:jc w:val="center"/>
        </w:trPr>
        <w:tc>
          <w:tcPr>
            <w:tcW w:w="968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7A18EB" w:rsidRPr="007A18EB" w:rsidTr="007A18EB">
        <w:trPr>
          <w:trHeight w:val="244"/>
          <w:jc w:val="center"/>
        </w:trPr>
        <w:tc>
          <w:tcPr>
            <w:tcW w:w="968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8 A 16 AÑOS (NO SE ACEPTAN NIÑOS MENORES DE 8 AÑOS)</w:t>
            </w:r>
          </w:p>
        </w:tc>
      </w:tr>
      <w:tr w:rsidR="007A18EB" w:rsidRPr="007A18EB" w:rsidTr="007A18EB">
        <w:trPr>
          <w:trHeight w:val="256"/>
          <w:jc w:val="center"/>
        </w:trPr>
        <w:tc>
          <w:tcPr>
            <w:tcW w:w="9687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01 DE ABRIL AL 30 DE SEPTIEMBRE 2024</w:t>
            </w:r>
          </w:p>
        </w:tc>
      </w:tr>
      <w:tr w:rsidR="007A18EB" w:rsidRPr="007A18EB" w:rsidTr="007A18EB">
        <w:trPr>
          <w:trHeight w:val="256"/>
          <w:jc w:val="center"/>
        </w:trPr>
        <w:tc>
          <w:tcPr>
            <w:tcW w:w="9687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4B6F0D" w:rsidRDefault="004B6F0D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p w:rsidR="00660035" w:rsidRDefault="00660035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p w:rsidR="00322C14" w:rsidRPr="00F238B9" w:rsidRDefault="00322C14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p w:rsidR="004B6F0D" w:rsidRDefault="004B6F0D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322C14" w:rsidRDefault="00322C14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F17EB4" w:rsidRDefault="00DA41A4" w:rsidP="00DA41A4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>
        <w:rPr>
          <w:noProof/>
        </w:rPr>
        <w:drawing>
          <wp:inline distT="0" distB="0" distL="0" distR="0" wp14:anchorId="5EFED332" wp14:editId="70F91D92">
            <wp:extent cx="2466975" cy="653415"/>
            <wp:effectExtent l="0" t="0" r="9525" b="0"/>
            <wp:docPr id="2" name="Imagen 7">
              <a:extLst xmlns:a="http://schemas.openxmlformats.org/drawingml/2006/main">
                <a:ext uri="{FF2B5EF4-FFF2-40B4-BE49-F238E27FC236}">
                  <a16:creationId xmlns:a16="http://schemas.microsoft.com/office/drawing/2014/main" id="{BDA3CAD1-1532-4279-9438-0B1419ACD8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>
                      <a:extLst>
                        <a:ext uri="{FF2B5EF4-FFF2-40B4-BE49-F238E27FC236}">
                          <a16:creationId xmlns:a16="http://schemas.microsoft.com/office/drawing/2014/main" id="{BDA3CAD1-1532-4279-9438-0B1419ACD848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C86" w:rsidRDefault="007F0C86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7F0C86" w:rsidRDefault="007F0C86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5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2"/>
        <w:gridCol w:w="1398"/>
      </w:tblGrid>
      <w:tr w:rsidR="007A18EB" w:rsidRPr="007A18EB" w:rsidTr="007A18EB">
        <w:trPr>
          <w:trHeight w:val="300"/>
          <w:jc w:val="center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TRAVEL SHOP PACK</w:t>
            </w:r>
          </w:p>
        </w:tc>
      </w:tr>
      <w:tr w:rsidR="007A18EB" w:rsidRPr="007A18EB" w:rsidTr="007A18EB">
        <w:trPr>
          <w:trHeight w:val="300"/>
          <w:jc w:val="center"/>
        </w:trPr>
        <w:tc>
          <w:tcPr>
            <w:tcW w:w="4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POR PERSONA EN USD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7A18EB" w:rsidRPr="007A18EB" w:rsidTr="007A18EB">
        <w:trPr>
          <w:trHeight w:val="300"/>
          <w:jc w:val="center"/>
        </w:trPr>
        <w:tc>
          <w:tcPr>
            <w:tcW w:w="4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INCLUYE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ADT/MNR</w:t>
            </w:r>
          </w:p>
        </w:tc>
      </w:tr>
      <w:tr w:rsidR="007A18EB" w:rsidRPr="007A18EB" w:rsidTr="007A18EB">
        <w:trPr>
          <w:trHeight w:val="300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8 DESAYUNOS CONTINENTALES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EB" w:rsidRPr="007A18EB" w:rsidRDefault="007A18EB" w:rsidP="007A18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A18E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350</w:t>
            </w:r>
          </w:p>
        </w:tc>
      </w:tr>
    </w:tbl>
    <w:p w:rsidR="007F0C86" w:rsidRDefault="007F0C86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971F85" w:rsidRDefault="00971F85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7F0C86" w:rsidRDefault="007F0C86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7F0C86" w:rsidRDefault="007F0C86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sectPr w:rsidR="007F0C86" w:rsidSect="00322C14">
      <w:headerReference w:type="default" r:id="rId10"/>
      <w:footerReference w:type="default" r:id="rId11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2EE8" w:rsidRDefault="002A2EE8" w:rsidP="00450C15">
      <w:pPr>
        <w:spacing w:after="0" w:line="240" w:lineRule="auto"/>
      </w:pPr>
      <w:r>
        <w:separator/>
      </w:r>
    </w:p>
  </w:endnote>
  <w:endnote w:type="continuationSeparator" w:id="0">
    <w:p w:rsidR="002A2EE8" w:rsidRDefault="002A2EE8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7A57861" wp14:editId="1207FB28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F6BE7F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2EE8" w:rsidRDefault="002A2EE8" w:rsidP="00450C15">
      <w:pPr>
        <w:spacing w:after="0" w:line="240" w:lineRule="auto"/>
      </w:pPr>
      <w:r>
        <w:separator/>
      </w:r>
    </w:p>
  </w:footnote>
  <w:footnote w:type="continuationSeparator" w:id="0">
    <w:p w:rsidR="002A2EE8" w:rsidRDefault="002A2EE8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7A18EB">
    <w:pPr>
      <w:pStyle w:val="Encabezado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EA6B0EB" wp14:editId="0BDE0D80">
              <wp:simplePos x="0" y="0"/>
              <wp:positionH relativeFrom="column">
                <wp:posOffset>-434340</wp:posOffset>
              </wp:positionH>
              <wp:positionV relativeFrom="paragraph">
                <wp:posOffset>-135890</wp:posOffset>
              </wp:positionV>
              <wp:extent cx="4419600" cy="600075"/>
              <wp:effectExtent l="0" t="0" r="0" b="952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96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55A20" w:rsidRPr="007A18EB" w:rsidRDefault="000C3AAC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0"/>
                              <w:szCs w:val="5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7A18EB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0"/>
                              <w:szCs w:val="5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TRIÁNGULO</w:t>
                          </w:r>
                          <w:r w:rsidR="00F95611" w:rsidRPr="007A18EB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0"/>
                              <w:szCs w:val="5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DEL OESTE A TU ALCANCE</w:t>
                          </w:r>
                        </w:p>
                        <w:p w:rsidR="00F238B9" w:rsidRPr="007A18EB" w:rsidRDefault="00927AB2" w:rsidP="008F57D2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1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A18EB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1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899-A202</w:t>
                          </w:r>
                          <w:r w:rsidR="007A18EB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1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A6B0EB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34.2pt;margin-top:-10.7pt;width:348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" filled="f" stroked="f">
              <v:textbox>
                <w:txbxContent>
                  <w:p w:rsidR="00955A20" w:rsidRPr="007A18EB" w:rsidRDefault="000C3AAC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0"/>
                        <w:szCs w:val="5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7A18EB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0"/>
                        <w:szCs w:val="5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TRIÁNGULO</w:t>
                    </w:r>
                    <w:r w:rsidR="00F95611" w:rsidRPr="007A18EB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0"/>
                        <w:szCs w:val="5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DEL OESTE A TU ALCANCE</w:t>
                    </w:r>
                  </w:p>
                  <w:p w:rsidR="00F238B9" w:rsidRPr="007A18EB" w:rsidRDefault="00927AB2" w:rsidP="008F57D2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1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A18EB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1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899-A202</w:t>
                    </w:r>
                    <w:r w:rsidR="007A18EB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1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60B8B127" wp14:editId="28711437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15213CCD" wp14:editId="37264E81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39E7005" wp14:editId="003C62C3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8FDF9D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2002E"/>
    <w:multiLevelType w:val="hybridMultilevel"/>
    <w:tmpl w:val="C1661218"/>
    <w:lvl w:ilvl="0" w:tplc="C746627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02DD1"/>
    <w:multiLevelType w:val="hybridMultilevel"/>
    <w:tmpl w:val="28046AA0"/>
    <w:lvl w:ilvl="0" w:tplc="6A3262C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1290"/>
    <w:multiLevelType w:val="hybridMultilevel"/>
    <w:tmpl w:val="94121362"/>
    <w:lvl w:ilvl="0" w:tplc="D10C5E1E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1E3AF32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CD305B"/>
    <w:multiLevelType w:val="hybridMultilevel"/>
    <w:tmpl w:val="64826D42"/>
    <w:lvl w:ilvl="0" w:tplc="0C6E5140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E53348"/>
    <w:multiLevelType w:val="hybridMultilevel"/>
    <w:tmpl w:val="02860C80"/>
    <w:lvl w:ilvl="0" w:tplc="C6F0A3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CFCEBA0A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1E8B"/>
    <w:multiLevelType w:val="hybridMultilevel"/>
    <w:tmpl w:val="A0F8DA5A"/>
    <w:lvl w:ilvl="0" w:tplc="625CFFB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16BDB"/>
    <w:multiLevelType w:val="hybridMultilevel"/>
    <w:tmpl w:val="68EC82E4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51D67"/>
    <w:multiLevelType w:val="hybridMultilevel"/>
    <w:tmpl w:val="B6C08F3A"/>
    <w:lvl w:ilvl="0" w:tplc="E64A2BB8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856D6C"/>
    <w:multiLevelType w:val="hybridMultilevel"/>
    <w:tmpl w:val="027CB87C"/>
    <w:lvl w:ilvl="0" w:tplc="133A13C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B351E9"/>
    <w:multiLevelType w:val="hybridMultilevel"/>
    <w:tmpl w:val="C9E870F0"/>
    <w:lvl w:ilvl="0" w:tplc="9322FF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D306A"/>
    <w:multiLevelType w:val="hybridMultilevel"/>
    <w:tmpl w:val="264EFA50"/>
    <w:lvl w:ilvl="0" w:tplc="D10C5E1E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BA20EC"/>
    <w:multiLevelType w:val="hybridMultilevel"/>
    <w:tmpl w:val="2D4C3C64"/>
    <w:lvl w:ilvl="0" w:tplc="7174F52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17BCF"/>
    <w:multiLevelType w:val="hybridMultilevel"/>
    <w:tmpl w:val="222C6C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374B1"/>
    <w:multiLevelType w:val="hybridMultilevel"/>
    <w:tmpl w:val="CC708A26"/>
    <w:lvl w:ilvl="0" w:tplc="86E811B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935FA"/>
    <w:multiLevelType w:val="hybridMultilevel"/>
    <w:tmpl w:val="78C21176"/>
    <w:lvl w:ilvl="0" w:tplc="13667A7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02B90"/>
    <w:multiLevelType w:val="hybridMultilevel"/>
    <w:tmpl w:val="2CCA9546"/>
    <w:lvl w:ilvl="0" w:tplc="BF1E8DF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4"/>
  </w:num>
  <w:num w:numId="5">
    <w:abstractNumId w:val="1"/>
  </w:num>
  <w:num w:numId="6">
    <w:abstractNumId w:val="5"/>
  </w:num>
  <w:num w:numId="7">
    <w:abstractNumId w:val="15"/>
  </w:num>
  <w:num w:numId="8">
    <w:abstractNumId w:val="7"/>
  </w:num>
  <w:num w:numId="9">
    <w:abstractNumId w:val="13"/>
  </w:num>
  <w:num w:numId="10">
    <w:abstractNumId w:val="3"/>
  </w:num>
  <w:num w:numId="11">
    <w:abstractNumId w:val="11"/>
  </w:num>
  <w:num w:numId="12">
    <w:abstractNumId w:val="9"/>
  </w:num>
  <w:num w:numId="13">
    <w:abstractNumId w:val="12"/>
  </w:num>
  <w:num w:numId="14">
    <w:abstractNumId w:val="10"/>
  </w:num>
  <w:num w:numId="15">
    <w:abstractNumId w:val="2"/>
  </w:num>
  <w:num w:numId="1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1DD4"/>
    <w:rsid w:val="000206F0"/>
    <w:rsid w:val="00032009"/>
    <w:rsid w:val="000320FF"/>
    <w:rsid w:val="000408A6"/>
    <w:rsid w:val="00050AD9"/>
    <w:rsid w:val="00060395"/>
    <w:rsid w:val="0006120B"/>
    <w:rsid w:val="00063211"/>
    <w:rsid w:val="0007073C"/>
    <w:rsid w:val="00074095"/>
    <w:rsid w:val="00074477"/>
    <w:rsid w:val="000824E7"/>
    <w:rsid w:val="00082EA3"/>
    <w:rsid w:val="000901BB"/>
    <w:rsid w:val="0009249E"/>
    <w:rsid w:val="00092999"/>
    <w:rsid w:val="00093D58"/>
    <w:rsid w:val="00096AC7"/>
    <w:rsid w:val="000A126E"/>
    <w:rsid w:val="000A33CA"/>
    <w:rsid w:val="000A366C"/>
    <w:rsid w:val="000B06D8"/>
    <w:rsid w:val="000B5887"/>
    <w:rsid w:val="000B7762"/>
    <w:rsid w:val="000C1CF8"/>
    <w:rsid w:val="000C3AAC"/>
    <w:rsid w:val="000C44F4"/>
    <w:rsid w:val="000D07FA"/>
    <w:rsid w:val="000D1495"/>
    <w:rsid w:val="000D55E5"/>
    <w:rsid w:val="000F0C24"/>
    <w:rsid w:val="000F116C"/>
    <w:rsid w:val="000F1F89"/>
    <w:rsid w:val="000F6819"/>
    <w:rsid w:val="001002D2"/>
    <w:rsid w:val="00104776"/>
    <w:rsid w:val="00104A7E"/>
    <w:rsid w:val="001056F5"/>
    <w:rsid w:val="00106CE3"/>
    <w:rsid w:val="00113C32"/>
    <w:rsid w:val="00115DF1"/>
    <w:rsid w:val="00124C0C"/>
    <w:rsid w:val="00132220"/>
    <w:rsid w:val="00133A9B"/>
    <w:rsid w:val="0014790D"/>
    <w:rsid w:val="00156E7E"/>
    <w:rsid w:val="001626E3"/>
    <w:rsid w:val="00170958"/>
    <w:rsid w:val="001855EB"/>
    <w:rsid w:val="001966E3"/>
    <w:rsid w:val="001A58AA"/>
    <w:rsid w:val="001B0350"/>
    <w:rsid w:val="001D0F50"/>
    <w:rsid w:val="001D3EA5"/>
    <w:rsid w:val="001D59AE"/>
    <w:rsid w:val="001E0BFB"/>
    <w:rsid w:val="001E177F"/>
    <w:rsid w:val="001E33CC"/>
    <w:rsid w:val="001E49A4"/>
    <w:rsid w:val="001F1C1F"/>
    <w:rsid w:val="001F4B96"/>
    <w:rsid w:val="00201535"/>
    <w:rsid w:val="00203A67"/>
    <w:rsid w:val="002049A1"/>
    <w:rsid w:val="00207F26"/>
    <w:rsid w:val="00210FC1"/>
    <w:rsid w:val="002209BD"/>
    <w:rsid w:val="00223D17"/>
    <w:rsid w:val="0022416D"/>
    <w:rsid w:val="00224B12"/>
    <w:rsid w:val="00227509"/>
    <w:rsid w:val="0023678F"/>
    <w:rsid w:val="002564A3"/>
    <w:rsid w:val="0026013F"/>
    <w:rsid w:val="0026366E"/>
    <w:rsid w:val="00264C19"/>
    <w:rsid w:val="002670E9"/>
    <w:rsid w:val="00290E65"/>
    <w:rsid w:val="002923FF"/>
    <w:rsid w:val="002959E3"/>
    <w:rsid w:val="002A0F35"/>
    <w:rsid w:val="002A2EE8"/>
    <w:rsid w:val="002A3855"/>
    <w:rsid w:val="002A6F1A"/>
    <w:rsid w:val="002C0D73"/>
    <w:rsid w:val="002C3E02"/>
    <w:rsid w:val="002D0091"/>
    <w:rsid w:val="002D42BE"/>
    <w:rsid w:val="002F25DA"/>
    <w:rsid w:val="002F560C"/>
    <w:rsid w:val="0030170C"/>
    <w:rsid w:val="003105AC"/>
    <w:rsid w:val="00313503"/>
    <w:rsid w:val="00322C14"/>
    <w:rsid w:val="00336856"/>
    <w:rsid w:val="003370E9"/>
    <w:rsid w:val="00343DFC"/>
    <w:rsid w:val="00354501"/>
    <w:rsid w:val="0035753B"/>
    <w:rsid w:val="003726A3"/>
    <w:rsid w:val="0037675D"/>
    <w:rsid w:val="003805A5"/>
    <w:rsid w:val="00394B88"/>
    <w:rsid w:val="00394D56"/>
    <w:rsid w:val="003A4B31"/>
    <w:rsid w:val="003B37AE"/>
    <w:rsid w:val="003D0B3A"/>
    <w:rsid w:val="003D5461"/>
    <w:rsid w:val="003D6416"/>
    <w:rsid w:val="003E4FBC"/>
    <w:rsid w:val="003F0224"/>
    <w:rsid w:val="003F0A34"/>
    <w:rsid w:val="003F6D66"/>
    <w:rsid w:val="00407A99"/>
    <w:rsid w:val="00413977"/>
    <w:rsid w:val="0041595F"/>
    <w:rsid w:val="004173C0"/>
    <w:rsid w:val="0043377B"/>
    <w:rsid w:val="004344E9"/>
    <w:rsid w:val="00445117"/>
    <w:rsid w:val="00447919"/>
    <w:rsid w:val="00450C15"/>
    <w:rsid w:val="00451014"/>
    <w:rsid w:val="00453A7A"/>
    <w:rsid w:val="0047057D"/>
    <w:rsid w:val="00471EDB"/>
    <w:rsid w:val="00475446"/>
    <w:rsid w:val="0048055D"/>
    <w:rsid w:val="00486858"/>
    <w:rsid w:val="004A27E0"/>
    <w:rsid w:val="004A68D9"/>
    <w:rsid w:val="004B0B0E"/>
    <w:rsid w:val="004B1883"/>
    <w:rsid w:val="004B2814"/>
    <w:rsid w:val="004B372F"/>
    <w:rsid w:val="004B5F59"/>
    <w:rsid w:val="004B6F0D"/>
    <w:rsid w:val="004C45C8"/>
    <w:rsid w:val="004D221C"/>
    <w:rsid w:val="004D2C2F"/>
    <w:rsid w:val="004E09D6"/>
    <w:rsid w:val="004E48FE"/>
    <w:rsid w:val="004F0255"/>
    <w:rsid w:val="004F13E7"/>
    <w:rsid w:val="004F1E4D"/>
    <w:rsid w:val="004F74AE"/>
    <w:rsid w:val="00500CDE"/>
    <w:rsid w:val="00501CA3"/>
    <w:rsid w:val="005053C8"/>
    <w:rsid w:val="00505A41"/>
    <w:rsid w:val="00510D53"/>
    <w:rsid w:val="00511383"/>
    <w:rsid w:val="005127FA"/>
    <w:rsid w:val="005130A5"/>
    <w:rsid w:val="00513C9F"/>
    <w:rsid w:val="005207FE"/>
    <w:rsid w:val="00524730"/>
    <w:rsid w:val="0052767C"/>
    <w:rsid w:val="0053685A"/>
    <w:rsid w:val="005514AF"/>
    <w:rsid w:val="00553A03"/>
    <w:rsid w:val="00555729"/>
    <w:rsid w:val="0055617B"/>
    <w:rsid w:val="00561A1D"/>
    <w:rsid w:val="005633A8"/>
    <w:rsid w:val="00564D1B"/>
    <w:rsid w:val="005711F3"/>
    <w:rsid w:val="00576225"/>
    <w:rsid w:val="005839BD"/>
    <w:rsid w:val="005913F2"/>
    <w:rsid w:val="00592677"/>
    <w:rsid w:val="005A4898"/>
    <w:rsid w:val="005A62EE"/>
    <w:rsid w:val="005B0F31"/>
    <w:rsid w:val="005D0824"/>
    <w:rsid w:val="005E55A3"/>
    <w:rsid w:val="005F5ADA"/>
    <w:rsid w:val="005F61E5"/>
    <w:rsid w:val="006006FC"/>
    <w:rsid w:val="006053CD"/>
    <w:rsid w:val="006113D2"/>
    <w:rsid w:val="006130D1"/>
    <w:rsid w:val="00614C4B"/>
    <w:rsid w:val="00615736"/>
    <w:rsid w:val="006246F4"/>
    <w:rsid w:val="00630B01"/>
    <w:rsid w:val="006331BC"/>
    <w:rsid w:val="0063515D"/>
    <w:rsid w:val="00647995"/>
    <w:rsid w:val="00651B8E"/>
    <w:rsid w:val="00652150"/>
    <w:rsid w:val="00655755"/>
    <w:rsid w:val="00660035"/>
    <w:rsid w:val="00674615"/>
    <w:rsid w:val="00680376"/>
    <w:rsid w:val="00686844"/>
    <w:rsid w:val="00695D3C"/>
    <w:rsid w:val="00695D87"/>
    <w:rsid w:val="006971B8"/>
    <w:rsid w:val="006A237F"/>
    <w:rsid w:val="006B1779"/>
    <w:rsid w:val="006B19F7"/>
    <w:rsid w:val="006C1BF7"/>
    <w:rsid w:val="006C41CE"/>
    <w:rsid w:val="006C568C"/>
    <w:rsid w:val="006D2961"/>
    <w:rsid w:val="006D3C96"/>
    <w:rsid w:val="006D5C77"/>
    <w:rsid w:val="006D64BE"/>
    <w:rsid w:val="006E0F61"/>
    <w:rsid w:val="006F44DD"/>
    <w:rsid w:val="006F45DE"/>
    <w:rsid w:val="00723DD5"/>
    <w:rsid w:val="00723E4D"/>
    <w:rsid w:val="00727503"/>
    <w:rsid w:val="00732708"/>
    <w:rsid w:val="00737C85"/>
    <w:rsid w:val="00772BB6"/>
    <w:rsid w:val="00781EA2"/>
    <w:rsid w:val="00784A59"/>
    <w:rsid w:val="00792A3C"/>
    <w:rsid w:val="0079315A"/>
    <w:rsid w:val="00796249"/>
    <w:rsid w:val="00796421"/>
    <w:rsid w:val="007A18EB"/>
    <w:rsid w:val="007A1DAF"/>
    <w:rsid w:val="007A6A9E"/>
    <w:rsid w:val="007B4221"/>
    <w:rsid w:val="007B5A10"/>
    <w:rsid w:val="007B6230"/>
    <w:rsid w:val="007D0916"/>
    <w:rsid w:val="007D40C6"/>
    <w:rsid w:val="007E1125"/>
    <w:rsid w:val="007E278A"/>
    <w:rsid w:val="007E6927"/>
    <w:rsid w:val="007F0C86"/>
    <w:rsid w:val="00803699"/>
    <w:rsid w:val="00810027"/>
    <w:rsid w:val="00824B64"/>
    <w:rsid w:val="00831A98"/>
    <w:rsid w:val="00832B61"/>
    <w:rsid w:val="008344CE"/>
    <w:rsid w:val="008531BC"/>
    <w:rsid w:val="00857094"/>
    <w:rsid w:val="00857275"/>
    <w:rsid w:val="00861165"/>
    <w:rsid w:val="00865B6B"/>
    <w:rsid w:val="00871D05"/>
    <w:rsid w:val="00875D24"/>
    <w:rsid w:val="00881893"/>
    <w:rsid w:val="00886907"/>
    <w:rsid w:val="00891A2A"/>
    <w:rsid w:val="00894F82"/>
    <w:rsid w:val="008B406F"/>
    <w:rsid w:val="008B711D"/>
    <w:rsid w:val="008B7201"/>
    <w:rsid w:val="008C55F5"/>
    <w:rsid w:val="008D0AB2"/>
    <w:rsid w:val="008E3366"/>
    <w:rsid w:val="008F0CE2"/>
    <w:rsid w:val="008F57D2"/>
    <w:rsid w:val="00902CE2"/>
    <w:rsid w:val="009177C5"/>
    <w:rsid w:val="0092037D"/>
    <w:rsid w:val="009227E5"/>
    <w:rsid w:val="009230FA"/>
    <w:rsid w:val="00927AB2"/>
    <w:rsid w:val="00932207"/>
    <w:rsid w:val="00940900"/>
    <w:rsid w:val="00943885"/>
    <w:rsid w:val="00943B2F"/>
    <w:rsid w:val="00944382"/>
    <w:rsid w:val="00945F28"/>
    <w:rsid w:val="009470DB"/>
    <w:rsid w:val="00954975"/>
    <w:rsid w:val="00955A20"/>
    <w:rsid w:val="00962B70"/>
    <w:rsid w:val="009701C1"/>
    <w:rsid w:val="00971F85"/>
    <w:rsid w:val="00976CE7"/>
    <w:rsid w:val="00984448"/>
    <w:rsid w:val="009A0694"/>
    <w:rsid w:val="009A0EE3"/>
    <w:rsid w:val="009A4A2A"/>
    <w:rsid w:val="009B5D60"/>
    <w:rsid w:val="009C3370"/>
    <w:rsid w:val="009D4C74"/>
    <w:rsid w:val="009E5D30"/>
    <w:rsid w:val="009F0300"/>
    <w:rsid w:val="009F2AE5"/>
    <w:rsid w:val="009F3BC2"/>
    <w:rsid w:val="00A057FC"/>
    <w:rsid w:val="00A14872"/>
    <w:rsid w:val="00A17A7A"/>
    <w:rsid w:val="00A2030A"/>
    <w:rsid w:val="00A206D9"/>
    <w:rsid w:val="00A2433E"/>
    <w:rsid w:val="00A25259"/>
    <w:rsid w:val="00A25CD2"/>
    <w:rsid w:val="00A261C5"/>
    <w:rsid w:val="00A300C1"/>
    <w:rsid w:val="00A316F2"/>
    <w:rsid w:val="00A33CF6"/>
    <w:rsid w:val="00A35327"/>
    <w:rsid w:val="00A365EB"/>
    <w:rsid w:val="00A410E9"/>
    <w:rsid w:val="00A4233B"/>
    <w:rsid w:val="00A42A00"/>
    <w:rsid w:val="00A52F6E"/>
    <w:rsid w:val="00A5484D"/>
    <w:rsid w:val="00A57319"/>
    <w:rsid w:val="00A646BA"/>
    <w:rsid w:val="00A67672"/>
    <w:rsid w:val="00A676D8"/>
    <w:rsid w:val="00A7116B"/>
    <w:rsid w:val="00A71B15"/>
    <w:rsid w:val="00A8172E"/>
    <w:rsid w:val="00A9114E"/>
    <w:rsid w:val="00A94746"/>
    <w:rsid w:val="00A9641A"/>
    <w:rsid w:val="00AA6504"/>
    <w:rsid w:val="00AA6551"/>
    <w:rsid w:val="00AB298E"/>
    <w:rsid w:val="00AB3484"/>
    <w:rsid w:val="00AC1584"/>
    <w:rsid w:val="00AC1E22"/>
    <w:rsid w:val="00AC2765"/>
    <w:rsid w:val="00AD2BF9"/>
    <w:rsid w:val="00AD71AE"/>
    <w:rsid w:val="00AE213A"/>
    <w:rsid w:val="00AE2601"/>
    <w:rsid w:val="00AE3E65"/>
    <w:rsid w:val="00AE5022"/>
    <w:rsid w:val="00AE7873"/>
    <w:rsid w:val="00AF16F0"/>
    <w:rsid w:val="00AF38FC"/>
    <w:rsid w:val="00AF4279"/>
    <w:rsid w:val="00B0056D"/>
    <w:rsid w:val="00B03159"/>
    <w:rsid w:val="00B059F3"/>
    <w:rsid w:val="00B26FAB"/>
    <w:rsid w:val="00B36A64"/>
    <w:rsid w:val="00B47722"/>
    <w:rsid w:val="00B4786E"/>
    <w:rsid w:val="00B53323"/>
    <w:rsid w:val="00B55CCC"/>
    <w:rsid w:val="00B56C87"/>
    <w:rsid w:val="00B62769"/>
    <w:rsid w:val="00B67AB9"/>
    <w:rsid w:val="00B70462"/>
    <w:rsid w:val="00B770D6"/>
    <w:rsid w:val="00B878B9"/>
    <w:rsid w:val="00B923D0"/>
    <w:rsid w:val="00BA4BBE"/>
    <w:rsid w:val="00BB5FD4"/>
    <w:rsid w:val="00BB7795"/>
    <w:rsid w:val="00BC01E4"/>
    <w:rsid w:val="00BC224F"/>
    <w:rsid w:val="00BC343A"/>
    <w:rsid w:val="00BC7979"/>
    <w:rsid w:val="00BD34A8"/>
    <w:rsid w:val="00BD61D9"/>
    <w:rsid w:val="00BE0551"/>
    <w:rsid w:val="00BE0942"/>
    <w:rsid w:val="00BE2349"/>
    <w:rsid w:val="00BF6CF2"/>
    <w:rsid w:val="00C01E2F"/>
    <w:rsid w:val="00C03DE9"/>
    <w:rsid w:val="00C06986"/>
    <w:rsid w:val="00C073F0"/>
    <w:rsid w:val="00C07D31"/>
    <w:rsid w:val="00C100AB"/>
    <w:rsid w:val="00C1340E"/>
    <w:rsid w:val="00C140F5"/>
    <w:rsid w:val="00C20936"/>
    <w:rsid w:val="00C229B5"/>
    <w:rsid w:val="00C22A4E"/>
    <w:rsid w:val="00C32B63"/>
    <w:rsid w:val="00C33155"/>
    <w:rsid w:val="00C4706F"/>
    <w:rsid w:val="00C50ABF"/>
    <w:rsid w:val="00C51EF5"/>
    <w:rsid w:val="00C55C28"/>
    <w:rsid w:val="00C60443"/>
    <w:rsid w:val="00C632D6"/>
    <w:rsid w:val="00C70110"/>
    <w:rsid w:val="00C80A6E"/>
    <w:rsid w:val="00C834CC"/>
    <w:rsid w:val="00C87A4F"/>
    <w:rsid w:val="00C9336B"/>
    <w:rsid w:val="00C96EFC"/>
    <w:rsid w:val="00CA56E0"/>
    <w:rsid w:val="00CA71E6"/>
    <w:rsid w:val="00CA73B5"/>
    <w:rsid w:val="00CA7C1E"/>
    <w:rsid w:val="00CC0713"/>
    <w:rsid w:val="00CC16AE"/>
    <w:rsid w:val="00CC18B7"/>
    <w:rsid w:val="00CC5150"/>
    <w:rsid w:val="00CD5AC5"/>
    <w:rsid w:val="00CE1CC7"/>
    <w:rsid w:val="00CE6D95"/>
    <w:rsid w:val="00CE7934"/>
    <w:rsid w:val="00CF6EEC"/>
    <w:rsid w:val="00D045A3"/>
    <w:rsid w:val="00D04B7E"/>
    <w:rsid w:val="00D1766D"/>
    <w:rsid w:val="00D21E04"/>
    <w:rsid w:val="00D32027"/>
    <w:rsid w:val="00D353A2"/>
    <w:rsid w:val="00D46C92"/>
    <w:rsid w:val="00D5785A"/>
    <w:rsid w:val="00D63953"/>
    <w:rsid w:val="00D65CA3"/>
    <w:rsid w:val="00D709DE"/>
    <w:rsid w:val="00D732E0"/>
    <w:rsid w:val="00D76994"/>
    <w:rsid w:val="00D778E7"/>
    <w:rsid w:val="00D77BA0"/>
    <w:rsid w:val="00D77C01"/>
    <w:rsid w:val="00D85127"/>
    <w:rsid w:val="00D97174"/>
    <w:rsid w:val="00DA168A"/>
    <w:rsid w:val="00DA3716"/>
    <w:rsid w:val="00DA41A4"/>
    <w:rsid w:val="00DA5530"/>
    <w:rsid w:val="00DA7055"/>
    <w:rsid w:val="00DB07D0"/>
    <w:rsid w:val="00DB5075"/>
    <w:rsid w:val="00DD29DB"/>
    <w:rsid w:val="00DD5E59"/>
    <w:rsid w:val="00DD6A94"/>
    <w:rsid w:val="00DE60A3"/>
    <w:rsid w:val="00DF15D6"/>
    <w:rsid w:val="00DF78F4"/>
    <w:rsid w:val="00E10D30"/>
    <w:rsid w:val="00E1289A"/>
    <w:rsid w:val="00E21795"/>
    <w:rsid w:val="00E25205"/>
    <w:rsid w:val="00E26E90"/>
    <w:rsid w:val="00E27291"/>
    <w:rsid w:val="00E32215"/>
    <w:rsid w:val="00E33241"/>
    <w:rsid w:val="00E43339"/>
    <w:rsid w:val="00E45C7F"/>
    <w:rsid w:val="00E4641E"/>
    <w:rsid w:val="00E477EC"/>
    <w:rsid w:val="00E60025"/>
    <w:rsid w:val="00E663D4"/>
    <w:rsid w:val="00E70DC2"/>
    <w:rsid w:val="00E7309E"/>
    <w:rsid w:val="00E74618"/>
    <w:rsid w:val="00E846AA"/>
    <w:rsid w:val="00E90FAD"/>
    <w:rsid w:val="00E948BD"/>
    <w:rsid w:val="00EA0490"/>
    <w:rsid w:val="00EA144A"/>
    <w:rsid w:val="00EA17D1"/>
    <w:rsid w:val="00EA3D2B"/>
    <w:rsid w:val="00EB3302"/>
    <w:rsid w:val="00EB5340"/>
    <w:rsid w:val="00EC6694"/>
    <w:rsid w:val="00EC7F50"/>
    <w:rsid w:val="00ED2EE5"/>
    <w:rsid w:val="00EF313D"/>
    <w:rsid w:val="00F00F60"/>
    <w:rsid w:val="00F11662"/>
    <w:rsid w:val="00F11C4C"/>
    <w:rsid w:val="00F15607"/>
    <w:rsid w:val="00F17EB4"/>
    <w:rsid w:val="00F224BA"/>
    <w:rsid w:val="00F238B9"/>
    <w:rsid w:val="00F2401A"/>
    <w:rsid w:val="00F34332"/>
    <w:rsid w:val="00F5207B"/>
    <w:rsid w:val="00F53310"/>
    <w:rsid w:val="00F54D9E"/>
    <w:rsid w:val="00F70BC5"/>
    <w:rsid w:val="00F81269"/>
    <w:rsid w:val="00F8373A"/>
    <w:rsid w:val="00F94BC9"/>
    <w:rsid w:val="00F95611"/>
    <w:rsid w:val="00F96F4D"/>
    <w:rsid w:val="00FA2F51"/>
    <w:rsid w:val="00FA41DC"/>
    <w:rsid w:val="00FC3642"/>
    <w:rsid w:val="00FD1B58"/>
    <w:rsid w:val="00F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5BB65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350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17A7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7A7A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470D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470DB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F7C8E-8B13-4D16-AA92-6B3A0B87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1048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2023-10-04T19:02:00Z</dcterms:created>
  <dcterms:modified xsi:type="dcterms:W3CDTF">2023-10-04T19:02:00Z</dcterms:modified>
</cp:coreProperties>
</file>