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48BE" w14:textId="3A8ADCF3" w:rsidR="00386E61" w:rsidRDefault="009368F9" w:rsidP="00386E61">
      <w:pPr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>Casablanca, Meknes, Fez</w:t>
      </w:r>
    </w:p>
    <w:p w14:paraId="0FE5C48B" w14:textId="1E41979E" w:rsidR="00386E61" w:rsidRPr="000C007A" w:rsidRDefault="00386E61" w:rsidP="000E650D">
      <w:pPr>
        <w:pStyle w:val="Sinespaciado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14:paraId="7CB1BE5E" w14:textId="7E24E0F6" w:rsidR="00386E61" w:rsidRPr="00815BA8" w:rsidRDefault="00F9182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kern w:val="36"/>
          <w:sz w:val="20"/>
          <w:szCs w:val="20"/>
          <w:lang w:val="es-MX" w:eastAsia="pt-PT"/>
        </w:rPr>
        <w:drawing>
          <wp:anchor distT="0" distB="0" distL="114300" distR="114300" simplePos="0" relativeHeight="251659264" behindDoc="1" locked="0" layoutInCell="1" allowOverlap="1" wp14:anchorId="09D9032B" wp14:editId="002B81FE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76375" cy="386080"/>
            <wp:effectExtent l="0" t="0" r="9525" b="0"/>
            <wp:wrapTight wrapText="bothSides">
              <wp:wrapPolygon edited="0">
                <wp:start x="1672" y="0"/>
                <wp:lineTo x="0" y="3197"/>
                <wp:lineTo x="0" y="15987"/>
                <wp:lineTo x="836" y="20250"/>
                <wp:lineTo x="10034" y="20250"/>
                <wp:lineTo x="11427" y="17053"/>
                <wp:lineTo x="21461" y="7461"/>
                <wp:lineTo x="21461" y="0"/>
                <wp:lineTo x="15050" y="0"/>
                <wp:lineTo x="1672" y="0"/>
              </wp:wrapPolygon>
            </wp:wrapTight>
            <wp:docPr id="9535503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7C" w:rsidRPr="00815BA8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86D3B" w:rsidRPr="00815BA8">
        <w:rPr>
          <w:rFonts w:ascii="Arial" w:hAnsi="Arial" w:cs="Arial"/>
          <w:b/>
          <w:sz w:val="20"/>
          <w:szCs w:val="20"/>
          <w:lang w:val="es-MX"/>
        </w:rPr>
        <w:t>4</w:t>
      </w:r>
      <w:r w:rsidR="000E650D" w:rsidRPr="00815BA8">
        <w:rPr>
          <w:rFonts w:ascii="Arial" w:hAnsi="Arial" w:cs="Arial"/>
          <w:b/>
          <w:sz w:val="20"/>
          <w:szCs w:val="20"/>
          <w:lang w:val="es-MX"/>
        </w:rPr>
        <w:t xml:space="preserve"> días </w:t>
      </w:r>
      <w:r w:rsidR="00254C9A" w:rsidRPr="00815BA8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815BA8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815BA8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815BA8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815BA8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815BA8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815BA8">
        <w:rPr>
          <w:rFonts w:ascii="Arial" w:hAnsi="Arial" w:cs="Arial"/>
          <w:b/>
          <w:sz w:val="20"/>
          <w:szCs w:val="20"/>
          <w:lang w:val="es-MX"/>
        </w:rPr>
        <w:tab/>
      </w:r>
    </w:p>
    <w:p w14:paraId="49E10CFD" w14:textId="2AD5BF51" w:rsidR="0048791C" w:rsidRPr="00815BA8" w:rsidRDefault="004336D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15BA8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486D3B" w:rsidRPr="00815BA8">
        <w:rPr>
          <w:rFonts w:ascii="Arial" w:hAnsi="Arial" w:cs="Arial"/>
          <w:b/>
          <w:sz w:val="20"/>
          <w:szCs w:val="20"/>
          <w:lang w:val="es-MX"/>
        </w:rPr>
        <w:t>sábados, de mayo 2024 al 24 mayo 2025</w:t>
      </w:r>
    </w:p>
    <w:p w14:paraId="59BC3507" w14:textId="7F74D89E" w:rsidR="00170F35" w:rsidRPr="00815BA8" w:rsidRDefault="00170F35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15BA8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1588CC1D" w14:textId="0219AFE9" w:rsidR="00486D3B" w:rsidRPr="00815BA8" w:rsidRDefault="00486D3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15BA8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44B35B2" w14:textId="4941E643" w:rsidR="0028424D" w:rsidRPr="00815BA8" w:rsidRDefault="00F9182B" w:rsidP="00F9182B">
      <w:pPr>
        <w:pStyle w:val="Sinespaciado"/>
        <w:tabs>
          <w:tab w:val="left" w:pos="807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</w:p>
    <w:p w14:paraId="6390D3EF" w14:textId="4C38718D" w:rsidR="00476A01" w:rsidRPr="00815BA8" w:rsidRDefault="0028424D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146A0A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1</w:t>
      </w:r>
      <w:r w:rsidR="000E650D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486D3B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CASABLANCA</w:t>
      </w:r>
    </w:p>
    <w:p w14:paraId="3DC8932F" w14:textId="203E2B1F" w:rsidR="00AD4689" w:rsidRPr="00815BA8" w:rsidRDefault="00486D3B" w:rsidP="00486D3B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Llegada al aeropuerto de Casablanca y traslado con asistencia en español al hotel. </w:t>
      </w:r>
      <w:r w:rsidRPr="002B7EF1">
        <w:rPr>
          <w:rFonts w:ascii="Arial" w:hAnsi="Arial" w:cs="Arial"/>
          <w:b/>
          <w:kern w:val="36"/>
          <w:sz w:val="20"/>
          <w:szCs w:val="20"/>
          <w:lang w:val="es-MX" w:eastAsia="pt-PT"/>
        </w:rPr>
        <w:t>Cena y alojamiento</w:t>
      </w:r>
      <w:r w:rsidRPr="00815BA8">
        <w:rPr>
          <w:rFonts w:ascii="Arial" w:hAnsi="Arial" w:cs="Arial"/>
          <w:bCs/>
          <w:kern w:val="36"/>
          <w:sz w:val="20"/>
          <w:szCs w:val="20"/>
          <w:lang w:val="es-MX" w:eastAsia="pt-PT"/>
        </w:rPr>
        <w:t>.</w:t>
      </w:r>
    </w:p>
    <w:p w14:paraId="347193CB" w14:textId="77777777" w:rsidR="00486D3B" w:rsidRPr="00815BA8" w:rsidRDefault="00486D3B" w:rsidP="00486D3B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20856B49" w14:textId="565318EC" w:rsidR="009368F9" w:rsidRPr="00815BA8" w:rsidRDefault="0028424D" w:rsidP="009368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2</w:t>
      </w:r>
      <w:r w:rsidR="000E650D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486D3B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CASABLANCA - MEKNES </w:t>
      </w:r>
      <w:r w:rsidR="009368F9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486D3B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FEZ</w:t>
      </w:r>
    </w:p>
    <w:p w14:paraId="28538DC7" w14:textId="756AB530" w:rsidR="009368F9" w:rsidRPr="00815BA8" w:rsidRDefault="009368F9" w:rsidP="009368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Desayuno. </w:t>
      </w:r>
      <w:r w:rsidRPr="00815BA8">
        <w:rPr>
          <w:rFonts w:ascii="Arial" w:hAnsi="Arial" w:cs="Arial"/>
          <w:sz w:val="20"/>
          <w:szCs w:val="20"/>
        </w:rPr>
        <w:t xml:space="preserve">Comienza con la visita a </w:t>
      </w:r>
      <w:r w:rsidRPr="00815BA8">
        <w:rPr>
          <w:rFonts w:ascii="Arial" w:hAnsi="Arial" w:cs="Arial"/>
          <w:b/>
          <w:bCs/>
          <w:sz w:val="20"/>
          <w:szCs w:val="20"/>
        </w:rPr>
        <w:t>Casablanca</w:t>
      </w:r>
      <w:r w:rsidRPr="00815BA8">
        <w:rPr>
          <w:rFonts w:ascii="Arial" w:hAnsi="Arial" w:cs="Arial"/>
          <w:sz w:val="20"/>
          <w:szCs w:val="20"/>
        </w:rPr>
        <w:t xml:space="preserve">, recorriendo el distrito de </w:t>
      </w:r>
      <w:proofErr w:type="spellStart"/>
      <w:r w:rsidRPr="00815BA8">
        <w:rPr>
          <w:rFonts w:ascii="Arial" w:hAnsi="Arial" w:cs="Arial"/>
          <w:sz w:val="20"/>
          <w:szCs w:val="20"/>
        </w:rPr>
        <w:t>Habous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, el </w:t>
      </w:r>
      <w:r w:rsidRPr="00815BA8">
        <w:rPr>
          <w:rFonts w:ascii="Arial" w:hAnsi="Arial" w:cs="Arial"/>
          <w:b/>
          <w:bCs/>
          <w:sz w:val="20"/>
          <w:szCs w:val="20"/>
        </w:rPr>
        <w:t>Palacio Real</w:t>
      </w:r>
      <w:r w:rsidRPr="00815BA8">
        <w:rPr>
          <w:rFonts w:ascii="Arial" w:hAnsi="Arial" w:cs="Arial"/>
          <w:sz w:val="20"/>
          <w:szCs w:val="20"/>
        </w:rPr>
        <w:t xml:space="preserve">, la plaza Mohamed V, la zona residencial de </w:t>
      </w:r>
      <w:proofErr w:type="spellStart"/>
      <w:r w:rsidRPr="00815BA8">
        <w:rPr>
          <w:rFonts w:ascii="Arial" w:hAnsi="Arial" w:cs="Arial"/>
          <w:sz w:val="20"/>
          <w:szCs w:val="20"/>
        </w:rPr>
        <w:t>Anfa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 y una parada para admirar el exterior de la imponente Mezquita Hassan II. Después, salida hacia </w:t>
      </w:r>
      <w:r w:rsidRPr="00815BA8">
        <w:rPr>
          <w:rFonts w:ascii="Arial" w:hAnsi="Arial" w:cs="Arial"/>
          <w:b/>
          <w:bCs/>
          <w:sz w:val="20"/>
          <w:szCs w:val="20"/>
        </w:rPr>
        <w:t>Meknes</w:t>
      </w:r>
      <w:r w:rsidRPr="00815BA8">
        <w:rPr>
          <w:rFonts w:ascii="Arial" w:hAnsi="Arial" w:cs="Arial"/>
          <w:sz w:val="20"/>
          <w:szCs w:val="20"/>
        </w:rPr>
        <w:t xml:space="preserve">. Almuerzo opcional. En Meknes, capital de Ismailia, con sus imponentes murallas, conoceremos la famosa puerta </w:t>
      </w:r>
      <w:proofErr w:type="spellStart"/>
      <w:r w:rsidRPr="00815BA8">
        <w:rPr>
          <w:rFonts w:ascii="Arial" w:hAnsi="Arial" w:cs="Arial"/>
          <w:b/>
          <w:bCs/>
          <w:sz w:val="20"/>
          <w:szCs w:val="20"/>
        </w:rPr>
        <w:t>Bab</w:t>
      </w:r>
      <w:proofErr w:type="spellEnd"/>
      <w:r w:rsidRPr="00815BA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15BA8">
        <w:rPr>
          <w:rFonts w:ascii="Arial" w:hAnsi="Arial" w:cs="Arial"/>
          <w:b/>
          <w:bCs/>
          <w:sz w:val="20"/>
          <w:szCs w:val="20"/>
        </w:rPr>
        <w:t>Mansour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, los establos reales y el barrio judío. Continuamos hacia la ciudad sagrada de Moulay Driss donde realizaremos una visita panorámica y finalizamos en las ruinas romanas de </w:t>
      </w:r>
      <w:proofErr w:type="spellStart"/>
      <w:r w:rsidRPr="00815BA8">
        <w:rPr>
          <w:rFonts w:ascii="Arial" w:hAnsi="Arial" w:cs="Arial"/>
          <w:sz w:val="20"/>
          <w:szCs w:val="20"/>
        </w:rPr>
        <w:t>Volubilis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. Luego, partimos hacia </w:t>
      </w:r>
      <w:r w:rsidRPr="00815BA8">
        <w:rPr>
          <w:rFonts w:ascii="Arial" w:hAnsi="Arial" w:cs="Arial"/>
          <w:b/>
          <w:bCs/>
          <w:sz w:val="20"/>
          <w:szCs w:val="20"/>
        </w:rPr>
        <w:t>Fez</w:t>
      </w:r>
      <w:r w:rsidRPr="00815BA8">
        <w:rPr>
          <w:rFonts w:ascii="Arial" w:hAnsi="Arial" w:cs="Arial"/>
          <w:sz w:val="20"/>
          <w:szCs w:val="20"/>
        </w:rPr>
        <w:t xml:space="preserve">. </w:t>
      </w:r>
      <w:r w:rsidRPr="00815BA8">
        <w:rPr>
          <w:rFonts w:ascii="Arial" w:hAnsi="Arial" w:cs="Arial"/>
          <w:b/>
          <w:bCs/>
          <w:sz w:val="20"/>
          <w:szCs w:val="20"/>
        </w:rPr>
        <w:t>Cena y alojamiento en el hotel</w:t>
      </w:r>
      <w:r w:rsidRPr="00815BA8">
        <w:rPr>
          <w:rFonts w:ascii="Arial" w:hAnsi="Arial" w:cs="Arial"/>
          <w:sz w:val="20"/>
          <w:szCs w:val="20"/>
        </w:rPr>
        <w:t>.</w:t>
      </w:r>
    </w:p>
    <w:p w14:paraId="2F5F33CF" w14:textId="2872C896" w:rsidR="00486D3B" w:rsidRPr="00815BA8" w:rsidRDefault="00486D3B" w:rsidP="009368F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14454B9A" w14:textId="77777777" w:rsidR="009368F9" w:rsidRPr="00815BA8" w:rsidRDefault="0028424D" w:rsidP="009368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3</w:t>
      </w:r>
      <w:r w:rsidR="000E650D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</w:t>
      </w:r>
      <w:r w:rsidR="009368F9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FEZ</w:t>
      </w:r>
    </w:p>
    <w:p w14:paraId="791BAB77" w14:textId="2BC0BBD6" w:rsidR="009368F9" w:rsidRPr="00815BA8" w:rsidRDefault="009368F9" w:rsidP="009368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/>
          <w:bCs/>
          <w:sz w:val="20"/>
          <w:szCs w:val="20"/>
        </w:rPr>
        <w:t>Desayuno</w:t>
      </w:r>
      <w:r w:rsidRPr="00815BA8">
        <w:rPr>
          <w:rFonts w:ascii="Arial" w:hAnsi="Arial" w:cs="Arial"/>
          <w:sz w:val="20"/>
          <w:szCs w:val="20"/>
        </w:rPr>
        <w:t xml:space="preserve">. Día completo para explorar </w:t>
      </w:r>
      <w:r w:rsidRPr="00815BA8">
        <w:rPr>
          <w:rFonts w:ascii="Arial" w:hAnsi="Arial" w:cs="Arial"/>
          <w:b/>
          <w:bCs/>
          <w:sz w:val="20"/>
          <w:szCs w:val="20"/>
        </w:rPr>
        <w:t>Fez</w:t>
      </w:r>
      <w:r w:rsidRPr="00815BA8">
        <w:rPr>
          <w:rFonts w:ascii="Arial" w:hAnsi="Arial" w:cs="Arial"/>
          <w:sz w:val="20"/>
          <w:szCs w:val="20"/>
        </w:rPr>
        <w:t xml:space="preserve">, la capital espiritual de Marruecos. Visitaremos la </w:t>
      </w:r>
      <w:r w:rsidRPr="00815BA8">
        <w:rPr>
          <w:rFonts w:ascii="Arial" w:hAnsi="Arial" w:cs="Arial"/>
          <w:b/>
          <w:bCs/>
          <w:sz w:val="20"/>
          <w:szCs w:val="20"/>
        </w:rPr>
        <w:t>Medina Medieval</w:t>
      </w:r>
      <w:r w:rsidRPr="00815BA8">
        <w:rPr>
          <w:rFonts w:ascii="Arial" w:hAnsi="Arial" w:cs="Arial"/>
          <w:sz w:val="20"/>
          <w:szCs w:val="20"/>
        </w:rPr>
        <w:t xml:space="preserve">, incluyendo las escuelas coránicas </w:t>
      </w:r>
      <w:proofErr w:type="spellStart"/>
      <w:r w:rsidRPr="00815BA8">
        <w:rPr>
          <w:rFonts w:ascii="Arial" w:hAnsi="Arial" w:cs="Arial"/>
          <w:sz w:val="20"/>
          <w:szCs w:val="20"/>
        </w:rPr>
        <w:t>Attarine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 y Bou </w:t>
      </w:r>
      <w:proofErr w:type="spellStart"/>
      <w:r w:rsidRPr="00815BA8">
        <w:rPr>
          <w:rFonts w:ascii="Arial" w:hAnsi="Arial" w:cs="Arial"/>
          <w:sz w:val="20"/>
          <w:szCs w:val="20"/>
        </w:rPr>
        <w:t>Anania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, la fuente </w:t>
      </w:r>
      <w:proofErr w:type="spellStart"/>
      <w:r w:rsidRPr="00815BA8">
        <w:rPr>
          <w:rFonts w:ascii="Arial" w:hAnsi="Arial" w:cs="Arial"/>
          <w:sz w:val="20"/>
          <w:szCs w:val="20"/>
        </w:rPr>
        <w:t>Nejjarine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, el </w:t>
      </w:r>
      <w:r w:rsidRPr="00815BA8">
        <w:rPr>
          <w:rFonts w:ascii="Arial" w:hAnsi="Arial" w:cs="Arial"/>
          <w:b/>
          <w:bCs/>
          <w:sz w:val="20"/>
          <w:szCs w:val="20"/>
        </w:rPr>
        <w:t xml:space="preserve">Mausoleo de Moulay </w:t>
      </w:r>
      <w:proofErr w:type="spellStart"/>
      <w:r w:rsidRPr="00815BA8">
        <w:rPr>
          <w:rFonts w:ascii="Arial" w:hAnsi="Arial" w:cs="Arial"/>
          <w:b/>
          <w:bCs/>
          <w:sz w:val="20"/>
          <w:szCs w:val="20"/>
        </w:rPr>
        <w:t>Idriss</w:t>
      </w:r>
      <w:proofErr w:type="spellEnd"/>
      <w:r w:rsidRPr="00815BA8">
        <w:rPr>
          <w:rFonts w:ascii="Arial" w:hAnsi="Arial" w:cs="Arial"/>
          <w:b/>
          <w:bCs/>
          <w:sz w:val="20"/>
          <w:szCs w:val="20"/>
        </w:rPr>
        <w:t>,</w:t>
      </w:r>
      <w:r w:rsidRPr="00815BA8">
        <w:rPr>
          <w:rFonts w:ascii="Arial" w:hAnsi="Arial" w:cs="Arial"/>
          <w:sz w:val="20"/>
          <w:szCs w:val="20"/>
        </w:rPr>
        <w:t xml:space="preserve"> y observaremos la </w:t>
      </w:r>
      <w:r w:rsidRPr="00815BA8">
        <w:rPr>
          <w:rFonts w:ascii="Arial" w:hAnsi="Arial" w:cs="Arial"/>
          <w:b/>
          <w:bCs/>
          <w:sz w:val="20"/>
          <w:szCs w:val="20"/>
        </w:rPr>
        <w:t xml:space="preserve">Mezquita </w:t>
      </w:r>
      <w:proofErr w:type="spellStart"/>
      <w:r w:rsidRPr="00815BA8">
        <w:rPr>
          <w:rFonts w:ascii="Arial" w:hAnsi="Arial" w:cs="Arial"/>
          <w:b/>
          <w:bCs/>
          <w:sz w:val="20"/>
          <w:szCs w:val="20"/>
        </w:rPr>
        <w:t>Karaouine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 desde el exterior. </w:t>
      </w:r>
      <w:r w:rsidRPr="00815BA8">
        <w:rPr>
          <w:rFonts w:ascii="Arial" w:hAnsi="Arial" w:cs="Arial"/>
          <w:b/>
          <w:bCs/>
          <w:color w:val="3333FF"/>
          <w:sz w:val="20"/>
          <w:szCs w:val="20"/>
        </w:rPr>
        <w:t xml:space="preserve">Almuerzo opcional </w:t>
      </w:r>
      <w:r w:rsidR="00815BA8" w:rsidRPr="00815BA8">
        <w:rPr>
          <w:rFonts w:ascii="Arial" w:hAnsi="Arial" w:cs="Arial"/>
          <w:b/>
          <w:bCs/>
          <w:color w:val="3333FF"/>
          <w:sz w:val="20"/>
          <w:szCs w:val="20"/>
        </w:rPr>
        <w:t>(</w:t>
      </w:r>
      <w:proofErr w:type="spellStart"/>
      <w:r w:rsidR="00815BA8" w:rsidRPr="00815BA8">
        <w:rPr>
          <w:rFonts w:ascii="Arial" w:hAnsi="Arial" w:cs="Arial"/>
          <w:b/>
          <w:bCs/>
          <w:color w:val="3333FF"/>
          <w:sz w:val="20"/>
          <w:szCs w:val="20"/>
        </w:rPr>
        <w:t>añadelo</w:t>
      </w:r>
      <w:proofErr w:type="spellEnd"/>
      <w:r w:rsidR="00815BA8" w:rsidRPr="00815BA8">
        <w:rPr>
          <w:rFonts w:ascii="Arial" w:hAnsi="Arial" w:cs="Arial"/>
          <w:b/>
          <w:bCs/>
          <w:color w:val="3333FF"/>
          <w:sz w:val="20"/>
          <w:szCs w:val="20"/>
        </w:rPr>
        <w:t xml:space="preserve"> adquiriendo </w:t>
      </w:r>
      <w:proofErr w:type="spellStart"/>
      <w:r w:rsidR="00815BA8" w:rsidRPr="00815BA8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="00815BA8" w:rsidRPr="00815BA8">
        <w:rPr>
          <w:rFonts w:ascii="Arial" w:hAnsi="Arial" w:cs="Arial"/>
          <w:b/>
          <w:bCs/>
          <w:color w:val="3333FF"/>
          <w:sz w:val="20"/>
          <w:szCs w:val="20"/>
        </w:rPr>
        <w:t xml:space="preserve"> Shop Pack) </w:t>
      </w:r>
      <w:r w:rsidRPr="00815BA8">
        <w:rPr>
          <w:rFonts w:ascii="Arial" w:hAnsi="Arial" w:cs="Arial"/>
          <w:sz w:val="20"/>
          <w:szCs w:val="20"/>
        </w:rPr>
        <w:t xml:space="preserve">en un restaurante tradicional en la Medina. Por la tarde, recorreremos los zocos y la zona de Fez </w:t>
      </w:r>
      <w:proofErr w:type="spellStart"/>
      <w:r w:rsidRPr="00815BA8">
        <w:rPr>
          <w:rFonts w:ascii="Arial" w:hAnsi="Arial" w:cs="Arial"/>
          <w:sz w:val="20"/>
          <w:szCs w:val="20"/>
        </w:rPr>
        <w:t>Jdid</w:t>
      </w:r>
      <w:proofErr w:type="spellEnd"/>
      <w:r w:rsidRPr="00815BA8">
        <w:rPr>
          <w:rFonts w:ascii="Arial" w:hAnsi="Arial" w:cs="Arial"/>
          <w:sz w:val="20"/>
          <w:szCs w:val="20"/>
        </w:rPr>
        <w:t xml:space="preserve">. </w:t>
      </w:r>
      <w:r w:rsidRPr="00815BA8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4557E034" w14:textId="77777777" w:rsidR="000E650D" w:rsidRPr="00815BA8" w:rsidRDefault="000E650D" w:rsidP="00476A0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16B7A027" w14:textId="77777777" w:rsidR="00815BA8" w:rsidRPr="00815BA8" w:rsidRDefault="0028424D" w:rsidP="00815B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476A01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4</w:t>
      </w:r>
      <w:r w:rsidR="000E650D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76A01"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Fez</w:t>
      </w:r>
    </w:p>
    <w:p w14:paraId="34A16B3D" w14:textId="6867D5B1" w:rsidR="00815BA8" w:rsidRPr="00815BA8" w:rsidRDefault="009401A0" w:rsidP="00815B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15BA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815BA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815BA8" w:rsidRPr="00815BA8">
        <w:rPr>
          <w:rFonts w:ascii="Arial" w:hAnsi="Arial" w:cs="Arial"/>
          <w:sz w:val="20"/>
          <w:szCs w:val="20"/>
        </w:rPr>
        <w:t xml:space="preserve">Traslado al aeropuerto de Fez con asistencia para el vuelo de salida. </w:t>
      </w:r>
      <w:r w:rsidR="00815BA8" w:rsidRPr="00815BA8">
        <w:rPr>
          <w:rFonts w:ascii="Arial" w:hAnsi="Arial" w:cs="Arial"/>
          <w:b/>
          <w:bCs/>
          <w:sz w:val="20"/>
          <w:szCs w:val="20"/>
        </w:rPr>
        <w:t>Fin de los servicios</w:t>
      </w:r>
      <w:r w:rsidR="00815BA8" w:rsidRPr="00815BA8">
        <w:rPr>
          <w:rFonts w:ascii="Arial" w:hAnsi="Arial" w:cs="Arial"/>
          <w:sz w:val="20"/>
          <w:szCs w:val="20"/>
        </w:rPr>
        <w:t>.</w:t>
      </w:r>
    </w:p>
    <w:p w14:paraId="3A439652" w14:textId="77777777" w:rsidR="000E650D" w:rsidRPr="00815BA8" w:rsidRDefault="000E650D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DEA8FB8" w14:textId="77777777" w:rsidR="00386E61" w:rsidRPr="00815BA8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15BA8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3A986E12" w14:textId="5A3571F1" w:rsidR="007E44D7" w:rsidRPr="00815BA8" w:rsidRDefault="002B7EF1" w:rsidP="00777000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3</w:t>
      </w:r>
      <w:r w:rsidR="00A3422D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noches de alojamiento </w:t>
      </w:r>
      <w:r w:rsidR="007E44D7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en categoría seleccionada con desayuno y </w:t>
      </w: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3 </w:t>
      </w:r>
      <w:r w:rsidR="007E44D7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cenas</w:t>
      </w:r>
    </w:p>
    <w:p w14:paraId="04C3756B" w14:textId="77777777" w:rsidR="00A3422D" w:rsidRPr="00815BA8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Traslados aeropuerto – hotel - aeropuerto </w:t>
      </w:r>
      <w:r w:rsidR="007E44D7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asistencia </w:t>
      </w:r>
      <w:r w:rsidR="009401A0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servicios compartidos</w:t>
      </w:r>
    </w:p>
    <w:p w14:paraId="1060F8F4" w14:textId="69844C96" w:rsidR="009271F2" w:rsidRPr="00815BA8" w:rsidRDefault="003E57EE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Guía – acompañante en habla hispana</w:t>
      </w:r>
      <w:r w:rsidR="009271F2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</w:t>
      </w:r>
      <w:r w:rsidRPr="003E57E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durante el recorrido</w:t>
      </w:r>
    </w:p>
    <w:p w14:paraId="733B5C6A" w14:textId="320B4408" w:rsidR="00A3422D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Visitas según itinerario </w:t>
      </w:r>
      <w:r w:rsidR="009271F2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entradas incluidas </w:t>
      </w:r>
      <w:r w:rsidR="00962053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 compartido</w:t>
      </w:r>
    </w:p>
    <w:p w14:paraId="6D5E7BDD" w14:textId="77777777" w:rsidR="003E57EE" w:rsidRPr="003E57EE" w:rsidRDefault="003E57EE" w:rsidP="003E57EE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3E57E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Transporte en vehículos de lujo con aire acondicionado,</w:t>
      </w:r>
    </w:p>
    <w:p w14:paraId="753DAADD" w14:textId="5CC2AFAA" w:rsidR="003E57EE" w:rsidRPr="00815BA8" w:rsidRDefault="003E57EE" w:rsidP="003E57EE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3E57E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adaptado al número de pasajeros</w:t>
      </w:r>
    </w:p>
    <w:p w14:paraId="47553C0E" w14:textId="77777777" w:rsidR="000E650D" w:rsidRPr="00815BA8" w:rsidRDefault="000E650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Entradas en los lugares indicados en el programa</w:t>
      </w:r>
    </w:p>
    <w:p w14:paraId="6FAAC672" w14:textId="137B00AB" w:rsidR="00A3422D" w:rsidRDefault="000E650D" w:rsidP="0050155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Propinas a maleteros en los hotel</w:t>
      </w:r>
      <w:r w:rsidR="009401A0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</w:t>
      </w: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s</w:t>
      </w:r>
    </w:p>
    <w:p w14:paraId="70D5625B" w14:textId="356E30DF" w:rsidR="003E57EE" w:rsidRPr="00815BA8" w:rsidRDefault="003E57EE" w:rsidP="0050155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Impuestos </w:t>
      </w:r>
    </w:p>
    <w:p w14:paraId="03F1B215" w14:textId="77777777" w:rsidR="00501558" w:rsidRPr="00815BA8" w:rsidRDefault="00501558" w:rsidP="00501558">
      <w:pPr>
        <w:pStyle w:val="Sinespaciado"/>
        <w:ind w:left="720"/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</w:p>
    <w:p w14:paraId="058BF0D0" w14:textId="77777777" w:rsidR="00386E61" w:rsidRPr="00815BA8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15BA8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4A21687" w14:textId="77777777" w:rsidR="00F100EB" w:rsidRPr="00815BA8" w:rsidRDefault="000E650D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Vuelos internos e internacionales</w:t>
      </w:r>
    </w:p>
    <w:p w14:paraId="3947375F" w14:textId="77777777" w:rsidR="00386E61" w:rsidRPr="00815BA8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Bebidas </w:t>
      </w:r>
      <w:r w:rsidR="00AB4683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en almuerzos y cenas </w:t>
      </w:r>
    </w:p>
    <w:p w14:paraId="7C241ACA" w14:textId="77777777" w:rsidR="00AB4683" w:rsidRPr="00815BA8" w:rsidRDefault="00AB4683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</w:t>
      </w:r>
      <w:r w:rsidR="009401A0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n</w:t>
      </w: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as a guías y choferes </w:t>
      </w:r>
    </w:p>
    <w:p w14:paraId="1024AB13" w14:textId="77777777" w:rsidR="00386E61" w:rsidRPr="00815BA8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Extras y cualquier gasto personal</w:t>
      </w:r>
    </w:p>
    <w:p w14:paraId="69C3BCC2" w14:textId="77777777" w:rsidR="00182C6E" w:rsidRPr="00815BA8" w:rsidRDefault="00182C6E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52D5BE9" w14:textId="77777777" w:rsidR="0048791C" w:rsidRPr="00815BA8" w:rsidRDefault="0048791C" w:rsidP="0048791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15BA8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082BAFAC" w14:textId="77777777" w:rsidR="0048791C" w:rsidRPr="00815BA8" w:rsidRDefault="000226EB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El orden de las visitas está</w:t>
      </w:r>
      <w:r w:rsidR="0048791C"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sujetas a cambios en destino, siempre otorgándose como fueron contratadas.</w:t>
      </w:r>
    </w:p>
    <w:p w14:paraId="1E9273F0" w14:textId="1B84E6BF" w:rsidR="003E57EE" w:rsidRDefault="0048791C" w:rsidP="003E57EE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815BA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caso de contratación en servicios privados, todos serán ofrecidos en privado al número de personas contratado.</w:t>
      </w:r>
    </w:p>
    <w:p w14:paraId="6CF41ED8" w14:textId="2E74BC9B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F744386" w14:textId="3A4F54E1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078167B" w14:textId="6A031EE2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4C4B8C5" w14:textId="77777777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54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96"/>
        <w:gridCol w:w="3017"/>
        <w:gridCol w:w="432"/>
      </w:tblGrid>
      <w:tr w:rsidR="003E57EE" w14:paraId="5A1F3CC2" w14:textId="77777777" w:rsidTr="003E57E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D4AE6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3E57EE" w14:paraId="001E3499" w14:textId="77777777" w:rsidTr="003E57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ACB32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22C82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24E12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9D006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3E57EE" w14:paraId="173738B4" w14:textId="77777777" w:rsidTr="003E57EE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490D3" w14:textId="77777777" w:rsidR="003E57EE" w:rsidRDefault="003E57EE" w:rsidP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4ADD1" w14:textId="77777777" w:rsidR="003E57EE" w:rsidRDefault="003E57EE" w:rsidP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CASABLANCA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D17DE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NOVOTEL / IMPERIAL / MOVENPICK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9A40B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3E57EE" w14:paraId="4A87E776" w14:textId="77777777" w:rsidTr="003E57EE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0ADC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7FFA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25C6E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TOWER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0D428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E57EE" w14:paraId="6C4A4279" w14:textId="77777777" w:rsidTr="003E57EE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7671E" w14:textId="77777777" w:rsidR="003E57EE" w:rsidRDefault="003E57EE" w:rsidP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BCE27" w14:textId="77777777" w:rsidR="003E57EE" w:rsidRDefault="003E57EE" w:rsidP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0895B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MENZAH ZALAGH / ZALAGH PARC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24413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3E57EE" w14:paraId="685D26A1" w14:textId="77777777" w:rsidTr="003E57E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1749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4B20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DCAFC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PALAIS MEDINA / BARCELO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126DF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6ABA8039" w14:textId="59F109EC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37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0"/>
        <w:gridCol w:w="481"/>
        <w:gridCol w:w="463"/>
      </w:tblGrid>
      <w:tr w:rsidR="003E57EE" w14:paraId="1B7EB678" w14:textId="77777777" w:rsidTr="003E57EE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EADD0" w14:textId="2D282AD1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</w:t>
            </w:r>
            <w:r w:rsidR="008946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2024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EN USD POR </w:t>
            </w:r>
            <w:r w:rsidRPr="004B2CC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PERSONA </w:t>
            </w:r>
          </w:p>
        </w:tc>
      </w:tr>
      <w:tr w:rsidR="003E57EE" w14:paraId="6FE1BF05" w14:textId="77777777" w:rsidTr="003E57EE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ACC05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3E57EE" w14:paraId="3B7FC805" w14:textId="77777777" w:rsidTr="003E57EE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A0F8A" w14:textId="77777777" w:rsidR="003E57EE" w:rsidRDefault="003E57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2EA2F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F111A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3E57EE" w14:paraId="295E66B4" w14:textId="77777777" w:rsidTr="003E57EE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93CC9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AL 25 MAYO 2024 / 03 AGOSTO 2024 AL 26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DC41C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93EE3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605</w:t>
            </w:r>
          </w:p>
        </w:tc>
      </w:tr>
      <w:tr w:rsidR="003E57EE" w14:paraId="359A8030" w14:textId="77777777" w:rsidTr="003E57EE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6D1DF" w14:textId="77777777" w:rsidR="003E57EE" w:rsidRDefault="003E57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E209F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6279D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3E57EE" w14:paraId="73C47A02" w14:textId="77777777" w:rsidTr="003E57EE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4763A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AL 25 MAYO 2024 / 03 AGOSTO 2024 AL 26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838CF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81758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</w:tr>
    </w:tbl>
    <w:p w14:paraId="731B8ADE" w14:textId="77777777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tbl>
      <w:tblPr>
        <w:tblW w:w="74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638"/>
        <w:gridCol w:w="638"/>
        <w:gridCol w:w="7"/>
      </w:tblGrid>
      <w:tr w:rsidR="003E57EE" w14:paraId="5AB6B99F" w14:textId="77777777" w:rsidTr="003E57EE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D3AD4" w14:textId="582A2328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</w:t>
            </w:r>
            <w:r w:rsidR="008946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2024-2025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EN USD 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POR HABITACIÓN</w:t>
            </w:r>
          </w:p>
        </w:tc>
      </w:tr>
      <w:tr w:rsidR="003E57EE" w14:paraId="1222493F" w14:textId="77777777" w:rsidTr="003E57EE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BEF91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3E57EE" w14:paraId="62BD0C63" w14:textId="77777777" w:rsidTr="003E57EE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0B8DF" w14:textId="77777777" w:rsidR="003E57EE" w:rsidRDefault="003E57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02 NOV 2024 AL 14 DIC 2024 / 04 ENE AL 15 FEB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12BB0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5CF42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3E57EE" w14:paraId="634E981E" w14:textId="77777777" w:rsidTr="003E57EE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12402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F25BD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7824C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1495</w:t>
            </w:r>
          </w:p>
        </w:tc>
      </w:tr>
      <w:tr w:rsidR="003E57EE" w14:paraId="7F41E577" w14:textId="77777777" w:rsidTr="003E57EE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9010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9957E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90142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1835</w:t>
            </w:r>
          </w:p>
        </w:tc>
      </w:tr>
      <w:tr w:rsidR="003E57EE" w14:paraId="65EC1F88" w14:textId="77777777" w:rsidTr="003E57EE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CF1AE" w14:textId="77777777" w:rsidR="003E57EE" w:rsidRPr="003E57EE" w:rsidRDefault="003E57EE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E57EE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21 DIC 2024 AL 28 DIC 2024 / 22 FEB 2025 AL 24 MAY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065F7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4B90E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3E57EE" w14:paraId="1FF308DC" w14:textId="77777777" w:rsidTr="003E57EE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28F41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E8B33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F1484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1555</w:t>
            </w:r>
          </w:p>
        </w:tc>
      </w:tr>
      <w:tr w:rsidR="003E57EE" w14:paraId="35004F1F" w14:textId="77777777" w:rsidTr="003E57EE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7B1E5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06D17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5EF76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1900</w:t>
            </w:r>
          </w:p>
        </w:tc>
      </w:tr>
      <w:tr w:rsidR="003E57EE" w14:paraId="4DA6B15B" w14:textId="77777777" w:rsidTr="003E57EE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81626" w14:textId="77777777" w:rsidR="003E57EE" w:rsidRDefault="003E57EE" w:rsidP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24 MAYO 2025</w:t>
            </w:r>
          </w:p>
        </w:tc>
      </w:tr>
      <w:tr w:rsidR="003E57EE" w14:paraId="78F3DF49" w14:textId="77777777" w:rsidTr="003E57EE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CC13" w14:textId="77777777" w:rsidR="003E57EE" w:rsidRDefault="003E57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17AA79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57EE" w14:paraId="3D2B0EE0" w14:textId="77777777" w:rsidTr="003E57EE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F31F" w14:textId="77777777" w:rsidR="003E57EE" w:rsidRDefault="003E57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80D2FD" w14:textId="77777777" w:rsidR="003E57EE" w:rsidRDefault="003E57EE">
            <w:pPr>
              <w:rPr>
                <w:sz w:val="20"/>
                <w:szCs w:val="20"/>
              </w:rPr>
            </w:pPr>
          </w:p>
        </w:tc>
      </w:tr>
      <w:tr w:rsidR="003E57EE" w14:paraId="317B3365" w14:textId="77777777" w:rsidTr="003E57EE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6E7C" w14:textId="77777777" w:rsidR="003E57EE" w:rsidRDefault="003E57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294CFC" w14:textId="77777777" w:rsidR="003E57EE" w:rsidRDefault="003E57EE">
            <w:pPr>
              <w:rPr>
                <w:sz w:val="20"/>
                <w:szCs w:val="20"/>
              </w:rPr>
            </w:pPr>
          </w:p>
        </w:tc>
      </w:tr>
    </w:tbl>
    <w:p w14:paraId="2B6BD2A9" w14:textId="64B65D24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371830E1" w14:textId="5069E4A2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MX"/>
        </w:rPr>
        <w:drawing>
          <wp:anchor distT="0" distB="0" distL="114300" distR="114300" simplePos="0" relativeHeight="251658240" behindDoc="0" locked="0" layoutInCell="1" allowOverlap="1" wp14:anchorId="4ABBC30D" wp14:editId="4FE56DFD">
            <wp:simplePos x="0" y="0"/>
            <wp:positionH relativeFrom="column">
              <wp:posOffset>2400300</wp:posOffset>
            </wp:positionH>
            <wp:positionV relativeFrom="paragraph">
              <wp:posOffset>43815</wp:posOffset>
            </wp:positionV>
            <wp:extent cx="2020661" cy="523875"/>
            <wp:effectExtent l="0" t="0" r="0" b="0"/>
            <wp:wrapSquare wrapText="bothSides"/>
            <wp:docPr id="48456230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62305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66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EF8F2" w14:textId="77777777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6A43D373" w14:textId="77777777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5C294035" w14:textId="5EAF6D5C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005F9B5E" w14:textId="0974F512" w:rsid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tbl>
      <w:tblPr>
        <w:tblW w:w="747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6"/>
        <w:gridCol w:w="126"/>
        <w:gridCol w:w="612"/>
      </w:tblGrid>
      <w:tr w:rsidR="003E57EE" w14:paraId="465755DA" w14:textId="77777777" w:rsidTr="003E57EE">
        <w:trPr>
          <w:trHeight w:val="276"/>
          <w:tblCellSpacing w:w="0" w:type="dxa"/>
          <w:jc w:val="center"/>
        </w:trPr>
        <w:tc>
          <w:tcPr>
            <w:tcW w:w="7474" w:type="dxa"/>
            <w:gridSpan w:val="3"/>
            <w:tcBorders>
              <w:top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1F9C1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</w:t>
            </w:r>
          </w:p>
        </w:tc>
      </w:tr>
      <w:tr w:rsidR="003E57EE" w14:paraId="5BA27933" w14:textId="77777777" w:rsidTr="003E57EE">
        <w:trPr>
          <w:trHeight w:val="262"/>
          <w:tblCellSpacing w:w="0" w:type="dxa"/>
          <w:jc w:val="center"/>
        </w:trPr>
        <w:tc>
          <w:tcPr>
            <w:tcW w:w="7474" w:type="dxa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565E3" w14:textId="77777777" w:rsidR="003E57EE" w:rsidRDefault="003E57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PAX </w:t>
            </w:r>
          </w:p>
        </w:tc>
      </w:tr>
      <w:tr w:rsidR="003E57EE" w14:paraId="18A88C50" w14:textId="77777777" w:rsidTr="003E57EE">
        <w:trPr>
          <w:trHeight w:val="24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07B2A" w14:textId="0B79141B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1A15F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3E57EE" w14:paraId="382FF5BB" w14:textId="77777777" w:rsidTr="003E57EE">
        <w:trPr>
          <w:trHeight w:val="24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B9888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cena fin de año (obligatoria) 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7471C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</w:tr>
      <w:tr w:rsidR="003E57EE" w14:paraId="72C839CA" w14:textId="77777777" w:rsidTr="003E57EE">
        <w:trPr>
          <w:trHeight w:val="24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2EABD" w14:textId="259DCE7A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- Cena con espectáculo en 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Palais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Soukkar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C66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3E57EE" w14:paraId="5B181A03" w14:textId="77777777" w:rsidTr="003E57EE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65DFA70" w14:textId="4D60119D" w:rsidR="003E57EE" w:rsidRDefault="003E57EE" w:rsidP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- Cena con espectáculo de fantasía en el Restaurante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Chez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Ali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D5E7F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F16BD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3E57EE" w14:paraId="15EF6C06" w14:textId="77777777" w:rsidTr="003E57EE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46AADEA0" w14:textId="3F05017D" w:rsidR="003E57EE" w:rsidRDefault="003E57EE" w:rsidP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- Excursión de medio día por el Valle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Ourika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(4 horas)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B6B6E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5237E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3E57EE" w14:paraId="72C40367" w14:textId="77777777" w:rsidTr="003E57EE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1D0FCE17" w14:textId="3CADDB30" w:rsidR="003E57EE" w:rsidRDefault="003E57EE" w:rsidP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- Paseo en globo (4hrs total – 1hr de vuelo)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20CC5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08ED4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3E57EE" w14:paraId="2702F95C" w14:textId="77777777" w:rsidTr="003E57EE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64C37394" w14:textId="41754B82" w:rsidR="003E57EE" w:rsidRDefault="003E57EE" w:rsidP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- Paseo en camello por el Palmeral (1,5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5D859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9912B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3E57EE" w14:paraId="5502B977" w14:textId="77777777" w:rsidTr="003E57EE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382516FD" w14:textId="6B736CBA" w:rsidR="003E57EE" w:rsidRDefault="003E57EE" w:rsidP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- Clases de cocina en la medina (3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FB637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E0856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3E57EE" w14:paraId="3C718A76" w14:textId="77777777" w:rsidTr="003E57EE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6491DC20" w14:textId="30292752" w:rsidR="003E57EE" w:rsidRDefault="003E57EE" w:rsidP="003E57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Fez - Cena y espectáculo marroquí en el corazón de la Medina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6A5EB" w14:textId="77777777" w:rsidR="003E57EE" w:rsidRDefault="003E57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81098" w14:textId="77777777" w:rsidR="003E57EE" w:rsidRDefault="003E57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</w:tbl>
    <w:p w14:paraId="66EA5B53" w14:textId="77777777" w:rsidR="003E57EE" w:rsidRPr="003E57EE" w:rsidRDefault="003E57EE" w:rsidP="003E57E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sectPr w:rsidR="003E57EE" w:rsidRPr="003E57EE" w:rsidSect="008054CD">
      <w:headerReference w:type="default" r:id="rId10"/>
      <w:footerReference w:type="default" r:id="rId11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CFA0" w14:textId="77777777" w:rsidR="009D7D85" w:rsidRDefault="009D7D85" w:rsidP="000D4B74">
      <w:r>
        <w:separator/>
      </w:r>
    </w:p>
  </w:endnote>
  <w:endnote w:type="continuationSeparator" w:id="0">
    <w:p w14:paraId="72F8B595" w14:textId="77777777" w:rsidR="009D7D85" w:rsidRDefault="009D7D8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C6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4EB1FC" wp14:editId="600EF9D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1525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D9AC" w14:textId="77777777" w:rsidR="009D7D85" w:rsidRDefault="009D7D85" w:rsidP="000D4B74">
      <w:r>
        <w:separator/>
      </w:r>
    </w:p>
  </w:footnote>
  <w:footnote w:type="continuationSeparator" w:id="0">
    <w:p w14:paraId="4832CC23" w14:textId="77777777" w:rsidR="009D7D85" w:rsidRDefault="009D7D8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382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C43A24" wp14:editId="6EB55B2B">
              <wp:simplePos x="0" y="0"/>
              <wp:positionH relativeFrom="page">
                <wp:align>left</wp:align>
              </wp:positionH>
              <wp:positionV relativeFrom="paragraph">
                <wp:posOffset>-211455</wp:posOffset>
              </wp:positionV>
              <wp:extent cx="5391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BE115" w14:textId="4411872A" w:rsidR="0032537C" w:rsidRPr="00D10654" w:rsidRDefault="003E5DCB" w:rsidP="000E650D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68"/>
                              <w:szCs w:val="68"/>
                              <w:lang w:val="es-MX"/>
                            </w:rPr>
                          </w:pPr>
                          <w:r w:rsidRPr="00D106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68"/>
                              <w:szCs w:val="68"/>
                              <w:lang w:val="es-MX"/>
                            </w:rPr>
                            <w:t>MARRUECOS</w:t>
                          </w:r>
                          <w:r w:rsidR="000E650D" w:rsidRPr="00D106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68"/>
                              <w:szCs w:val="68"/>
                              <w:lang w:val="es-MX"/>
                            </w:rPr>
                            <w:t xml:space="preserve"> </w:t>
                          </w:r>
                          <w:r w:rsidR="00486D3B" w:rsidRPr="00D106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68"/>
                              <w:szCs w:val="68"/>
                              <w:lang w:val="es-MX"/>
                            </w:rPr>
                            <w:t>A TU ALCANCE</w:t>
                          </w:r>
                        </w:p>
                        <w:p w14:paraId="685FAEA7" w14:textId="7C0AC416" w:rsidR="00486D3B" w:rsidRPr="00486D3B" w:rsidRDefault="00486D3B" w:rsidP="000E650D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486D3B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2878-A2024/2025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43A2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0;margin-top:-16.65pt;width:424.5pt;height:63.6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" filled="f" stroked="f">
              <v:textbox>
                <w:txbxContent>
                  <w:p w14:paraId="501BE115" w14:textId="4411872A" w:rsidR="0032537C" w:rsidRPr="00D10654" w:rsidRDefault="003E5DCB" w:rsidP="000E650D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68"/>
                        <w:szCs w:val="68"/>
                        <w:lang w:val="es-MX"/>
                      </w:rPr>
                    </w:pPr>
                    <w:r w:rsidRPr="00D1065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68"/>
                        <w:szCs w:val="68"/>
                        <w:lang w:val="es-MX"/>
                      </w:rPr>
                      <w:t>MARRUECOS</w:t>
                    </w:r>
                    <w:r w:rsidR="000E650D" w:rsidRPr="00D1065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68"/>
                        <w:szCs w:val="68"/>
                        <w:lang w:val="es-MX"/>
                      </w:rPr>
                      <w:t xml:space="preserve"> </w:t>
                    </w:r>
                    <w:r w:rsidR="00486D3B" w:rsidRPr="00D1065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68"/>
                        <w:szCs w:val="68"/>
                        <w:lang w:val="es-MX"/>
                      </w:rPr>
                      <w:t>A TU ALCANCE</w:t>
                    </w:r>
                  </w:p>
                  <w:p w14:paraId="685FAEA7" w14:textId="7C0AC416" w:rsidR="00486D3B" w:rsidRPr="00486D3B" w:rsidRDefault="00486D3B" w:rsidP="000E650D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486D3B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2878-A2024/2025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13D1711A" wp14:editId="64ECA4B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5782279" wp14:editId="4CCF70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2BD5F7" wp14:editId="25BC427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F30E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88"/>
      </v:shape>
    </w:pict>
  </w:numPicBullet>
  <w:numPicBullet w:numPicBulletId="1">
    <w:pict>
      <v:shape id="_x0000_i1045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5A09"/>
    <w:multiLevelType w:val="hybridMultilevel"/>
    <w:tmpl w:val="A8B0D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40520">
    <w:abstractNumId w:val="5"/>
  </w:num>
  <w:num w:numId="2" w16cid:durableId="749160073">
    <w:abstractNumId w:val="1"/>
  </w:num>
  <w:num w:numId="3" w16cid:durableId="1962953902">
    <w:abstractNumId w:val="8"/>
  </w:num>
  <w:num w:numId="4" w16cid:durableId="1646281198">
    <w:abstractNumId w:val="7"/>
  </w:num>
  <w:num w:numId="5" w16cid:durableId="669648198">
    <w:abstractNumId w:val="3"/>
  </w:num>
  <w:num w:numId="6" w16cid:durableId="1282571304">
    <w:abstractNumId w:val="13"/>
  </w:num>
  <w:num w:numId="7" w16cid:durableId="495457259">
    <w:abstractNumId w:val="0"/>
  </w:num>
  <w:num w:numId="8" w16cid:durableId="1153445913">
    <w:abstractNumId w:val="10"/>
  </w:num>
  <w:num w:numId="9" w16cid:durableId="757867931">
    <w:abstractNumId w:val="11"/>
  </w:num>
  <w:num w:numId="10" w16cid:durableId="1608388177">
    <w:abstractNumId w:val="2"/>
  </w:num>
  <w:num w:numId="11" w16cid:durableId="894583336">
    <w:abstractNumId w:val="6"/>
  </w:num>
  <w:num w:numId="12" w16cid:durableId="2057315915">
    <w:abstractNumId w:val="4"/>
  </w:num>
  <w:num w:numId="13" w16cid:durableId="1962612413">
    <w:abstractNumId w:val="12"/>
  </w:num>
  <w:num w:numId="14" w16cid:durableId="382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226EB"/>
    <w:rsid w:val="0005246F"/>
    <w:rsid w:val="000A713A"/>
    <w:rsid w:val="000B5D96"/>
    <w:rsid w:val="000B78A5"/>
    <w:rsid w:val="000C007A"/>
    <w:rsid w:val="000C6D83"/>
    <w:rsid w:val="000D4B74"/>
    <w:rsid w:val="000E0A21"/>
    <w:rsid w:val="000E0E14"/>
    <w:rsid w:val="000E650D"/>
    <w:rsid w:val="000E6E1C"/>
    <w:rsid w:val="000F7FC2"/>
    <w:rsid w:val="00102409"/>
    <w:rsid w:val="00116BBA"/>
    <w:rsid w:val="001202C0"/>
    <w:rsid w:val="001263BA"/>
    <w:rsid w:val="001311B6"/>
    <w:rsid w:val="00146A0A"/>
    <w:rsid w:val="00151233"/>
    <w:rsid w:val="00151503"/>
    <w:rsid w:val="00170F35"/>
    <w:rsid w:val="00173D2A"/>
    <w:rsid w:val="00182C6E"/>
    <w:rsid w:val="00184BA9"/>
    <w:rsid w:val="001B4B19"/>
    <w:rsid w:val="001C3FFA"/>
    <w:rsid w:val="001D529D"/>
    <w:rsid w:val="001E4DE8"/>
    <w:rsid w:val="002029E9"/>
    <w:rsid w:val="0020722E"/>
    <w:rsid w:val="00210321"/>
    <w:rsid w:val="00214CC1"/>
    <w:rsid w:val="0022746B"/>
    <w:rsid w:val="00243515"/>
    <w:rsid w:val="00254BD3"/>
    <w:rsid w:val="00254C9A"/>
    <w:rsid w:val="00266C66"/>
    <w:rsid w:val="0028424D"/>
    <w:rsid w:val="002A2511"/>
    <w:rsid w:val="002B7EF1"/>
    <w:rsid w:val="00324962"/>
    <w:rsid w:val="0032537C"/>
    <w:rsid w:val="00342BEB"/>
    <w:rsid w:val="00362545"/>
    <w:rsid w:val="00365535"/>
    <w:rsid w:val="00386E61"/>
    <w:rsid w:val="0039036E"/>
    <w:rsid w:val="00391009"/>
    <w:rsid w:val="003A6C05"/>
    <w:rsid w:val="003B0250"/>
    <w:rsid w:val="003E1BF0"/>
    <w:rsid w:val="003E57EE"/>
    <w:rsid w:val="003E5DCB"/>
    <w:rsid w:val="003E6F0A"/>
    <w:rsid w:val="00424E33"/>
    <w:rsid w:val="00425F2C"/>
    <w:rsid w:val="004336DB"/>
    <w:rsid w:val="00442B49"/>
    <w:rsid w:val="00476A01"/>
    <w:rsid w:val="00481E45"/>
    <w:rsid w:val="00486D3B"/>
    <w:rsid w:val="0048791C"/>
    <w:rsid w:val="00490CE1"/>
    <w:rsid w:val="004B0F54"/>
    <w:rsid w:val="004B1D3E"/>
    <w:rsid w:val="004B2CCA"/>
    <w:rsid w:val="004D321D"/>
    <w:rsid w:val="004D32A6"/>
    <w:rsid w:val="004F4A31"/>
    <w:rsid w:val="00501558"/>
    <w:rsid w:val="005045E9"/>
    <w:rsid w:val="005079AD"/>
    <w:rsid w:val="00513305"/>
    <w:rsid w:val="00521688"/>
    <w:rsid w:val="00545CA5"/>
    <w:rsid w:val="00546CE0"/>
    <w:rsid w:val="00551A63"/>
    <w:rsid w:val="00552FE2"/>
    <w:rsid w:val="00576949"/>
    <w:rsid w:val="00584E25"/>
    <w:rsid w:val="00593044"/>
    <w:rsid w:val="0059305F"/>
    <w:rsid w:val="005A4824"/>
    <w:rsid w:val="005C6821"/>
    <w:rsid w:val="005C7419"/>
    <w:rsid w:val="005E74C7"/>
    <w:rsid w:val="00637604"/>
    <w:rsid w:val="006465F9"/>
    <w:rsid w:val="0065253E"/>
    <w:rsid w:val="00653DC0"/>
    <w:rsid w:val="00671FF6"/>
    <w:rsid w:val="00673498"/>
    <w:rsid w:val="00675CCE"/>
    <w:rsid w:val="00691FD3"/>
    <w:rsid w:val="006B751F"/>
    <w:rsid w:val="006B7539"/>
    <w:rsid w:val="007213F1"/>
    <w:rsid w:val="0074476C"/>
    <w:rsid w:val="00761926"/>
    <w:rsid w:val="00772E37"/>
    <w:rsid w:val="00777000"/>
    <w:rsid w:val="00787154"/>
    <w:rsid w:val="007940A2"/>
    <w:rsid w:val="007B181F"/>
    <w:rsid w:val="007E44D7"/>
    <w:rsid w:val="007F267C"/>
    <w:rsid w:val="007F4F40"/>
    <w:rsid w:val="007F57C0"/>
    <w:rsid w:val="008054CD"/>
    <w:rsid w:val="0080645A"/>
    <w:rsid w:val="00811EE5"/>
    <w:rsid w:val="00815BA8"/>
    <w:rsid w:val="0082134E"/>
    <w:rsid w:val="0083663A"/>
    <w:rsid w:val="008459CB"/>
    <w:rsid w:val="00851DB8"/>
    <w:rsid w:val="00851FF4"/>
    <w:rsid w:val="008524D6"/>
    <w:rsid w:val="00871CAB"/>
    <w:rsid w:val="008875BA"/>
    <w:rsid w:val="008946F1"/>
    <w:rsid w:val="008B1270"/>
    <w:rsid w:val="008E1988"/>
    <w:rsid w:val="008F6F65"/>
    <w:rsid w:val="00914E7F"/>
    <w:rsid w:val="0092085C"/>
    <w:rsid w:val="009271F2"/>
    <w:rsid w:val="00932A7B"/>
    <w:rsid w:val="00936452"/>
    <w:rsid w:val="009368F9"/>
    <w:rsid w:val="009401A0"/>
    <w:rsid w:val="00962053"/>
    <w:rsid w:val="00972428"/>
    <w:rsid w:val="009755A6"/>
    <w:rsid w:val="00990456"/>
    <w:rsid w:val="009918FD"/>
    <w:rsid w:val="009A38C0"/>
    <w:rsid w:val="009B4E8D"/>
    <w:rsid w:val="009C1DA2"/>
    <w:rsid w:val="009D7D85"/>
    <w:rsid w:val="009F1ECB"/>
    <w:rsid w:val="009F5717"/>
    <w:rsid w:val="00A101D2"/>
    <w:rsid w:val="00A3422D"/>
    <w:rsid w:val="00A41E67"/>
    <w:rsid w:val="00A4361C"/>
    <w:rsid w:val="00A43785"/>
    <w:rsid w:val="00A45D38"/>
    <w:rsid w:val="00A54CDB"/>
    <w:rsid w:val="00A57DA9"/>
    <w:rsid w:val="00A669D0"/>
    <w:rsid w:val="00A80B5F"/>
    <w:rsid w:val="00A95D62"/>
    <w:rsid w:val="00AA28FE"/>
    <w:rsid w:val="00AB4683"/>
    <w:rsid w:val="00AB707F"/>
    <w:rsid w:val="00AC59A0"/>
    <w:rsid w:val="00AD4689"/>
    <w:rsid w:val="00B040DA"/>
    <w:rsid w:val="00B116B6"/>
    <w:rsid w:val="00B1776F"/>
    <w:rsid w:val="00B466CF"/>
    <w:rsid w:val="00B56319"/>
    <w:rsid w:val="00B607B2"/>
    <w:rsid w:val="00B63F69"/>
    <w:rsid w:val="00BB6CFC"/>
    <w:rsid w:val="00BC1D67"/>
    <w:rsid w:val="00BC41B2"/>
    <w:rsid w:val="00BD16B0"/>
    <w:rsid w:val="00BE2332"/>
    <w:rsid w:val="00BE5FE6"/>
    <w:rsid w:val="00BF7473"/>
    <w:rsid w:val="00C07711"/>
    <w:rsid w:val="00C17BCB"/>
    <w:rsid w:val="00C319E9"/>
    <w:rsid w:val="00C46287"/>
    <w:rsid w:val="00C6236B"/>
    <w:rsid w:val="00C65ECC"/>
    <w:rsid w:val="00C802E8"/>
    <w:rsid w:val="00C92732"/>
    <w:rsid w:val="00CB7952"/>
    <w:rsid w:val="00CE7DD4"/>
    <w:rsid w:val="00D10654"/>
    <w:rsid w:val="00D14057"/>
    <w:rsid w:val="00D176E0"/>
    <w:rsid w:val="00D21D57"/>
    <w:rsid w:val="00D2489F"/>
    <w:rsid w:val="00D376BF"/>
    <w:rsid w:val="00D52FD6"/>
    <w:rsid w:val="00D55BF5"/>
    <w:rsid w:val="00D55FB0"/>
    <w:rsid w:val="00D759F5"/>
    <w:rsid w:val="00D76DEC"/>
    <w:rsid w:val="00D76F6D"/>
    <w:rsid w:val="00D85D3C"/>
    <w:rsid w:val="00DC0237"/>
    <w:rsid w:val="00DD2FA9"/>
    <w:rsid w:val="00DE04BE"/>
    <w:rsid w:val="00E0332B"/>
    <w:rsid w:val="00E0383C"/>
    <w:rsid w:val="00E440DD"/>
    <w:rsid w:val="00E634F1"/>
    <w:rsid w:val="00E63A7A"/>
    <w:rsid w:val="00E82E1B"/>
    <w:rsid w:val="00E90844"/>
    <w:rsid w:val="00EA06DF"/>
    <w:rsid w:val="00EC3F09"/>
    <w:rsid w:val="00ED2C26"/>
    <w:rsid w:val="00ED7C08"/>
    <w:rsid w:val="00F100EB"/>
    <w:rsid w:val="00F1356C"/>
    <w:rsid w:val="00F13DA8"/>
    <w:rsid w:val="00F252D8"/>
    <w:rsid w:val="00F610FC"/>
    <w:rsid w:val="00F64005"/>
    <w:rsid w:val="00F735EB"/>
    <w:rsid w:val="00F86B72"/>
    <w:rsid w:val="00F876C3"/>
    <w:rsid w:val="00F9182B"/>
    <w:rsid w:val="00F95CC9"/>
    <w:rsid w:val="00FD2E31"/>
    <w:rsid w:val="00FD3695"/>
    <w:rsid w:val="00FD3DC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FB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068A-5F1D-4159-8410-7CB3A467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14</cp:revision>
  <dcterms:created xsi:type="dcterms:W3CDTF">2024-09-30T18:24:00Z</dcterms:created>
  <dcterms:modified xsi:type="dcterms:W3CDTF">2024-10-03T20:06:00Z</dcterms:modified>
</cp:coreProperties>
</file>