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4833D2" w14:textId="4EF86C06" w:rsidR="00DE7D94" w:rsidRPr="00DE7D94" w:rsidRDefault="004756E0" w:rsidP="00DE7D94">
      <w:pPr>
        <w:pBdr>
          <w:top w:val="nil"/>
          <w:left w:val="nil"/>
          <w:bottom w:val="nil"/>
          <w:right w:val="nil"/>
          <w:between w:val="nil"/>
        </w:pBdr>
        <w:spacing w:after="0" w:line="240" w:lineRule="auto"/>
        <w:jc w:val="center"/>
        <w:rPr>
          <w:rFonts w:asciiTheme="minorHAnsi" w:eastAsia="Arial" w:hAnsiTheme="minorHAnsi"/>
          <w:b/>
          <w:bCs/>
          <w:color w:val="FF0000"/>
          <w:sz w:val="32"/>
          <w:szCs w:val="32"/>
          <w:lang w:eastAsia="fr-FR"/>
        </w:rPr>
      </w:pPr>
      <w:r>
        <w:rPr>
          <w:rFonts w:asciiTheme="minorHAnsi" w:eastAsia="Arial" w:hAnsiTheme="minorHAnsi"/>
          <w:b/>
          <w:bCs/>
          <w:color w:val="FF0000"/>
          <w:sz w:val="32"/>
          <w:szCs w:val="32"/>
          <w:lang w:eastAsia="fr-FR"/>
        </w:rPr>
        <w:t>Vancouver</w:t>
      </w:r>
      <w:r w:rsidR="00BB6D53">
        <w:rPr>
          <w:rFonts w:asciiTheme="minorHAnsi" w:eastAsia="Arial" w:hAnsiTheme="minorHAnsi"/>
          <w:b/>
          <w:bCs/>
          <w:color w:val="FF0000"/>
          <w:sz w:val="32"/>
          <w:szCs w:val="32"/>
          <w:lang w:eastAsia="fr-FR"/>
        </w:rPr>
        <w:t xml:space="preserve"> </w:t>
      </w:r>
      <w:r w:rsidR="00C21D72">
        <w:rPr>
          <w:rFonts w:asciiTheme="minorHAnsi" w:eastAsia="Arial" w:hAnsiTheme="minorHAnsi"/>
          <w:b/>
          <w:bCs/>
          <w:color w:val="FF0000"/>
          <w:sz w:val="32"/>
          <w:szCs w:val="32"/>
          <w:lang w:eastAsia="fr-FR"/>
        </w:rPr>
        <w:t>- Wh</w:t>
      </w:r>
      <w:r w:rsidR="00BB6D53">
        <w:rPr>
          <w:rFonts w:asciiTheme="minorHAnsi" w:eastAsia="Arial" w:hAnsiTheme="minorHAnsi"/>
          <w:b/>
          <w:bCs/>
          <w:color w:val="FF0000"/>
          <w:sz w:val="32"/>
          <w:szCs w:val="32"/>
          <w:lang w:eastAsia="fr-FR"/>
        </w:rPr>
        <w:t>itehorse</w:t>
      </w:r>
    </w:p>
    <w:p w14:paraId="4EF8DD53" w14:textId="77777777" w:rsidR="007F7B70" w:rsidRPr="00A0012D" w:rsidRDefault="007F7B70">
      <w:pPr>
        <w:pBdr>
          <w:top w:val="nil"/>
          <w:left w:val="nil"/>
          <w:bottom w:val="nil"/>
          <w:right w:val="nil"/>
          <w:between w:val="nil"/>
        </w:pBdr>
        <w:spacing w:after="0" w:line="240" w:lineRule="auto"/>
        <w:rPr>
          <w:rFonts w:asciiTheme="minorHAnsi" w:eastAsia="Arial" w:hAnsiTheme="minorHAnsi" w:cstheme="minorHAnsi"/>
          <w:b/>
          <w:color w:val="002060"/>
          <w:sz w:val="20"/>
          <w:szCs w:val="20"/>
        </w:rPr>
      </w:pPr>
    </w:p>
    <w:p w14:paraId="3C4F916B" w14:textId="53BE9852" w:rsidR="00DE7D94" w:rsidRPr="00C02A3B" w:rsidRDefault="00DE7D94" w:rsidP="00DE7D94">
      <w:pPr>
        <w:spacing w:after="0" w:line="240" w:lineRule="auto"/>
        <w:jc w:val="both"/>
        <w:rPr>
          <w:rFonts w:asciiTheme="minorHAnsi" w:eastAsia="Arial" w:hAnsiTheme="minorHAnsi" w:cstheme="minorHAnsi"/>
          <w:color w:val="002060"/>
          <w:sz w:val="24"/>
          <w:szCs w:val="24"/>
        </w:rPr>
      </w:pPr>
      <w:r w:rsidRPr="0029570F">
        <w:rPr>
          <w:rFonts w:asciiTheme="minorHAnsi" w:eastAsia="Arial" w:hAnsiTheme="minorHAnsi" w:cstheme="minorHAnsi"/>
          <w:b/>
          <w:bCs/>
          <w:color w:val="002060"/>
          <w:sz w:val="24"/>
          <w:szCs w:val="24"/>
        </w:rPr>
        <w:t xml:space="preserve">Duración: </w:t>
      </w:r>
      <w:r w:rsidR="00C02A3B">
        <w:rPr>
          <w:rFonts w:asciiTheme="minorHAnsi" w:eastAsia="Arial" w:hAnsiTheme="minorHAnsi" w:cstheme="minorHAnsi"/>
          <w:color w:val="002060"/>
          <w:sz w:val="24"/>
          <w:szCs w:val="24"/>
        </w:rPr>
        <w:t>7</w:t>
      </w:r>
      <w:r w:rsidRPr="0029570F">
        <w:rPr>
          <w:rFonts w:asciiTheme="minorHAnsi" w:eastAsia="Arial" w:hAnsiTheme="minorHAnsi" w:cstheme="minorHAnsi"/>
          <w:color w:val="002060"/>
          <w:sz w:val="24"/>
          <w:szCs w:val="24"/>
        </w:rPr>
        <w:t xml:space="preserve"> días</w:t>
      </w:r>
      <w:r w:rsidRPr="0029570F">
        <w:rPr>
          <w:rFonts w:asciiTheme="minorHAnsi" w:eastAsia="Arial" w:hAnsiTheme="minorHAnsi" w:cstheme="minorHAnsi"/>
          <w:b/>
          <w:bCs/>
          <w:color w:val="002060"/>
          <w:sz w:val="24"/>
          <w:szCs w:val="24"/>
        </w:rPr>
        <w:t xml:space="preserve"> </w:t>
      </w:r>
    </w:p>
    <w:p w14:paraId="67B3A1B8" w14:textId="5079A7CF" w:rsidR="0029570F" w:rsidRPr="0029570F" w:rsidRDefault="00DE7D94" w:rsidP="00DE7D94">
      <w:pPr>
        <w:spacing w:after="0" w:line="240" w:lineRule="auto"/>
        <w:jc w:val="both"/>
        <w:rPr>
          <w:rFonts w:asciiTheme="minorHAnsi" w:eastAsia="Arial" w:hAnsiTheme="minorHAnsi" w:cstheme="minorHAnsi"/>
          <w:b/>
          <w:bCs/>
          <w:color w:val="002060"/>
          <w:sz w:val="24"/>
          <w:szCs w:val="24"/>
        </w:rPr>
      </w:pPr>
      <w:r w:rsidRPr="0029570F">
        <w:rPr>
          <w:rFonts w:asciiTheme="minorHAnsi" w:eastAsia="Arial" w:hAnsiTheme="minorHAnsi" w:cstheme="minorHAnsi"/>
          <w:b/>
          <w:bCs/>
          <w:color w:val="002060"/>
          <w:sz w:val="24"/>
          <w:szCs w:val="24"/>
        </w:rPr>
        <w:t xml:space="preserve">Llegadas: </w:t>
      </w:r>
      <w:r w:rsidR="00BB6D53" w:rsidRPr="00BB6D53">
        <w:rPr>
          <w:rFonts w:asciiTheme="minorHAnsi" w:eastAsia="Arial" w:hAnsiTheme="minorHAnsi" w:cstheme="minorHAnsi"/>
          <w:color w:val="002060"/>
          <w:sz w:val="24"/>
          <w:szCs w:val="24"/>
        </w:rPr>
        <w:t>diarias, 01 diciembre 2026 al 05 enero 2027</w:t>
      </w:r>
      <w:r w:rsidR="00BB6D53">
        <w:rPr>
          <w:rFonts w:asciiTheme="minorHAnsi" w:eastAsia="Arial" w:hAnsiTheme="minorHAnsi" w:cstheme="minorHAnsi"/>
          <w:color w:val="002060"/>
          <w:sz w:val="24"/>
          <w:szCs w:val="24"/>
        </w:rPr>
        <w:t>.</w:t>
      </w:r>
    </w:p>
    <w:p w14:paraId="058FCC9A" w14:textId="3A0AD34E" w:rsidR="00DE7D94" w:rsidRPr="00DE7D94" w:rsidRDefault="0029570F" w:rsidP="00DE7D94">
      <w:pPr>
        <w:spacing w:after="0" w:line="240" w:lineRule="auto"/>
        <w:jc w:val="both"/>
        <w:rPr>
          <w:rFonts w:asciiTheme="minorHAnsi" w:eastAsia="Arial" w:hAnsiTheme="minorHAnsi" w:cstheme="minorHAnsi"/>
          <w:b/>
          <w:bCs/>
          <w:color w:val="002060"/>
          <w:sz w:val="24"/>
          <w:szCs w:val="24"/>
        </w:rPr>
      </w:pPr>
      <w:r w:rsidRPr="0029570F">
        <w:rPr>
          <w:rFonts w:asciiTheme="minorHAnsi" w:eastAsia="Arial" w:hAnsiTheme="minorHAnsi" w:cstheme="minorHAnsi"/>
          <w:b/>
          <w:bCs/>
          <w:color w:val="002060"/>
          <w:sz w:val="24"/>
          <w:szCs w:val="24"/>
        </w:rPr>
        <w:t xml:space="preserve">Mínimo: </w:t>
      </w:r>
      <w:r w:rsidRPr="0029570F">
        <w:rPr>
          <w:rFonts w:asciiTheme="minorHAnsi" w:eastAsia="Arial" w:hAnsiTheme="minorHAnsi" w:cstheme="minorHAnsi"/>
          <w:color w:val="002060"/>
          <w:sz w:val="24"/>
          <w:szCs w:val="24"/>
        </w:rPr>
        <w:t>2 pasajeros</w:t>
      </w:r>
      <w:r w:rsidR="00DE7D94" w:rsidRPr="0029570F">
        <w:rPr>
          <w:rFonts w:asciiTheme="minorHAnsi" w:eastAsia="Arial" w:hAnsiTheme="minorHAnsi" w:cstheme="minorHAnsi"/>
          <w:color w:val="002060"/>
          <w:sz w:val="24"/>
          <w:szCs w:val="24"/>
        </w:rPr>
        <w:t>.</w:t>
      </w:r>
    </w:p>
    <w:p w14:paraId="78A8F64D" w14:textId="77777777" w:rsidR="007F7B70" w:rsidRDefault="007F7B70" w:rsidP="00BD0EA5">
      <w:pPr>
        <w:spacing w:after="0" w:line="240" w:lineRule="auto"/>
        <w:jc w:val="both"/>
        <w:rPr>
          <w:rFonts w:asciiTheme="minorHAnsi" w:eastAsia="Arial" w:hAnsiTheme="minorHAnsi" w:cstheme="minorHAnsi"/>
          <w:color w:val="002060"/>
          <w:sz w:val="20"/>
          <w:szCs w:val="20"/>
        </w:rPr>
      </w:pPr>
    </w:p>
    <w:p w14:paraId="667D870B" w14:textId="77777777" w:rsidR="00F44A26" w:rsidRDefault="00A109A1" w:rsidP="00F44A26">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29570F">
        <w:rPr>
          <w:rFonts w:eastAsia="Arial"/>
          <w:sz w:val="24"/>
          <w:szCs w:val="24"/>
        </w:rPr>
        <w:t xml:space="preserve">México – </w:t>
      </w:r>
      <w:r w:rsidR="004756E0">
        <w:rPr>
          <w:rFonts w:eastAsia="Arial"/>
          <w:sz w:val="24"/>
          <w:szCs w:val="24"/>
        </w:rPr>
        <w:t>Vancouver</w:t>
      </w:r>
    </w:p>
    <w:p w14:paraId="0E947FA6" w14:textId="56082477" w:rsidR="00C14B4F" w:rsidRPr="00C14B4F" w:rsidRDefault="004A1EFC" w:rsidP="00C14B4F">
      <w:pPr>
        <w:pStyle w:val="Ttulo2"/>
        <w:spacing w:before="0" w:after="0"/>
        <w:rPr>
          <w:rFonts w:eastAsia="Arial" w:cstheme="minorHAnsi"/>
          <w:bCs/>
          <w:color w:val="002060"/>
          <w:sz w:val="20"/>
        </w:rPr>
      </w:pPr>
      <w:r w:rsidRPr="004A1EFC">
        <w:rPr>
          <w:rFonts w:eastAsia="Arial" w:cstheme="minorHAnsi"/>
          <w:color w:val="002060"/>
          <w:sz w:val="20"/>
        </w:rPr>
        <w:t xml:space="preserve">Bienvenido a </w:t>
      </w:r>
      <w:r w:rsidR="00370392" w:rsidRPr="004A1EFC">
        <w:rPr>
          <w:rFonts w:eastAsia="Arial" w:cstheme="minorHAnsi"/>
          <w:color w:val="002060"/>
          <w:sz w:val="20"/>
        </w:rPr>
        <w:t>Vancouver</w:t>
      </w:r>
      <w:r w:rsidRPr="004A1EFC">
        <w:rPr>
          <w:rFonts w:eastAsia="Arial" w:cstheme="minorHAnsi"/>
          <w:b w:val="0"/>
          <w:bCs/>
          <w:color w:val="002060"/>
          <w:sz w:val="20"/>
        </w:rPr>
        <w:t>!</w:t>
      </w:r>
      <w:r w:rsidR="00C14B4F" w:rsidRPr="00C14B4F">
        <w:rPr>
          <w:rFonts w:eastAsia="Arial" w:cstheme="minorHAnsi"/>
          <w:b w:val="0"/>
          <w:color w:val="002060"/>
          <w:sz w:val="20"/>
        </w:rPr>
        <w:t>, recepción en el aeropuerto, entrega de la documentación del viaje y traslado al hotel. Resto del día libre para comenzar a descubrir el ambiente de una de las ciudades más vibrantes de Canadá</w:t>
      </w:r>
      <w:r w:rsidR="00C14B4F" w:rsidRPr="00C14B4F">
        <w:rPr>
          <w:rFonts w:eastAsia="Arial" w:cstheme="minorHAnsi"/>
          <w:bCs/>
          <w:color w:val="002060"/>
          <w:sz w:val="20"/>
        </w:rPr>
        <w:t>. Alojamiento.</w:t>
      </w:r>
    </w:p>
    <w:p w14:paraId="596DC1C6" w14:textId="77777777" w:rsidR="00882C53" w:rsidRDefault="00882C53" w:rsidP="009F36DB">
      <w:pPr>
        <w:pStyle w:val="Ttulo2"/>
        <w:spacing w:before="0" w:after="0" w:line="240" w:lineRule="auto"/>
        <w:rPr>
          <w:rStyle w:val="DanmeroCar"/>
          <w:b/>
          <w:bCs/>
          <w:sz w:val="24"/>
          <w:szCs w:val="24"/>
        </w:rPr>
      </w:pPr>
    </w:p>
    <w:p w14:paraId="4317E56C" w14:textId="16B8908A" w:rsidR="009F36DB" w:rsidRDefault="00A109A1" w:rsidP="009F36DB">
      <w:pPr>
        <w:pStyle w:val="Ttulo2"/>
        <w:spacing w:before="0" w:after="0" w:line="240" w:lineRule="auto"/>
        <w:rPr>
          <w:rFonts w:eastAsia="Arial"/>
          <w:sz w:val="24"/>
          <w:szCs w:val="24"/>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 xml:space="preserve"> |</w:t>
      </w:r>
      <w:r w:rsidRPr="00BD0EA5">
        <w:rPr>
          <w:rFonts w:eastAsia="Arial"/>
          <w:color w:val="002060"/>
          <w:sz w:val="24"/>
          <w:szCs w:val="24"/>
        </w:rPr>
        <w:t xml:space="preserve"> </w:t>
      </w:r>
      <w:r w:rsidR="004756E0">
        <w:rPr>
          <w:rFonts w:eastAsia="Arial"/>
          <w:sz w:val="24"/>
          <w:szCs w:val="24"/>
        </w:rPr>
        <w:t>Vancouver</w:t>
      </w:r>
    </w:p>
    <w:p w14:paraId="50E1025B" w14:textId="0DAB17E8" w:rsidR="00DA1F3D" w:rsidRPr="00DA1F3D" w:rsidRDefault="00DA1F3D" w:rsidP="00DA1F3D">
      <w:pPr>
        <w:pStyle w:val="Ttulo2"/>
        <w:spacing w:before="0" w:after="0"/>
        <w:jc w:val="both"/>
        <w:rPr>
          <w:rFonts w:eastAsia="Arial" w:cstheme="minorHAnsi"/>
          <w:b w:val="0"/>
          <w:color w:val="002060"/>
          <w:sz w:val="20"/>
        </w:rPr>
      </w:pPr>
      <w:r w:rsidRPr="00DA1F3D">
        <w:rPr>
          <w:rFonts w:eastAsia="Arial" w:cstheme="minorHAnsi"/>
          <w:b w:val="0"/>
          <w:color w:val="002060"/>
          <w:sz w:val="20"/>
        </w:rPr>
        <w:t xml:space="preserve">Mañana libre para disfrutar de Vancouver a su ritmo. Durante la temporada navideña (del 25 de noviembre al 22 de diciembre) podrá vivir un Encuentro con </w:t>
      </w:r>
      <w:r w:rsidRPr="00DA1F3D">
        <w:rPr>
          <w:rFonts w:eastAsia="Arial" w:cstheme="minorHAnsi"/>
          <w:bCs/>
          <w:color w:val="002060"/>
          <w:sz w:val="20"/>
        </w:rPr>
        <w:t>Santa Claus en Grouse Mountain</w:t>
      </w:r>
      <w:r w:rsidRPr="00DA1F3D">
        <w:rPr>
          <w:rFonts w:eastAsia="Arial" w:cstheme="minorHAnsi"/>
          <w:b w:val="0"/>
          <w:color w:val="002060"/>
          <w:sz w:val="20"/>
        </w:rPr>
        <w:t xml:space="preserve"> (opcional).</w:t>
      </w:r>
      <w:r>
        <w:rPr>
          <w:rFonts w:eastAsia="Arial" w:cstheme="minorHAnsi"/>
          <w:b w:val="0"/>
          <w:color w:val="002060"/>
          <w:sz w:val="20"/>
        </w:rPr>
        <w:t xml:space="preserve"> </w:t>
      </w:r>
      <w:r w:rsidRPr="00DA1F3D">
        <w:rPr>
          <w:rFonts w:eastAsia="Arial" w:cstheme="minorHAnsi"/>
          <w:b w:val="0"/>
          <w:color w:val="002060"/>
          <w:sz w:val="20"/>
        </w:rPr>
        <w:t xml:space="preserve">Por la tarde, descubra la ciudad con la Visita de Luces Mágicas de Vancouver y Capilano. Recorra los lugares más emblemáticos como Yaletown, Chinatown, el distrito financiero, </w:t>
      </w:r>
      <w:r w:rsidRPr="00DA1F3D">
        <w:rPr>
          <w:rFonts w:eastAsia="Arial" w:cstheme="minorHAnsi"/>
          <w:bCs/>
          <w:color w:val="002060"/>
          <w:sz w:val="20"/>
        </w:rPr>
        <w:t>Canada Place, Stanley Park y English Bay</w:t>
      </w:r>
      <w:r w:rsidRPr="00DA1F3D">
        <w:rPr>
          <w:rFonts w:eastAsia="Arial" w:cstheme="minorHAnsi"/>
          <w:b w:val="0"/>
          <w:color w:val="002060"/>
          <w:sz w:val="20"/>
        </w:rPr>
        <w:t xml:space="preserve">. Después, cruce el icónico Puente Lions Gate para visitar el espectacular Capilano </w:t>
      </w:r>
      <w:r w:rsidR="00EC5BF2" w:rsidRPr="00DA1F3D">
        <w:rPr>
          <w:rFonts w:eastAsia="Arial" w:cstheme="minorHAnsi"/>
          <w:b w:val="0"/>
          <w:color w:val="002060"/>
          <w:sz w:val="20"/>
        </w:rPr>
        <w:t>Suspensión</w:t>
      </w:r>
      <w:r w:rsidRPr="00DA1F3D">
        <w:rPr>
          <w:rFonts w:eastAsia="Arial" w:cstheme="minorHAnsi"/>
          <w:b w:val="0"/>
          <w:color w:val="002060"/>
          <w:sz w:val="20"/>
        </w:rPr>
        <w:t xml:space="preserve"> Bridge, donde miles de luces iluminan el bosque y los famosos </w:t>
      </w:r>
      <w:r w:rsidRPr="00DA1F3D">
        <w:rPr>
          <w:rFonts w:eastAsia="Arial" w:cstheme="minorHAnsi"/>
          <w:bCs/>
          <w:color w:val="002060"/>
          <w:sz w:val="20"/>
        </w:rPr>
        <w:t>Tree Tops</w:t>
      </w:r>
      <w:r w:rsidRPr="00DA1F3D">
        <w:rPr>
          <w:rFonts w:eastAsia="Arial" w:cstheme="minorHAnsi"/>
          <w:b w:val="0"/>
          <w:color w:val="002060"/>
          <w:sz w:val="20"/>
        </w:rPr>
        <w:t xml:space="preserve"> y </w:t>
      </w:r>
      <w:r w:rsidRPr="00DA1F3D">
        <w:rPr>
          <w:rFonts w:eastAsia="Arial" w:cstheme="minorHAnsi"/>
          <w:bCs/>
          <w:color w:val="002060"/>
          <w:sz w:val="20"/>
        </w:rPr>
        <w:t>Cliffwalk</w:t>
      </w:r>
      <w:r w:rsidRPr="00DA1F3D">
        <w:rPr>
          <w:rFonts w:eastAsia="Arial" w:cstheme="minorHAnsi"/>
          <w:b w:val="0"/>
          <w:color w:val="002060"/>
          <w:sz w:val="20"/>
        </w:rPr>
        <w:t>, creando una experiencia navideña inolvidable</w:t>
      </w:r>
      <w:r w:rsidRPr="00DA1F3D">
        <w:rPr>
          <w:rFonts w:eastAsia="Arial" w:cstheme="minorHAnsi"/>
          <w:bCs/>
          <w:color w:val="002060"/>
          <w:sz w:val="20"/>
        </w:rPr>
        <w:t>. Alojamiento.</w:t>
      </w:r>
    </w:p>
    <w:p w14:paraId="66530779" w14:textId="77777777" w:rsidR="00DA1F3D" w:rsidRPr="00DA1F3D" w:rsidRDefault="00DA1F3D" w:rsidP="00DA1F3D">
      <w:pPr>
        <w:pStyle w:val="Destinos"/>
      </w:pPr>
    </w:p>
    <w:p w14:paraId="17445DC1" w14:textId="6A804BD4" w:rsidR="009F36DB" w:rsidRPr="00A84B03" w:rsidRDefault="00A109A1" w:rsidP="00A84B03">
      <w:pPr>
        <w:pStyle w:val="Ttulo2"/>
        <w:spacing w:before="0" w:after="0" w:line="240" w:lineRule="auto"/>
        <w:jc w:val="both"/>
        <w:rPr>
          <w:rStyle w:val="ParentesisdestinosCar"/>
          <w:b w:val="0"/>
          <w:sz w:val="20"/>
          <w:szCs w:val="22"/>
        </w:rPr>
      </w:pPr>
      <w:r w:rsidRPr="00BD0EA5">
        <w:rPr>
          <w:rStyle w:val="DanmeroCar"/>
          <w:rFonts w:cs="Times New Roman"/>
          <w:b/>
          <w:sz w:val="24"/>
          <w:szCs w:val="24"/>
        </w:rPr>
        <w:t xml:space="preserve">DÍA </w:t>
      </w:r>
      <w:r w:rsidR="006210F5" w:rsidRPr="00BD0EA5">
        <w:rPr>
          <w:rStyle w:val="DanmeroCar"/>
          <w:rFonts w:cs="Times New Roman"/>
          <w:b/>
          <w:sz w:val="24"/>
          <w:szCs w:val="24"/>
        </w:rPr>
        <w:t>3</w:t>
      </w:r>
      <w:r w:rsidR="00986E85" w:rsidRPr="00BD0EA5">
        <w:rPr>
          <w:rStyle w:val="DanmeroCar"/>
          <w:rFonts w:cs="Times New Roman"/>
          <w:b/>
          <w:sz w:val="24"/>
          <w:szCs w:val="24"/>
        </w:rPr>
        <w:t xml:space="preserve"> |</w:t>
      </w:r>
      <w:r w:rsidRPr="00BD0EA5">
        <w:rPr>
          <w:rFonts w:eastAsia="Arial"/>
          <w:sz w:val="24"/>
          <w:szCs w:val="24"/>
        </w:rPr>
        <w:t xml:space="preserve"> </w:t>
      </w:r>
      <w:r w:rsidR="00882C53">
        <w:rPr>
          <w:rStyle w:val="DestinosCar"/>
          <w:rFonts w:cs="Times New Roman"/>
          <w:b/>
          <w:smallCaps w:val="0"/>
          <w:sz w:val="24"/>
          <w:szCs w:val="24"/>
        </w:rPr>
        <w:t xml:space="preserve">Vancouver </w:t>
      </w:r>
    </w:p>
    <w:p w14:paraId="602C7621" w14:textId="1DD66028" w:rsidR="00AE40A5" w:rsidRDefault="00DA1F3D" w:rsidP="00DA1F3D">
      <w:pPr>
        <w:pStyle w:val="Ttulo3"/>
        <w:spacing w:before="0" w:after="0" w:line="240" w:lineRule="auto"/>
        <w:jc w:val="both"/>
        <w:rPr>
          <w:rStyle w:val="DanmeroCar"/>
          <w:rFonts w:cs="Times New Roman"/>
          <w:b/>
          <w:sz w:val="24"/>
          <w:szCs w:val="24"/>
        </w:rPr>
      </w:pPr>
      <w:r w:rsidRPr="00DA1F3D">
        <w:rPr>
          <w:rFonts w:eastAsia="Arial" w:cstheme="minorHAnsi"/>
          <w:b w:val="0"/>
          <w:bCs/>
          <w:sz w:val="20"/>
        </w:rPr>
        <w:t xml:space="preserve">Disfrute de un día libre para seguir explorando Vancouver o participar en alguna excursión opcional. Durante la temporada navideña podrá visitar el </w:t>
      </w:r>
      <w:r w:rsidRPr="00EC5BF2">
        <w:rPr>
          <w:rFonts w:eastAsia="Arial" w:cstheme="minorHAnsi"/>
          <w:sz w:val="20"/>
        </w:rPr>
        <w:t>Burnaby Village Museum</w:t>
      </w:r>
      <w:r w:rsidRPr="00DA1F3D">
        <w:rPr>
          <w:rFonts w:eastAsia="Arial" w:cstheme="minorHAnsi"/>
          <w:b w:val="0"/>
          <w:bCs/>
          <w:sz w:val="20"/>
        </w:rPr>
        <w:t xml:space="preserve"> y los jardines iluminados de </w:t>
      </w:r>
      <w:r w:rsidRPr="00EC5BF2">
        <w:rPr>
          <w:rFonts w:eastAsia="Arial" w:cstheme="minorHAnsi"/>
          <w:sz w:val="20"/>
        </w:rPr>
        <w:t>VanDusen Botanical Garden</w:t>
      </w:r>
      <w:r w:rsidRPr="00DA1F3D">
        <w:rPr>
          <w:rFonts w:eastAsia="Arial" w:cstheme="minorHAnsi"/>
          <w:b w:val="0"/>
          <w:bCs/>
          <w:sz w:val="20"/>
        </w:rPr>
        <w:t xml:space="preserve">, realizar una excursión a Victoria para admirar sus espectaculares decoraciones o disfrutar de experiencias como </w:t>
      </w:r>
      <w:r w:rsidRPr="00EC5BF2">
        <w:rPr>
          <w:rFonts w:eastAsia="Arial" w:cstheme="minorHAnsi"/>
          <w:sz w:val="20"/>
        </w:rPr>
        <w:t xml:space="preserve">FlyOver </w:t>
      </w:r>
      <w:r w:rsidR="00EC5BF2" w:rsidRPr="00EC5BF2">
        <w:rPr>
          <w:rFonts w:eastAsia="Arial" w:cstheme="minorHAnsi"/>
          <w:sz w:val="20"/>
        </w:rPr>
        <w:t>Canadá</w:t>
      </w:r>
      <w:r w:rsidRPr="00DA1F3D">
        <w:rPr>
          <w:rFonts w:eastAsia="Arial" w:cstheme="minorHAnsi"/>
          <w:b w:val="0"/>
          <w:bCs/>
          <w:sz w:val="20"/>
        </w:rPr>
        <w:t xml:space="preserve">, el </w:t>
      </w:r>
      <w:r w:rsidRPr="00EC5BF2">
        <w:rPr>
          <w:rFonts w:eastAsia="Arial" w:cstheme="minorHAnsi"/>
          <w:sz w:val="20"/>
        </w:rPr>
        <w:t>Vancouver Lookout</w:t>
      </w:r>
      <w:r w:rsidRPr="00DA1F3D">
        <w:rPr>
          <w:rFonts w:eastAsia="Arial" w:cstheme="minorHAnsi"/>
          <w:b w:val="0"/>
          <w:bCs/>
          <w:sz w:val="20"/>
        </w:rPr>
        <w:t xml:space="preserve">, el Acuario de Vancouver o un vuelo panorámico en hidroavión. Además, la ciudad ofrece mercados navideños, festivales de luces, conciertos y numerosas actividades para toda la familia. </w:t>
      </w:r>
      <w:r w:rsidRPr="00DA1F3D">
        <w:rPr>
          <w:rFonts w:eastAsia="Arial" w:cstheme="minorHAnsi"/>
          <w:sz w:val="20"/>
        </w:rPr>
        <w:t>Alojamiento.</w:t>
      </w:r>
    </w:p>
    <w:p w14:paraId="587175D4" w14:textId="77777777" w:rsidR="00C02A3B" w:rsidRPr="00C02A3B" w:rsidRDefault="00C02A3B" w:rsidP="00C02A3B">
      <w:pPr>
        <w:rPr>
          <w:rFonts w:eastAsia="Arial"/>
        </w:rPr>
      </w:pPr>
    </w:p>
    <w:p w14:paraId="45789ADD" w14:textId="684DB574" w:rsidR="006210F5" w:rsidRDefault="00A109A1" w:rsidP="00397365">
      <w:pPr>
        <w:pStyle w:val="Ttulo3"/>
        <w:spacing w:before="0" w:after="0" w:line="240" w:lineRule="auto"/>
        <w:rPr>
          <w:b w:val="0"/>
          <w:bCs/>
        </w:rPr>
      </w:pPr>
      <w:r w:rsidRPr="00BD0EA5">
        <w:rPr>
          <w:rStyle w:val="DanmeroCar"/>
          <w:rFonts w:cs="Times New Roman"/>
          <w:b/>
          <w:sz w:val="24"/>
          <w:szCs w:val="24"/>
        </w:rPr>
        <w:t xml:space="preserve">DÍA </w:t>
      </w:r>
      <w:r w:rsidR="00C21D72">
        <w:rPr>
          <w:rStyle w:val="DanmeroCar"/>
          <w:rFonts w:cs="Times New Roman"/>
          <w:b/>
          <w:sz w:val="24"/>
          <w:szCs w:val="24"/>
        </w:rPr>
        <w:t>4</w:t>
      </w:r>
      <w:r w:rsidR="006D72E8" w:rsidRPr="00BD0EA5">
        <w:rPr>
          <w:rStyle w:val="DanmeroCar"/>
          <w:rFonts w:cs="Times New Roman"/>
          <w:b/>
          <w:sz w:val="24"/>
          <w:szCs w:val="24"/>
        </w:rPr>
        <w:t>|</w:t>
      </w:r>
      <w:r w:rsidR="00C02A3B">
        <w:rPr>
          <w:rFonts w:eastAsia="Arial"/>
          <w:sz w:val="24"/>
          <w:szCs w:val="24"/>
        </w:rPr>
        <w:t xml:space="preserve"> </w:t>
      </w:r>
      <w:r w:rsidR="00C02A3B" w:rsidRPr="00C02A3B">
        <w:rPr>
          <w:rFonts w:eastAsia="Arial"/>
          <w:color w:val="FF0000"/>
          <w:sz w:val="24"/>
          <w:szCs w:val="24"/>
        </w:rPr>
        <w:t xml:space="preserve">Vancouver </w:t>
      </w:r>
      <w:r w:rsidR="00DA1F3D">
        <w:rPr>
          <w:rFonts w:eastAsia="Arial"/>
          <w:color w:val="FF0000"/>
          <w:sz w:val="24"/>
          <w:szCs w:val="24"/>
        </w:rPr>
        <w:t>- Whitehorse</w:t>
      </w:r>
    </w:p>
    <w:p w14:paraId="1A329440" w14:textId="0740F7AC" w:rsidR="00AE40A5" w:rsidRDefault="00DA1F3D" w:rsidP="00AE40A5">
      <w:pPr>
        <w:spacing w:after="0" w:line="240" w:lineRule="auto"/>
        <w:jc w:val="both"/>
        <w:rPr>
          <w:rFonts w:asciiTheme="minorHAnsi" w:eastAsia="Arial" w:hAnsiTheme="minorHAnsi" w:cstheme="minorHAnsi"/>
          <w:color w:val="002060"/>
          <w:sz w:val="20"/>
          <w:szCs w:val="20"/>
        </w:rPr>
      </w:pPr>
      <w:r w:rsidRPr="00DA1F3D">
        <w:rPr>
          <w:rFonts w:asciiTheme="minorHAnsi" w:eastAsia="Arial" w:hAnsiTheme="minorHAnsi" w:cstheme="minorHAnsi"/>
          <w:color w:val="002060"/>
          <w:sz w:val="20"/>
          <w:szCs w:val="20"/>
        </w:rPr>
        <w:t xml:space="preserve">Traslado al aeropuerto para tomar su vuelo hacia </w:t>
      </w:r>
      <w:r w:rsidRPr="00DA1F3D">
        <w:rPr>
          <w:rFonts w:asciiTheme="minorHAnsi" w:eastAsia="Arial" w:hAnsiTheme="minorHAnsi" w:cstheme="minorHAnsi"/>
          <w:b/>
          <w:bCs/>
          <w:color w:val="002060"/>
          <w:sz w:val="20"/>
          <w:szCs w:val="20"/>
        </w:rPr>
        <w:t>Whitehorse</w:t>
      </w:r>
      <w:r w:rsidRPr="00DA1F3D">
        <w:rPr>
          <w:rFonts w:asciiTheme="minorHAnsi" w:eastAsia="Arial" w:hAnsiTheme="minorHAnsi" w:cstheme="minorHAnsi"/>
          <w:color w:val="002060"/>
          <w:sz w:val="20"/>
          <w:szCs w:val="20"/>
        </w:rPr>
        <w:t xml:space="preserve"> (vuelo no incluido). A su llegada, un guía de habla hispana le dará la bienvenida y lo acompañará a su hotel, ubicado en el corazón de la capital del Yukón, junto al histórico río Yukón. Después de una breve orientación, tendrá tiempo libre para recorrer esta encantadora ciudad. Por la noche comenzará una experiencia inolvidable con la observación de las </w:t>
      </w:r>
      <w:r w:rsidRPr="00DA1F3D">
        <w:rPr>
          <w:rFonts w:asciiTheme="minorHAnsi" w:eastAsia="Arial" w:hAnsiTheme="minorHAnsi" w:cstheme="minorHAnsi"/>
          <w:b/>
          <w:bCs/>
          <w:color w:val="002060"/>
          <w:sz w:val="20"/>
          <w:szCs w:val="20"/>
        </w:rPr>
        <w:t>auroras boreales</w:t>
      </w:r>
      <w:r w:rsidRPr="00DA1F3D">
        <w:rPr>
          <w:rFonts w:asciiTheme="minorHAnsi" w:eastAsia="Arial" w:hAnsiTheme="minorHAnsi" w:cstheme="minorHAnsi"/>
          <w:color w:val="002060"/>
          <w:sz w:val="20"/>
          <w:szCs w:val="20"/>
        </w:rPr>
        <w:t xml:space="preserve">, disfrutando del espectáculo del cielo ártico desde un acogedor centro de observación junto a una cálida fogata. </w:t>
      </w:r>
      <w:r w:rsidRPr="00DA1F3D">
        <w:rPr>
          <w:rFonts w:asciiTheme="minorHAnsi" w:eastAsia="Arial" w:hAnsiTheme="minorHAnsi" w:cstheme="minorHAnsi"/>
          <w:b/>
          <w:bCs/>
          <w:color w:val="002060"/>
          <w:sz w:val="20"/>
          <w:szCs w:val="20"/>
        </w:rPr>
        <w:t>Alojamiento.</w:t>
      </w:r>
    </w:p>
    <w:p w14:paraId="7D8A6D6D" w14:textId="77777777" w:rsidR="00370392" w:rsidRDefault="00370392" w:rsidP="00C21D72">
      <w:pPr>
        <w:pStyle w:val="Ttulo3"/>
        <w:spacing w:before="0" w:after="0" w:line="240" w:lineRule="auto"/>
        <w:rPr>
          <w:rStyle w:val="DanmeroCar"/>
          <w:rFonts w:cs="Times New Roman"/>
          <w:b/>
          <w:sz w:val="24"/>
          <w:szCs w:val="24"/>
        </w:rPr>
      </w:pPr>
    </w:p>
    <w:p w14:paraId="6864B449" w14:textId="030F505B" w:rsidR="00C21D72" w:rsidRDefault="00C21D72" w:rsidP="00C21D72">
      <w:pPr>
        <w:pStyle w:val="Ttulo3"/>
        <w:spacing w:before="0" w:after="0" w:line="240" w:lineRule="auto"/>
        <w:rPr>
          <w:b w:val="0"/>
          <w:bCs/>
        </w:rPr>
      </w:pPr>
      <w:r w:rsidRPr="00BD0EA5">
        <w:rPr>
          <w:rStyle w:val="DanmeroCar"/>
          <w:rFonts w:cs="Times New Roman"/>
          <w:b/>
          <w:sz w:val="24"/>
          <w:szCs w:val="24"/>
        </w:rPr>
        <w:t xml:space="preserve">DÍA </w:t>
      </w:r>
      <w:r w:rsidR="00DA1F3D">
        <w:rPr>
          <w:rStyle w:val="DanmeroCar"/>
          <w:rFonts w:cs="Times New Roman"/>
          <w:b/>
          <w:sz w:val="24"/>
          <w:szCs w:val="24"/>
        </w:rPr>
        <w:t>5</w:t>
      </w:r>
      <w:r w:rsidR="00C02A3B">
        <w:rPr>
          <w:rStyle w:val="DanmeroCar"/>
          <w:rFonts w:cs="Times New Roman"/>
          <w:b/>
          <w:sz w:val="24"/>
          <w:szCs w:val="24"/>
        </w:rPr>
        <w:t xml:space="preserve"> </w:t>
      </w:r>
      <w:r w:rsidRPr="00BD0EA5">
        <w:rPr>
          <w:rStyle w:val="DanmeroCar"/>
          <w:rFonts w:cs="Times New Roman"/>
          <w:b/>
          <w:sz w:val="24"/>
          <w:szCs w:val="24"/>
        </w:rPr>
        <w:t>|</w:t>
      </w:r>
      <w:r w:rsidRPr="00BD0EA5">
        <w:rPr>
          <w:rFonts w:eastAsia="Arial"/>
          <w:sz w:val="24"/>
          <w:szCs w:val="24"/>
        </w:rPr>
        <w:t xml:space="preserve"> </w:t>
      </w:r>
      <w:r w:rsidR="00DA1F3D">
        <w:rPr>
          <w:rStyle w:val="DestinosCar"/>
          <w:rFonts w:cs="Times New Roman"/>
          <w:b/>
          <w:smallCaps w:val="0"/>
          <w:sz w:val="24"/>
          <w:szCs w:val="24"/>
        </w:rPr>
        <w:t xml:space="preserve">Whitehorse </w:t>
      </w:r>
    </w:p>
    <w:p w14:paraId="250B61A0" w14:textId="12477484" w:rsidR="00DA1F3D" w:rsidRDefault="00DA1F3D" w:rsidP="00DA1F3D">
      <w:pPr>
        <w:jc w:val="both"/>
        <w:rPr>
          <w:rStyle w:val="DanmeroCar"/>
          <w:rFonts w:cs="Times New Roman"/>
          <w:sz w:val="24"/>
          <w:szCs w:val="24"/>
        </w:rPr>
      </w:pPr>
      <w:r w:rsidRPr="00DA1F3D">
        <w:rPr>
          <w:rFonts w:asciiTheme="minorHAnsi" w:eastAsia="Arial" w:hAnsiTheme="minorHAnsi"/>
          <w:bCs/>
          <w:color w:val="002060"/>
          <w:sz w:val="20"/>
          <w:szCs w:val="20"/>
        </w:rPr>
        <w:t xml:space="preserve">Después de una mañana de descanso, descubra </w:t>
      </w:r>
      <w:r w:rsidRPr="00DA1F3D">
        <w:rPr>
          <w:rFonts w:asciiTheme="minorHAnsi" w:eastAsia="Arial" w:hAnsiTheme="minorHAnsi"/>
          <w:b/>
          <w:bCs/>
          <w:color w:val="002060"/>
          <w:sz w:val="20"/>
          <w:szCs w:val="20"/>
        </w:rPr>
        <w:t>Whitehorse</w:t>
      </w:r>
      <w:r w:rsidRPr="00DA1F3D">
        <w:rPr>
          <w:rFonts w:asciiTheme="minorHAnsi" w:eastAsia="Arial" w:hAnsiTheme="minorHAnsi"/>
          <w:bCs/>
          <w:color w:val="002060"/>
          <w:sz w:val="20"/>
          <w:szCs w:val="20"/>
        </w:rPr>
        <w:t xml:space="preserve">, la encantadora capital del Yukón. Durante la visita guiada conocerá el </w:t>
      </w:r>
      <w:r w:rsidRPr="00DA1F3D">
        <w:rPr>
          <w:rFonts w:asciiTheme="minorHAnsi" w:eastAsia="Arial" w:hAnsiTheme="minorHAnsi"/>
          <w:b/>
          <w:bCs/>
          <w:color w:val="002060"/>
          <w:sz w:val="20"/>
          <w:szCs w:val="20"/>
        </w:rPr>
        <w:t>Visitor Centre</w:t>
      </w:r>
      <w:r w:rsidRPr="00DA1F3D">
        <w:rPr>
          <w:rFonts w:asciiTheme="minorHAnsi" w:eastAsia="Arial" w:hAnsiTheme="minorHAnsi"/>
          <w:bCs/>
          <w:color w:val="002060"/>
          <w:sz w:val="20"/>
          <w:szCs w:val="20"/>
        </w:rPr>
        <w:t xml:space="preserve">, el histórico </w:t>
      </w:r>
      <w:r w:rsidRPr="00DA1F3D">
        <w:rPr>
          <w:rFonts w:asciiTheme="minorHAnsi" w:eastAsia="Arial" w:hAnsiTheme="minorHAnsi"/>
          <w:b/>
          <w:bCs/>
          <w:color w:val="002060"/>
          <w:sz w:val="20"/>
          <w:szCs w:val="20"/>
        </w:rPr>
        <w:t>SS Klondike</w:t>
      </w:r>
      <w:r w:rsidRPr="00DA1F3D">
        <w:rPr>
          <w:rFonts w:asciiTheme="minorHAnsi" w:eastAsia="Arial" w:hAnsiTheme="minorHAnsi"/>
          <w:bCs/>
          <w:color w:val="002060"/>
          <w:sz w:val="20"/>
          <w:szCs w:val="20"/>
        </w:rPr>
        <w:t xml:space="preserve">, la </w:t>
      </w:r>
      <w:r w:rsidRPr="00DA1F3D">
        <w:rPr>
          <w:rFonts w:asciiTheme="minorHAnsi" w:eastAsia="Arial" w:hAnsiTheme="minorHAnsi"/>
          <w:b/>
          <w:bCs/>
          <w:color w:val="002060"/>
          <w:sz w:val="20"/>
          <w:szCs w:val="20"/>
        </w:rPr>
        <w:t>Fish Ladder</w:t>
      </w:r>
      <w:r w:rsidRPr="00DA1F3D">
        <w:rPr>
          <w:rFonts w:asciiTheme="minorHAnsi" w:eastAsia="Arial" w:hAnsiTheme="minorHAnsi"/>
          <w:bCs/>
          <w:color w:val="002060"/>
          <w:sz w:val="20"/>
          <w:szCs w:val="20"/>
        </w:rPr>
        <w:t xml:space="preserve">, el singular </w:t>
      </w:r>
      <w:r w:rsidRPr="00DA1F3D">
        <w:rPr>
          <w:rFonts w:asciiTheme="minorHAnsi" w:eastAsia="Arial" w:hAnsiTheme="minorHAnsi"/>
          <w:b/>
          <w:bCs/>
          <w:color w:val="002060"/>
          <w:sz w:val="20"/>
          <w:szCs w:val="20"/>
        </w:rPr>
        <w:t>Log Skyscraper</w:t>
      </w:r>
      <w:r w:rsidRPr="00DA1F3D">
        <w:rPr>
          <w:rFonts w:asciiTheme="minorHAnsi" w:eastAsia="Arial" w:hAnsiTheme="minorHAnsi"/>
          <w:bCs/>
          <w:color w:val="002060"/>
          <w:sz w:val="20"/>
          <w:szCs w:val="20"/>
        </w:rPr>
        <w:t xml:space="preserve"> y el </w:t>
      </w:r>
      <w:r w:rsidRPr="00DA1F3D">
        <w:rPr>
          <w:rFonts w:asciiTheme="minorHAnsi" w:eastAsia="Arial" w:hAnsiTheme="minorHAnsi"/>
          <w:b/>
          <w:bCs/>
          <w:color w:val="002060"/>
          <w:sz w:val="20"/>
          <w:szCs w:val="20"/>
        </w:rPr>
        <w:t>MacBride Museum</w:t>
      </w:r>
      <w:r w:rsidRPr="00DA1F3D">
        <w:rPr>
          <w:rFonts w:asciiTheme="minorHAnsi" w:eastAsia="Arial" w:hAnsiTheme="minorHAnsi"/>
          <w:bCs/>
          <w:color w:val="002060"/>
          <w:sz w:val="20"/>
          <w:szCs w:val="20"/>
        </w:rPr>
        <w:t xml:space="preserve">, donde conocerá la fascinante historia de la fiebre del oro y del norte de Canadá. Al anochecer, disfrute de una nueva oportunidad para admirar las espectaculares </w:t>
      </w:r>
      <w:r w:rsidRPr="00DA1F3D">
        <w:rPr>
          <w:rFonts w:asciiTheme="minorHAnsi" w:eastAsia="Arial" w:hAnsiTheme="minorHAnsi"/>
          <w:b/>
          <w:bCs/>
          <w:color w:val="002060"/>
          <w:sz w:val="20"/>
          <w:szCs w:val="20"/>
        </w:rPr>
        <w:t>auroras boreales</w:t>
      </w:r>
      <w:r w:rsidRPr="00DA1F3D">
        <w:rPr>
          <w:rFonts w:asciiTheme="minorHAnsi" w:eastAsia="Arial" w:hAnsiTheme="minorHAnsi"/>
          <w:bCs/>
          <w:color w:val="002060"/>
          <w:sz w:val="20"/>
          <w:szCs w:val="20"/>
        </w:rPr>
        <w:t xml:space="preserve"> desde un acogedor centro de observación o alrededor de una cálida fogata bajo el cielo del Yukón. </w:t>
      </w:r>
      <w:r w:rsidRPr="00DA1F3D">
        <w:rPr>
          <w:rFonts w:asciiTheme="minorHAnsi" w:eastAsia="Arial" w:hAnsiTheme="minorHAnsi"/>
          <w:b/>
          <w:color w:val="002060"/>
          <w:sz w:val="20"/>
          <w:szCs w:val="20"/>
        </w:rPr>
        <w:t>Alojamiento</w:t>
      </w:r>
      <w:r w:rsidRPr="00DA1F3D">
        <w:rPr>
          <w:rFonts w:asciiTheme="minorHAnsi" w:eastAsia="Arial" w:hAnsiTheme="minorHAnsi"/>
          <w:bCs/>
          <w:color w:val="002060"/>
          <w:sz w:val="20"/>
          <w:szCs w:val="20"/>
        </w:rPr>
        <w:t>.</w:t>
      </w:r>
      <w:r>
        <w:rPr>
          <w:rStyle w:val="DanmeroCar"/>
          <w:rFonts w:cs="Times New Roman"/>
          <w:b w:val="0"/>
          <w:sz w:val="24"/>
          <w:szCs w:val="24"/>
        </w:rPr>
        <w:br w:type="page"/>
      </w:r>
    </w:p>
    <w:p w14:paraId="7D778C8A" w14:textId="2B13F52F" w:rsidR="00DA1F3D" w:rsidRDefault="00DA1F3D" w:rsidP="00DA1F3D">
      <w:pPr>
        <w:pStyle w:val="Ttulo3"/>
        <w:spacing w:before="0" w:after="0" w:line="240" w:lineRule="auto"/>
        <w:rPr>
          <w:b w:val="0"/>
          <w:bCs/>
        </w:rPr>
      </w:pPr>
      <w:r w:rsidRPr="00BD0EA5">
        <w:rPr>
          <w:rStyle w:val="DanmeroCar"/>
          <w:rFonts w:cs="Times New Roman"/>
          <w:b/>
          <w:sz w:val="24"/>
          <w:szCs w:val="24"/>
        </w:rPr>
        <w:lastRenderedPageBreak/>
        <w:t xml:space="preserve">DÍA </w:t>
      </w:r>
      <w:r>
        <w:rPr>
          <w:rStyle w:val="DanmeroCar"/>
          <w:rFonts w:cs="Times New Roman"/>
          <w:b/>
          <w:sz w:val="24"/>
          <w:szCs w:val="24"/>
        </w:rPr>
        <w:t>6</w:t>
      </w:r>
      <w:r w:rsidRPr="00BD0EA5">
        <w:rPr>
          <w:rStyle w:val="DanmeroCar"/>
          <w:rFonts w:cs="Times New Roman"/>
          <w:b/>
          <w:sz w:val="24"/>
          <w:szCs w:val="24"/>
        </w:rPr>
        <w:t>|</w:t>
      </w:r>
      <w:r w:rsidRPr="00BD0EA5">
        <w:rPr>
          <w:rFonts w:eastAsia="Arial"/>
          <w:sz w:val="24"/>
          <w:szCs w:val="24"/>
        </w:rPr>
        <w:t xml:space="preserve"> </w:t>
      </w:r>
      <w:r>
        <w:rPr>
          <w:rStyle w:val="DestinosCar"/>
          <w:rFonts w:cs="Times New Roman"/>
          <w:b/>
          <w:smallCaps w:val="0"/>
          <w:sz w:val="24"/>
          <w:szCs w:val="24"/>
        </w:rPr>
        <w:t>Whitehorse</w:t>
      </w:r>
    </w:p>
    <w:p w14:paraId="2FB3535F" w14:textId="5413CC00" w:rsidR="00DA1F3D" w:rsidRPr="00AE40A5" w:rsidRDefault="00DA1F3D" w:rsidP="00DA1F3D">
      <w:pPr>
        <w:spacing w:after="0" w:line="240" w:lineRule="auto"/>
        <w:jc w:val="both"/>
        <w:rPr>
          <w:rFonts w:asciiTheme="minorHAnsi" w:eastAsia="Arial" w:hAnsiTheme="minorHAnsi" w:cstheme="minorHAnsi"/>
          <w:color w:val="002060"/>
          <w:sz w:val="20"/>
          <w:szCs w:val="20"/>
        </w:rPr>
      </w:pPr>
      <w:r w:rsidRPr="00DA1F3D">
        <w:rPr>
          <w:rFonts w:asciiTheme="minorHAnsi" w:eastAsia="Arial" w:hAnsiTheme="minorHAnsi" w:cstheme="minorHAnsi"/>
          <w:color w:val="002060"/>
          <w:sz w:val="20"/>
          <w:szCs w:val="20"/>
        </w:rPr>
        <w:t xml:space="preserve">Día libre para disfrutar de las experiencias invernales que ofrece el Yukón. Podrá elegir entre emocionantes actividades opcionales como paseos en </w:t>
      </w:r>
      <w:r w:rsidRPr="00DA1F3D">
        <w:rPr>
          <w:rFonts w:asciiTheme="minorHAnsi" w:eastAsia="Arial" w:hAnsiTheme="minorHAnsi" w:cstheme="minorHAnsi"/>
          <w:b/>
          <w:bCs/>
          <w:color w:val="002060"/>
          <w:sz w:val="20"/>
          <w:szCs w:val="20"/>
        </w:rPr>
        <w:t>motonieve</w:t>
      </w:r>
      <w:r w:rsidRPr="00DA1F3D">
        <w:rPr>
          <w:rFonts w:asciiTheme="minorHAnsi" w:eastAsia="Arial" w:hAnsiTheme="minorHAnsi" w:cstheme="minorHAnsi"/>
          <w:color w:val="002060"/>
          <w:sz w:val="20"/>
          <w:szCs w:val="20"/>
        </w:rPr>
        <w:t xml:space="preserve">, caminatas con </w:t>
      </w:r>
      <w:r w:rsidRPr="00DA1F3D">
        <w:rPr>
          <w:rFonts w:asciiTheme="minorHAnsi" w:eastAsia="Arial" w:hAnsiTheme="minorHAnsi" w:cstheme="minorHAnsi"/>
          <w:b/>
          <w:bCs/>
          <w:color w:val="002060"/>
          <w:sz w:val="20"/>
          <w:szCs w:val="20"/>
        </w:rPr>
        <w:t>raquetas de nieve</w:t>
      </w:r>
      <w:r w:rsidRPr="00DA1F3D">
        <w:rPr>
          <w:rFonts w:asciiTheme="minorHAnsi" w:eastAsia="Arial" w:hAnsiTheme="minorHAnsi" w:cstheme="minorHAnsi"/>
          <w:color w:val="002060"/>
          <w:sz w:val="20"/>
          <w:szCs w:val="20"/>
        </w:rPr>
        <w:t xml:space="preserve"> o una auténtica jornada de </w:t>
      </w:r>
      <w:r w:rsidRPr="00DA1F3D">
        <w:rPr>
          <w:rFonts w:asciiTheme="minorHAnsi" w:eastAsia="Arial" w:hAnsiTheme="minorHAnsi" w:cstheme="minorHAnsi"/>
          <w:b/>
          <w:bCs/>
          <w:color w:val="002060"/>
          <w:sz w:val="20"/>
          <w:szCs w:val="20"/>
        </w:rPr>
        <w:t>pesca en hielo</w:t>
      </w:r>
      <w:r w:rsidRPr="00DA1F3D">
        <w:rPr>
          <w:rFonts w:asciiTheme="minorHAnsi" w:eastAsia="Arial" w:hAnsiTheme="minorHAnsi" w:cstheme="minorHAnsi"/>
          <w:color w:val="002060"/>
          <w:sz w:val="20"/>
          <w:szCs w:val="20"/>
        </w:rPr>
        <w:t xml:space="preserve">. Por la noche, volverá a vivir la magia del Ártico con una nueva salida para contemplar las impresionantes </w:t>
      </w:r>
      <w:r w:rsidRPr="00DA1F3D">
        <w:rPr>
          <w:rFonts w:asciiTheme="minorHAnsi" w:eastAsia="Arial" w:hAnsiTheme="minorHAnsi" w:cstheme="minorHAnsi"/>
          <w:b/>
          <w:bCs/>
          <w:color w:val="002060"/>
          <w:sz w:val="20"/>
          <w:szCs w:val="20"/>
        </w:rPr>
        <w:t>auroras boreales</w:t>
      </w:r>
      <w:r w:rsidRPr="00DA1F3D">
        <w:rPr>
          <w:rFonts w:asciiTheme="minorHAnsi" w:eastAsia="Arial" w:hAnsiTheme="minorHAnsi" w:cstheme="minorHAnsi"/>
          <w:color w:val="002060"/>
          <w:sz w:val="20"/>
          <w:szCs w:val="20"/>
        </w:rPr>
        <w:t xml:space="preserve">, uno de los espectáculos naturales más fascinantes del mundo. </w:t>
      </w:r>
      <w:r w:rsidRPr="00DA1F3D">
        <w:rPr>
          <w:rFonts w:asciiTheme="minorHAnsi" w:eastAsia="Arial" w:hAnsiTheme="minorHAnsi" w:cstheme="minorHAnsi"/>
          <w:b/>
          <w:bCs/>
          <w:color w:val="002060"/>
          <w:sz w:val="20"/>
          <w:szCs w:val="20"/>
        </w:rPr>
        <w:t>Alojamiento.</w:t>
      </w:r>
    </w:p>
    <w:p w14:paraId="0A085A29" w14:textId="77777777" w:rsidR="00C02A3B" w:rsidRDefault="00C02A3B" w:rsidP="00C02A3B">
      <w:pPr>
        <w:pStyle w:val="Ttulo3"/>
        <w:spacing w:before="0" w:after="0" w:line="240" w:lineRule="auto"/>
        <w:rPr>
          <w:rStyle w:val="DanmeroCar"/>
          <w:rFonts w:cs="Times New Roman"/>
          <w:b/>
          <w:sz w:val="24"/>
          <w:szCs w:val="24"/>
        </w:rPr>
      </w:pPr>
    </w:p>
    <w:p w14:paraId="29162AD7" w14:textId="48436819" w:rsidR="00C02A3B" w:rsidRDefault="00C02A3B" w:rsidP="00C02A3B">
      <w:pPr>
        <w:pStyle w:val="Ttulo3"/>
        <w:spacing w:before="0" w:after="0" w:line="240" w:lineRule="auto"/>
        <w:rPr>
          <w:b w:val="0"/>
          <w:bCs/>
        </w:rPr>
      </w:pPr>
      <w:r w:rsidRPr="00BD0EA5">
        <w:rPr>
          <w:rStyle w:val="DanmeroCar"/>
          <w:rFonts w:cs="Times New Roman"/>
          <w:b/>
          <w:sz w:val="24"/>
          <w:szCs w:val="24"/>
        </w:rPr>
        <w:t xml:space="preserve">DÍA </w:t>
      </w:r>
      <w:r>
        <w:rPr>
          <w:rStyle w:val="DanmeroCar"/>
          <w:rFonts w:cs="Times New Roman"/>
          <w:b/>
          <w:sz w:val="24"/>
          <w:szCs w:val="24"/>
        </w:rPr>
        <w:t>7</w:t>
      </w:r>
      <w:r w:rsidRPr="00BD0EA5">
        <w:rPr>
          <w:rStyle w:val="DanmeroCar"/>
          <w:rFonts w:cs="Times New Roman"/>
          <w:b/>
          <w:sz w:val="24"/>
          <w:szCs w:val="24"/>
        </w:rPr>
        <w:t>|</w:t>
      </w:r>
      <w:r w:rsidRPr="00BD0EA5">
        <w:rPr>
          <w:rFonts w:eastAsia="Arial"/>
          <w:sz w:val="24"/>
          <w:szCs w:val="24"/>
        </w:rPr>
        <w:t xml:space="preserve"> </w:t>
      </w:r>
      <w:r w:rsidR="00DA1F3D">
        <w:rPr>
          <w:rStyle w:val="DestinosCar"/>
          <w:rFonts w:cs="Times New Roman"/>
          <w:b/>
          <w:smallCaps w:val="0"/>
          <w:sz w:val="24"/>
          <w:szCs w:val="24"/>
        </w:rPr>
        <w:t>Whitehorse -</w:t>
      </w:r>
      <w:r>
        <w:rPr>
          <w:rStyle w:val="DestinosCar"/>
          <w:rFonts w:cs="Times New Roman"/>
          <w:b/>
          <w:smallCaps w:val="0"/>
          <w:sz w:val="24"/>
          <w:szCs w:val="24"/>
        </w:rPr>
        <w:t xml:space="preserve"> México</w:t>
      </w:r>
    </w:p>
    <w:p w14:paraId="4BD7C869" w14:textId="167028DF" w:rsidR="00AE40A5" w:rsidRDefault="00DA1F3D" w:rsidP="00AE40A5">
      <w:pPr>
        <w:spacing w:after="0" w:line="240" w:lineRule="auto"/>
        <w:jc w:val="both"/>
        <w:rPr>
          <w:rFonts w:asciiTheme="minorHAnsi" w:eastAsia="Arial" w:hAnsiTheme="minorHAnsi" w:cstheme="minorHAnsi"/>
          <w:color w:val="002060"/>
          <w:sz w:val="20"/>
          <w:szCs w:val="20"/>
        </w:rPr>
      </w:pPr>
      <w:r w:rsidRPr="00DA1F3D">
        <w:rPr>
          <w:rFonts w:asciiTheme="minorHAnsi" w:eastAsia="Arial" w:hAnsiTheme="minorHAnsi" w:cstheme="minorHAnsi"/>
          <w:color w:val="002060"/>
          <w:sz w:val="20"/>
          <w:szCs w:val="20"/>
        </w:rPr>
        <w:t xml:space="preserve">A la hora indicada, traslado al aeropuerto para tomar su vuelo de regreso. </w:t>
      </w:r>
      <w:r w:rsidRPr="00370392">
        <w:rPr>
          <w:rFonts w:asciiTheme="minorHAnsi" w:eastAsia="Arial" w:hAnsiTheme="minorHAnsi" w:cstheme="minorHAnsi"/>
          <w:b/>
          <w:bCs/>
          <w:color w:val="002060"/>
          <w:sz w:val="20"/>
          <w:szCs w:val="20"/>
        </w:rPr>
        <w:t>Fin de nuestros servicios</w:t>
      </w:r>
      <w:r w:rsidR="00370392">
        <w:rPr>
          <w:rFonts w:asciiTheme="minorHAnsi" w:eastAsia="Arial" w:hAnsiTheme="minorHAnsi" w:cstheme="minorHAnsi"/>
          <w:b/>
          <w:bCs/>
          <w:color w:val="002060"/>
          <w:sz w:val="20"/>
          <w:szCs w:val="20"/>
        </w:rPr>
        <w:t>.</w:t>
      </w:r>
    </w:p>
    <w:p w14:paraId="72A0032C" w14:textId="77777777" w:rsidR="00DA1F3D" w:rsidRPr="00AE40A5" w:rsidRDefault="00DA1F3D" w:rsidP="00AE40A5">
      <w:pPr>
        <w:spacing w:after="0" w:line="240" w:lineRule="auto"/>
        <w:jc w:val="both"/>
        <w:rPr>
          <w:rFonts w:asciiTheme="minorHAnsi" w:eastAsia="Arial" w:hAnsiTheme="minorHAnsi" w:cstheme="minorHAnsi"/>
          <w:color w:val="002060"/>
          <w:sz w:val="20"/>
          <w:szCs w:val="20"/>
        </w:rPr>
      </w:pPr>
    </w:p>
    <w:p w14:paraId="4D598356" w14:textId="4B9210A2" w:rsidR="00A455A6" w:rsidRDefault="001308DE" w:rsidP="002D3018">
      <w:pPr>
        <w:spacing w:after="0" w:line="240" w:lineRule="auto"/>
        <w:jc w:val="both"/>
        <w:rPr>
          <w:rFonts w:asciiTheme="minorHAnsi" w:eastAsia="Arial" w:hAnsiTheme="minorHAnsi" w:cstheme="minorHAnsi"/>
          <w:b/>
          <w:color w:val="0070C0"/>
          <w:sz w:val="20"/>
          <w:szCs w:val="20"/>
        </w:rPr>
      </w:pPr>
      <w:r w:rsidRPr="00121D3F">
        <w:rPr>
          <w:rFonts w:asciiTheme="minorHAnsi" w:eastAsia="Arial" w:hAnsiTheme="minorHAnsi" w:cstheme="minorHAnsi"/>
          <w:b/>
          <w:color w:val="0070C0"/>
          <w:sz w:val="20"/>
          <w:szCs w:val="20"/>
        </w:rPr>
        <w:t xml:space="preserve">PASAJEROS DE NACIONALIDAD MEXICANA REQUIEREN </w:t>
      </w:r>
      <w:r w:rsidR="002D3018">
        <w:rPr>
          <w:rFonts w:asciiTheme="minorHAnsi" w:eastAsia="Arial" w:hAnsiTheme="minorHAnsi" w:cstheme="minorHAnsi"/>
          <w:b/>
          <w:color w:val="0070C0"/>
          <w:sz w:val="20"/>
          <w:szCs w:val="20"/>
        </w:rPr>
        <w:t>ETA O VISA</w:t>
      </w:r>
      <w:r w:rsidRPr="00121D3F">
        <w:rPr>
          <w:rFonts w:asciiTheme="minorHAnsi" w:eastAsia="Arial" w:hAnsiTheme="minorHAnsi" w:cstheme="minorHAnsi"/>
          <w:b/>
          <w:color w:val="0070C0"/>
          <w:sz w:val="20"/>
          <w:szCs w:val="20"/>
        </w:rPr>
        <w:t xml:space="preserve"> PARA VISITAR </w:t>
      </w:r>
      <w:r w:rsidR="002D3018">
        <w:rPr>
          <w:rFonts w:asciiTheme="minorHAnsi" w:eastAsia="Arial" w:hAnsiTheme="minorHAnsi" w:cstheme="minorHAnsi"/>
          <w:b/>
          <w:color w:val="0070C0"/>
          <w:sz w:val="20"/>
          <w:szCs w:val="20"/>
        </w:rPr>
        <w:t>CANADÁ</w:t>
      </w:r>
      <w:r w:rsidRPr="00121D3F">
        <w:rPr>
          <w:rFonts w:asciiTheme="minorHAnsi" w:eastAsia="Arial" w:hAnsiTheme="minorHAnsi" w:cstheme="minorHAnsi"/>
          <w:b/>
          <w:color w:val="0070C0"/>
          <w:sz w:val="20"/>
          <w:szCs w:val="20"/>
        </w:rPr>
        <w:t>. OTRAS NACIONALIDADES FAVOR DE CONSULTAR CON EL CONSULADO CORRESPONDIENTE.</w:t>
      </w:r>
    </w:p>
    <w:p w14:paraId="4DEAEA36" w14:textId="77777777" w:rsidR="007F7A1E" w:rsidRDefault="007F7A1E" w:rsidP="00A455A6">
      <w:pPr>
        <w:spacing w:after="0" w:line="240" w:lineRule="auto"/>
        <w:jc w:val="both"/>
        <w:rPr>
          <w:rFonts w:asciiTheme="minorHAnsi" w:eastAsia="Arial" w:hAnsiTheme="minorHAnsi" w:cstheme="minorHAnsi"/>
          <w:b/>
          <w:color w:val="002060"/>
          <w:sz w:val="28"/>
          <w:szCs w:val="28"/>
        </w:rPr>
      </w:pPr>
    </w:p>
    <w:p w14:paraId="52400944" w14:textId="6BD4631B" w:rsidR="00A455A6" w:rsidRPr="00C97FB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4967B327" w14:textId="77777777" w:rsidR="00DA1F3D" w:rsidRPr="00DA1F3D" w:rsidRDefault="00DA1F3D" w:rsidP="00DA1F3D">
      <w:pPr>
        <w:pStyle w:val="Prrafodelista"/>
        <w:numPr>
          <w:ilvl w:val="0"/>
          <w:numId w:val="29"/>
        </w:numPr>
        <w:jc w:val="both"/>
        <w:rPr>
          <w:rFonts w:asciiTheme="minorHAnsi" w:eastAsia="Arial" w:hAnsiTheme="minorHAnsi" w:cstheme="minorHAnsi"/>
          <w:color w:val="002060"/>
          <w:sz w:val="20"/>
          <w:szCs w:val="20"/>
        </w:rPr>
      </w:pPr>
      <w:r w:rsidRPr="00DA1F3D">
        <w:rPr>
          <w:rFonts w:asciiTheme="minorHAnsi" w:eastAsia="Arial" w:hAnsiTheme="minorHAnsi" w:cstheme="minorHAnsi"/>
          <w:color w:val="002060"/>
          <w:sz w:val="20"/>
          <w:szCs w:val="20"/>
        </w:rPr>
        <w:t>3 noches de alojamiento en Vancouver</w:t>
      </w:r>
    </w:p>
    <w:p w14:paraId="2A50CCA4" w14:textId="58C579CF" w:rsidR="00DA1F3D" w:rsidRPr="00DA1F3D" w:rsidRDefault="00DA1F3D" w:rsidP="00DA1F3D">
      <w:pPr>
        <w:pStyle w:val="Prrafodelista"/>
        <w:numPr>
          <w:ilvl w:val="0"/>
          <w:numId w:val="29"/>
        </w:numPr>
        <w:jc w:val="both"/>
        <w:rPr>
          <w:rFonts w:asciiTheme="minorHAnsi" w:eastAsia="Arial" w:hAnsiTheme="minorHAnsi" w:cstheme="minorHAnsi"/>
          <w:color w:val="002060"/>
          <w:sz w:val="20"/>
          <w:szCs w:val="20"/>
        </w:rPr>
      </w:pPr>
      <w:r w:rsidRPr="00DA1F3D">
        <w:rPr>
          <w:rFonts w:asciiTheme="minorHAnsi" w:eastAsia="Arial" w:hAnsiTheme="minorHAnsi" w:cstheme="minorHAnsi"/>
          <w:color w:val="002060"/>
          <w:sz w:val="20"/>
          <w:szCs w:val="20"/>
        </w:rPr>
        <w:t>3 noches de alojamiento en Whitehorse</w:t>
      </w:r>
    </w:p>
    <w:p w14:paraId="78C77183" w14:textId="43FD3856" w:rsidR="00DA1F3D" w:rsidRPr="00DA1F3D" w:rsidRDefault="00DA1F3D" w:rsidP="00DA1F3D">
      <w:pPr>
        <w:pStyle w:val="Prrafodelista"/>
        <w:numPr>
          <w:ilvl w:val="0"/>
          <w:numId w:val="29"/>
        </w:numPr>
        <w:jc w:val="both"/>
        <w:rPr>
          <w:rFonts w:asciiTheme="minorHAnsi" w:eastAsia="Arial" w:hAnsiTheme="minorHAnsi" w:cstheme="minorHAnsi"/>
          <w:color w:val="002060"/>
          <w:sz w:val="20"/>
          <w:szCs w:val="20"/>
        </w:rPr>
      </w:pPr>
      <w:r w:rsidRPr="00DA1F3D">
        <w:rPr>
          <w:rFonts w:asciiTheme="minorHAnsi" w:eastAsia="Arial" w:hAnsiTheme="minorHAnsi" w:cstheme="minorHAnsi"/>
          <w:color w:val="002060"/>
          <w:sz w:val="20"/>
          <w:szCs w:val="20"/>
        </w:rPr>
        <w:t>Traslados y tours mencionados</w:t>
      </w:r>
    </w:p>
    <w:p w14:paraId="165AA8CD" w14:textId="61335D37" w:rsidR="00DA1F3D" w:rsidRPr="00DA1F3D" w:rsidRDefault="00DA1F3D" w:rsidP="00DA1F3D">
      <w:pPr>
        <w:pStyle w:val="Prrafodelista"/>
        <w:numPr>
          <w:ilvl w:val="0"/>
          <w:numId w:val="29"/>
        </w:numPr>
        <w:jc w:val="both"/>
        <w:rPr>
          <w:rFonts w:asciiTheme="minorHAnsi" w:eastAsia="Arial" w:hAnsiTheme="minorHAnsi" w:cstheme="minorHAnsi"/>
          <w:color w:val="002060"/>
          <w:sz w:val="20"/>
          <w:szCs w:val="20"/>
        </w:rPr>
      </w:pPr>
      <w:r w:rsidRPr="00DA1F3D">
        <w:rPr>
          <w:rFonts w:asciiTheme="minorHAnsi" w:eastAsia="Arial" w:hAnsiTheme="minorHAnsi" w:cstheme="minorHAnsi"/>
          <w:color w:val="002060"/>
          <w:sz w:val="20"/>
          <w:szCs w:val="20"/>
        </w:rPr>
        <w:t>Atracciones mencionadas</w:t>
      </w:r>
    </w:p>
    <w:p w14:paraId="2F0A7DD7" w14:textId="33A4254E" w:rsidR="00DA1F3D" w:rsidRPr="00DA1F3D" w:rsidRDefault="00DA1F3D" w:rsidP="00DA1F3D">
      <w:pPr>
        <w:pStyle w:val="Prrafodelista"/>
        <w:numPr>
          <w:ilvl w:val="0"/>
          <w:numId w:val="29"/>
        </w:numPr>
        <w:jc w:val="both"/>
        <w:rPr>
          <w:rFonts w:asciiTheme="minorHAnsi" w:eastAsia="Arial" w:hAnsiTheme="minorHAnsi" w:cstheme="minorHAnsi"/>
          <w:color w:val="002060"/>
          <w:sz w:val="20"/>
          <w:szCs w:val="20"/>
        </w:rPr>
      </w:pPr>
      <w:r w:rsidRPr="00DA1F3D">
        <w:rPr>
          <w:rFonts w:asciiTheme="minorHAnsi" w:eastAsia="Arial" w:hAnsiTheme="minorHAnsi" w:cstheme="minorHAnsi"/>
          <w:color w:val="002060"/>
          <w:sz w:val="20"/>
          <w:szCs w:val="20"/>
        </w:rPr>
        <w:t>3 días de tour de observación de Auroras Boreales incluyendo bebidas calientes y snacks</w:t>
      </w:r>
    </w:p>
    <w:p w14:paraId="408A71E1" w14:textId="6E5DF700" w:rsidR="00DA1F3D" w:rsidRPr="00DA1F3D" w:rsidRDefault="00DA1F3D" w:rsidP="00DA1F3D">
      <w:pPr>
        <w:pStyle w:val="Prrafodelista"/>
        <w:numPr>
          <w:ilvl w:val="0"/>
          <w:numId w:val="29"/>
        </w:numPr>
        <w:jc w:val="both"/>
        <w:rPr>
          <w:rFonts w:asciiTheme="minorHAnsi" w:eastAsia="Arial" w:hAnsiTheme="minorHAnsi" w:cstheme="minorHAnsi"/>
          <w:color w:val="002060"/>
          <w:sz w:val="20"/>
          <w:szCs w:val="20"/>
        </w:rPr>
      </w:pPr>
      <w:r w:rsidRPr="00DA1F3D">
        <w:rPr>
          <w:rFonts w:asciiTheme="minorHAnsi" w:eastAsia="Arial" w:hAnsiTheme="minorHAnsi" w:cstheme="minorHAnsi"/>
          <w:color w:val="002060"/>
          <w:sz w:val="20"/>
          <w:szCs w:val="20"/>
        </w:rPr>
        <w:t>3 días de ropa de invierno de alquiler en Whitehorse</w:t>
      </w:r>
    </w:p>
    <w:p w14:paraId="422DA416" w14:textId="2912B821" w:rsidR="00DA1F3D" w:rsidRPr="00DA1F3D" w:rsidRDefault="00DA1F3D" w:rsidP="00DA1F3D">
      <w:pPr>
        <w:pStyle w:val="Prrafodelista"/>
        <w:numPr>
          <w:ilvl w:val="0"/>
          <w:numId w:val="29"/>
        </w:numPr>
        <w:spacing w:after="0" w:line="240" w:lineRule="auto"/>
        <w:jc w:val="both"/>
        <w:rPr>
          <w:rFonts w:asciiTheme="minorHAnsi" w:eastAsia="Arial" w:hAnsiTheme="minorHAnsi" w:cstheme="minorHAnsi"/>
          <w:b/>
          <w:bCs/>
          <w:color w:val="002060"/>
          <w:sz w:val="20"/>
          <w:szCs w:val="20"/>
        </w:rPr>
      </w:pPr>
      <w:r w:rsidRPr="00DA1F3D">
        <w:rPr>
          <w:rFonts w:asciiTheme="minorHAnsi" w:eastAsia="Arial" w:hAnsiTheme="minorHAnsi" w:cstheme="minorHAnsi"/>
          <w:color w:val="002060"/>
          <w:sz w:val="20"/>
          <w:szCs w:val="20"/>
        </w:rPr>
        <w:t>Guía de Yukón</w:t>
      </w:r>
    </w:p>
    <w:p w14:paraId="6F22B6D9" w14:textId="2A600F09" w:rsidR="002F22D7" w:rsidRPr="002F22D7" w:rsidRDefault="002F22D7" w:rsidP="00DA1F3D">
      <w:pPr>
        <w:pStyle w:val="Prrafodelista"/>
        <w:numPr>
          <w:ilvl w:val="0"/>
          <w:numId w:val="29"/>
        </w:numPr>
        <w:spacing w:after="0" w:line="240" w:lineRule="auto"/>
        <w:jc w:val="both"/>
        <w:rPr>
          <w:rFonts w:asciiTheme="minorHAnsi" w:eastAsia="Arial" w:hAnsiTheme="minorHAnsi" w:cstheme="minorHAnsi"/>
          <w:b/>
          <w:bCs/>
          <w:color w:val="002060"/>
          <w:sz w:val="20"/>
          <w:szCs w:val="20"/>
        </w:rPr>
      </w:pPr>
      <w:r w:rsidRPr="002F22D7">
        <w:rPr>
          <w:rFonts w:asciiTheme="minorHAnsi" w:eastAsia="Arial" w:hAnsiTheme="minorHAnsi" w:cstheme="minorHAnsi"/>
          <w:color w:val="002060"/>
          <w:sz w:val="20"/>
          <w:szCs w:val="20"/>
        </w:rPr>
        <w:t xml:space="preserve">Asistencia de viaje básica </w:t>
      </w:r>
      <w:r w:rsidRPr="002F22D7">
        <w:rPr>
          <w:rFonts w:asciiTheme="minorHAnsi" w:eastAsia="Arial" w:hAnsiTheme="minorHAnsi" w:cstheme="minorHAnsi"/>
          <w:b/>
          <w:bCs/>
          <w:color w:val="002060"/>
          <w:sz w:val="20"/>
          <w:szCs w:val="20"/>
        </w:rPr>
        <w:t>(opcional asistencia de cobertura amplia, consultar con su asesor Travel Shop)</w:t>
      </w:r>
    </w:p>
    <w:p w14:paraId="4D0F782B" w14:textId="77777777" w:rsidR="005D0E30" w:rsidRDefault="005D0E30" w:rsidP="00A455A6">
      <w:pPr>
        <w:spacing w:after="0" w:line="240" w:lineRule="auto"/>
        <w:jc w:val="both"/>
        <w:rPr>
          <w:rFonts w:asciiTheme="minorHAnsi" w:eastAsia="Arial" w:hAnsiTheme="minorHAnsi" w:cstheme="minorHAnsi"/>
          <w:b/>
          <w:color w:val="002060"/>
          <w:sz w:val="28"/>
          <w:szCs w:val="28"/>
        </w:rPr>
      </w:pPr>
    </w:p>
    <w:p w14:paraId="0314EAB8" w14:textId="7B998EFD"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547D4E9D" w14:textId="4E2E822F" w:rsidR="002D3018" w:rsidRDefault="007F7A1E" w:rsidP="002D3018">
      <w:pPr>
        <w:numPr>
          <w:ilvl w:val="0"/>
          <w:numId w:val="21"/>
        </w:num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Boleto</w:t>
      </w:r>
      <w:r w:rsidR="00DA1F3D">
        <w:rPr>
          <w:rFonts w:asciiTheme="minorHAnsi" w:eastAsia="Arial" w:hAnsiTheme="minorHAnsi" w:cstheme="minorHAnsi"/>
          <w:color w:val="002060"/>
          <w:sz w:val="20"/>
          <w:szCs w:val="20"/>
        </w:rPr>
        <w:t>s</w:t>
      </w:r>
      <w:r>
        <w:rPr>
          <w:rFonts w:asciiTheme="minorHAnsi" w:eastAsia="Arial" w:hAnsiTheme="minorHAnsi" w:cstheme="minorHAnsi"/>
          <w:color w:val="002060"/>
          <w:sz w:val="20"/>
          <w:szCs w:val="20"/>
        </w:rPr>
        <w:t xml:space="preserve"> de avión internacional. </w:t>
      </w:r>
    </w:p>
    <w:p w14:paraId="68DFB513" w14:textId="77777777"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 xml:space="preserve">Alimentos no especificados </w:t>
      </w:r>
    </w:p>
    <w:p w14:paraId="69327E87" w14:textId="77777777"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Manejo de equipaje extra</w:t>
      </w:r>
    </w:p>
    <w:p w14:paraId="728B50F0" w14:textId="77777777" w:rsidR="00DA1F3D" w:rsidRDefault="00DA1F3D" w:rsidP="00DA1F3D">
      <w:pPr>
        <w:numPr>
          <w:ilvl w:val="0"/>
          <w:numId w:val="21"/>
        </w:numPr>
        <w:spacing w:after="0" w:line="240" w:lineRule="auto"/>
        <w:jc w:val="both"/>
        <w:rPr>
          <w:rFonts w:asciiTheme="minorHAnsi" w:eastAsia="Arial" w:hAnsiTheme="minorHAnsi" w:cstheme="minorHAnsi"/>
          <w:color w:val="002060"/>
          <w:sz w:val="20"/>
          <w:szCs w:val="20"/>
        </w:rPr>
      </w:pPr>
      <w:r w:rsidRPr="00DA1F3D">
        <w:rPr>
          <w:rFonts w:asciiTheme="minorHAnsi" w:eastAsia="Arial" w:hAnsiTheme="minorHAnsi" w:cstheme="minorHAnsi"/>
          <w:color w:val="002060"/>
          <w:sz w:val="20"/>
          <w:szCs w:val="20"/>
        </w:rPr>
        <w:t>Vuelo Vancouver-Whitehorse-Vancouver</w:t>
      </w:r>
    </w:p>
    <w:p w14:paraId="4642434F" w14:textId="37988DF9" w:rsidR="002D3018" w:rsidRDefault="002D3018" w:rsidP="00DA1F3D">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Propinas y gastos personales</w:t>
      </w:r>
    </w:p>
    <w:p w14:paraId="3E3BCAC5" w14:textId="77777777" w:rsidR="007F7A1E" w:rsidRPr="007F7A1E" w:rsidRDefault="002D3018" w:rsidP="007F7A1E">
      <w:pPr>
        <w:numPr>
          <w:ilvl w:val="0"/>
          <w:numId w:val="21"/>
        </w:numPr>
        <w:spacing w:after="0" w:line="240" w:lineRule="auto"/>
        <w:jc w:val="both"/>
        <w:rPr>
          <w:rFonts w:asciiTheme="minorHAnsi" w:eastAsia="Arial" w:hAnsiTheme="minorHAnsi" w:cstheme="minorHAnsi"/>
          <w:b/>
          <w:bCs/>
          <w:color w:val="002060"/>
          <w:sz w:val="20"/>
          <w:szCs w:val="20"/>
        </w:rPr>
      </w:pPr>
      <w:r w:rsidRPr="002D3018">
        <w:rPr>
          <w:rFonts w:asciiTheme="minorHAnsi" w:eastAsia="Arial" w:hAnsiTheme="minorHAnsi" w:cstheme="minorHAnsi"/>
          <w:color w:val="002060"/>
          <w:sz w:val="20"/>
          <w:szCs w:val="20"/>
        </w:rPr>
        <w:t xml:space="preserve">eTA </w:t>
      </w:r>
      <w:r>
        <w:rPr>
          <w:rFonts w:asciiTheme="minorHAnsi" w:eastAsia="Arial" w:hAnsiTheme="minorHAnsi" w:cstheme="minorHAnsi"/>
          <w:color w:val="002060"/>
          <w:sz w:val="20"/>
          <w:szCs w:val="20"/>
        </w:rPr>
        <w:t xml:space="preserve">o visa </w:t>
      </w:r>
      <w:r w:rsidRPr="002D3018">
        <w:rPr>
          <w:rFonts w:asciiTheme="minorHAnsi" w:eastAsia="Arial" w:hAnsiTheme="minorHAnsi" w:cstheme="minorHAnsi"/>
          <w:color w:val="002060"/>
          <w:sz w:val="20"/>
          <w:szCs w:val="20"/>
        </w:rPr>
        <w:t>de ingreso a Canadá</w:t>
      </w:r>
      <w:r w:rsidR="007F7A1E" w:rsidRPr="007F7A1E">
        <w:rPr>
          <w:rFonts w:asciiTheme="minorHAnsi" w:eastAsia="Arial" w:hAnsiTheme="minorHAnsi" w:cstheme="minorHAnsi"/>
          <w:color w:val="002060"/>
          <w:sz w:val="20"/>
          <w:szCs w:val="20"/>
        </w:rPr>
        <w:t xml:space="preserve"> </w:t>
      </w:r>
    </w:p>
    <w:p w14:paraId="304F63F4" w14:textId="77777777" w:rsidR="002D3018" w:rsidRDefault="002D3018" w:rsidP="00EE5A2D">
      <w:pPr>
        <w:pBdr>
          <w:top w:val="nil"/>
          <w:left w:val="nil"/>
          <w:bottom w:val="nil"/>
          <w:right w:val="nil"/>
          <w:between w:val="nil"/>
        </w:pBdr>
        <w:spacing w:after="0"/>
        <w:jc w:val="both"/>
        <w:rPr>
          <w:rFonts w:asciiTheme="minorHAnsi" w:eastAsia="Arial" w:hAnsiTheme="minorHAnsi" w:cstheme="minorHAnsi"/>
          <w:b/>
          <w:color w:val="0070C0"/>
          <w:sz w:val="28"/>
          <w:szCs w:val="28"/>
        </w:rPr>
      </w:pPr>
    </w:p>
    <w:p w14:paraId="4613941B" w14:textId="77777777" w:rsidR="005D0E30" w:rsidRDefault="005D0E30" w:rsidP="00EE5A2D">
      <w:pPr>
        <w:pBdr>
          <w:top w:val="nil"/>
          <w:left w:val="nil"/>
          <w:bottom w:val="nil"/>
          <w:right w:val="nil"/>
          <w:between w:val="nil"/>
        </w:pBdr>
        <w:spacing w:after="0"/>
        <w:jc w:val="both"/>
        <w:rPr>
          <w:rFonts w:asciiTheme="minorHAnsi" w:eastAsia="Arial" w:hAnsiTheme="minorHAnsi" w:cstheme="minorHAnsi"/>
          <w:b/>
          <w:color w:val="0070C0"/>
          <w:sz w:val="28"/>
          <w:szCs w:val="28"/>
        </w:rPr>
      </w:pPr>
    </w:p>
    <w:p w14:paraId="70BA4681" w14:textId="6581F7FD" w:rsidR="00BB793D" w:rsidRPr="00D2140A" w:rsidRDefault="00A322C8" w:rsidP="00EE5A2D">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t xml:space="preserve">NOTAS IMPORTANTES PARA </w:t>
      </w:r>
      <w:r w:rsidR="002D3018">
        <w:rPr>
          <w:rFonts w:asciiTheme="minorHAnsi" w:eastAsia="Arial" w:hAnsiTheme="minorHAnsi" w:cstheme="minorHAnsi"/>
          <w:b/>
          <w:color w:val="0070C0"/>
          <w:sz w:val="28"/>
          <w:szCs w:val="28"/>
        </w:rPr>
        <w:t>CANADÁ</w:t>
      </w:r>
      <w:r w:rsidRPr="00D2140A">
        <w:rPr>
          <w:rFonts w:asciiTheme="minorHAnsi" w:eastAsia="Arial" w:hAnsiTheme="minorHAnsi" w:cstheme="minorHAnsi"/>
          <w:b/>
          <w:color w:val="0070C0"/>
          <w:sz w:val="28"/>
          <w:szCs w:val="28"/>
        </w:rPr>
        <w:t>:</w:t>
      </w:r>
    </w:p>
    <w:p w14:paraId="352FABEA" w14:textId="77777777" w:rsidR="002D3018" w:rsidRPr="009F36DB"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9F36DB">
        <w:rPr>
          <w:rFonts w:asciiTheme="minorHAnsi" w:eastAsia="Arial" w:hAnsiTheme="minorHAnsi" w:cstheme="minorHAnsi"/>
          <w:b/>
          <w:bCs/>
          <w:color w:val="002060"/>
          <w:sz w:val="20"/>
          <w:szCs w:val="20"/>
        </w:rPr>
        <w:t>Máximo 2 menores por habitación, compartiendo con 2 adultos</w:t>
      </w:r>
    </w:p>
    <w:p w14:paraId="00E2FCF7" w14:textId="7E5E6C57" w:rsid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9F36DB">
        <w:rPr>
          <w:rFonts w:asciiTheme="minorHAnsi" w:eastAsia="Arial" w:hAnsiTheme="minorHAnsi" w:cstheme="minorHAnsi"/>
          <w:b/>
          <w:bCs/>
          <w:color w:val="002060"/>
          <w:sz w:val="20"/>
          <w:szCs w:val="20"/>
        </w:rPr>
        <w:t xml:space="preserve">Edad de los menores </w:t>
      </w:r>
      <w:r w:rsidR="00DA1F3D">
        <w:rPr>
          <w:rFonts w:asciiTheme="minorHAnsi" w:eastAsia="Arial" w:hAnsiTheme="minorHAnsi" w:cstheme="minorHAnsi"/>
          <w:b/>
          <w:bCs/>
          <w:color w:val="002060"/>
          <w:sz w:val="20"/>
          <w:szCs w:val="20"/>
        </w:rPr>
        <w:t>6</w:t>
      </w:r>
      <w:r w:rsidRPr="009F36DB">
        <w:rPr>
          <w:rFonts w:asciiTheme="minorHAnsi" w:eastAsia="Arial" w:hAnsiTheme="minorHAnsi" w:cstheme="minorHAnsi"/>
          <w:b/>
          <w:bCs/>
          <w:color w:val="002060"/>
          <w:sz w:val="20"/>
          <w:szCs w:val="20"/>
        </w:rPr>
        <w:t xml:space="preserve"> a 1</w:t>
      </w:r>
      <w:r w:rsidR="00DA1F3D">
        <w:rPr>
          <w:rFonts w:asciiTheme="minorHAnsi" w:eastAsia="Arial" w:hAnsiTheme="minorHAnsi" w:cstheme="minorHAnsi"/>
          <w:b/>
          <w:bCs/>
          <w:color w:val="002060"/>
          <w:sz w:val="20"/>
          <w:szCs w:val="20"/>
        </w:rPr>
        <w:t>6</w:t>
      </w:r>
      <w:r w:rsidRPr="009F36DB">
        <w:rPr>
          <w:rFonts w:asciiTheme="minorHAnsi" w:eastAsia="Arial" w:hAnsiTheme="minorHAnsi" w:cstheme="minorHAnsi"/>
          <w:b/>
          <w:bCs/>
          <w:color w:val="002060"/>
          <w:sz w:val="20"/>
          <w:szCs w:val="20"/>
        </w:rPr>
        <w:t xml:space="preserve"> años</w:t>
      </w:r>
    </w:p>
    <w:p w14:paraId="2F3C486D" w14:textId="4243E209" w:rsidR="005D0E30" w:rsidRPr="005D0E30" w:rsidRDefault="005D0E30" w:rsidP="005D0E30">
      <w:pPr>
        <w:numPr>
          <w:ilvl w:val="0"/>
          <w:numId w:val="20"/>
        </w:num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5D0E30">
        <w:rPr>
          <w:rFonts w:asciiTheme="minorHAnsi" w:eastAsia="Arial" w:hAnsiTheme="minorHAnsi" w:cstheme="minorHAnsi"/>
          <w:b/>
          <w:bCs/>
          <w:color w:val="002060"/>
          <w:sz w:val="20"/>
          <w:szCs w:val="20"/>
        </w:rPr>
        <w:t xml:space="preserve">Los tours tienen unos días de </w:t>
      </w:r>
      <w:r w:rsidR="002F22D7" w:rsidRPr="005D0E30">
        <w:rPr>
          <w:rFonts w:asciiTheme="minorHAnsi" w:eastAsia="Arial" w:hAnsiTheme="minorHAnsi" w:cstheme="minorHAnsi"/>
          <w:b/>
          <w:bCs/>
          <w:color w:val="002060"/>
          <w:sz w:val="20"/>
          <w:szCs w:val="20"/>
        </w:rPr>
        <w:t>operación</w:t>
      </w:r>
      <w:r w:rsidRPr="005D0E30">
        <w:rPr>
          <w:rFonts w:asciiTheme="minorHAnsi" w:eastAsia="Arial" w:hAnsiTheme="minorHAnsi" w:cstheme="minorHAnsi"/>
          <w:b/>
          <w:bCs/>
          <w:color w:val="002060"/>
          <w:sz w:val="20"/>
          <w:szCs w:val="20"/>
        </w:rPr>
        <w:t xml:space="preserve"> concreto y pueden variar el orden </w:t>
      </w:r>
      <w:r w:rsidR="002F22D7" w:rsidRPr="005D0E30">
        <w:rPr>
          <w:rFonts w:asciiTheme="minorHAnsi" w:eastAsia="Arial" w:hAnsiTheme="minorHAnsi" w:cstheme="minorHAnsi"/>
          <w:b/>
          <w:bCs/>
          <w:color w:val="002060"/>
          <w:sz w:val="20"/>
          <w:szCs w:val="20"/>
        </w:rPr>
        <w:t>del</w:t>
      </w:r>
      <w:r w:rsidRPr="005D0E30">
        <w:rPr>
          <w:rFonts w:asciiTheme="minorHAnsi" w:eastAsia="Arial" w:hAnsiTheme="minorHAnsi" w:cstheme="minorHAnsi"/>
          <w:b/>
          <w:bCs/>
          <w:color w:val="002060"/>
          <w:sz w:val="20"/>
          <w:szCs w:val="20"/>
        </w:rPr>
        <w:t xml:space="preserve"> itinerario.</w:t>
      </w:r>
    </w:p>
    <w:p w14:paraId="5DD6F14C" w14:textId="53384FD3" w:rsidR="00DA1F3D" w:rsidRPr="00DA1F3D" w:rsidRDefault="005D0E30" w:rsidP="00DA1F3D">
      <w:pPr>
        <w:numPr>
          <w:ilvl w:val="0"/>
          <w:numId w:val="20"/>
        </w:num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96751C">
        <w:rPr>
          <w:rFonts w:asciiTheme="minorHAnsi" w:eastAsia="Arial" w:hAnsiTheme="minorHAnsi" w:cstheme="minorHAnsi"/>
          <w:b/>
          <w:bCs/>
          <w:color w:val="002060"/>
          <w:sz w:val="20"/>
          <w:szCs w:val="20"/>
        </w:rPr>
        <w:t xml:space="preserve">Los tours no operan </w:t>
      </w:r>
      <w:r w:rsidR="00777A11" w:rsidRPr="0096751C">
        <w:rPr>
          <w:rFonts w:asciiTheme="minorHAnsi" w:eastAsia="Arial" w:hAnsiTheme="minorHAnsi" w:cstheme="minorHAnsi"/>
          <w:b/>
          <w:bCs/>
          <w:color w:val="002060"/>
          <w:sz w:val="20"/>
          <w:szCs w:val="20"/>
        </w:rPr>
        <w:t>diciembre</w:t>
      </w:r>
      <w:r w:rsidRPr="0096751C">
        <w:rPr>
          <w:rFonts w:asciiTheme="minorHAnsi" w:eastAsia="Arial" w:hAnsiTheme="minorHAnsi" w:cstheme="minorHAnsi"/>
          <w:b/>
          <w:bCs/>
          <w:color w:val="002060"/>
          <w:sz w:val="20"/>
          <w:szCs w:val="20"/>
        </w:rPr>
        <w:t xml:space="preserve"> 24, 25, 31 2026 y Enero 1 2027</w:t>
      </w:r>
      <w:r w:rsidR="00DA1F3D">
        <w:rPr>
          <w:rFonts w:asciiTheme="minorHAnsi" w:eastAsia="Arial" w:hAnsiTheme="minorHAnsi" w:cstheme="minorHAnsi"/>
          <w:b/>
          <w:bCs/>
          <w:color w:val="002060"/>
          <w:sz w:val="20"/>
          <w:szCs w:val="20"/>
        </w:rPr>
        <w:t xml:space="preserve"> v</w:t>
      </w:r>
      <w:r w:rsidR="00DA1F3D" w:rsidRPr="00DA1F3D">
        <w:rPr>
          <w:rFonts w:asciiTheme="minorHAnsi" w:eastAsia="Arial" w:hAnsiTheme="minorHAnsi" w:cstheme="minorHAnsi"/>
          <w:b/>
          <w:bCs/>
          <w:color w:val="002060"/>
          <w:sz w:val="20"/>
          <w:szCs w:val="20"/>
        </w:rPr>
        <w:t>uelo llegando y saliendo de Whitehorse entre las 20:00 y 00:00 no se proveerá traslado</w:t>
      </w:r>
      <w:r w:rsidR="00DA1F3D" w:rsidRPr="00DA1F3D">
        <w:rPr>
          <w:rFonts w:asciiTheme="minorHAnsi" w:eastAsia="Arial" w:hAnsiTheme="minorHAnsi" w:cstheme="minorHAnsi"/>
          <w:b/>
          <w:bCs/>
          <w:color w:val="002060"/>
          <w:sz w:val="20"/>
          <w:szCs w:val="20"/>
        </w:rPr>
        <w:t xml:space="preserve"> </w:t>
      </w:r>
      <w:r w:rsidR="00DA1F3D" w:rsidRPr="00DA1F3D">
        <w:rPr>
          <w:rFonts w:asciiTheme="minorHAnsi" w:eastAsia="Arial" w:hAnsiTheme="minorHAnsi" w:cstheme="minorHAnsi"/>
          <w:b/>
          <w:bCs/>
          <w:color w:val="002060"/>
          <w:sz w:val="20"/>
          <w:szCs w:val="20"/>
        </w:rPr>
        <w:t>de entrada o salida ni tour de auroras boreales el día de llegada. Servicios en Vancouver y</w:t>
      </w:r>
      <w:r w:rsidR="00DA1F3D" w:rsidRPr="00DA1F3D">
        <w:rPr>
          <w:rFonts w:asciiTheme="minorHAnsi" w:eastAsia="Arial" w:hAnsiTheme="minorHAnsi" w:cstheme="minorHAnsi"/>
          <w:b/>
          <w:bCs/>
          <w:color w:val="002060"/>
          <w:sz w:val="20"/>
          <w:szCs w:val="20"/>
        </w:rPr>
        <w:t xml:space="preserve"> </w:t>
      </w:r>
      <w:r w:rsidR="00DA1F3D" w:rsidRPr="00DA1F3D">
        <w:rPr>
          <w:rFonts w:asciiTheme="minorHAnsi" w:eastAsia="Arial" w:hAnsiTheme="minorHAnsi" w:cstheme="minorHAnsi"/>
          <w:b/>
          <w:bCs/>
          <w:color w:val="002060"/>
          <w:sz w:val="20"/>
          <w:szCs w:val="20"/>
        </w:rPr>
        <w:t>Whitehorse con guía de habla hispana</w:t>
      </w:r>
      <w:r w:rsidR="00DA1F3D" w:rsidRPr="00DA1F3D">
        <w:rPr>
          <w:rFonts w:asciiTheme="minorHAnsi" w:eastAsia="Arial" w:hAnsiTheme="minorHAnsi" w:cstheme="minorHAnsi"/>
          <w:b/>
          <w:bCs/>
          <w:color w:val="002060"/>
          <w:sz w:val="20"/>
          <w:szCs w:val="20"/>
        </w:rPr>
        <w:t>.</w:t>
      </w:r>
    </w:p>
    <w:p w14:paraId="1F0F31C0" w14:textId="78259890"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El ETA es un permiso electrónico que permite a los Ciudadanos Mexicanos ingresar a Canadá y es obligación de los pasajeros solicitarla antes de viajar NO nos hacemos responsables en caso de olvido. El costo es de $7 CAD por persona y la solicitud se hace rápidamente en línea desde: www.canada.ca/eta (descripción http://www.cic.gc.ca/english/visit/eta-facts-es.asp)</w:t>
      </w:r>
    </w:p>
    <w:p w14:paraId="24F45810"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Los hoteles están sujetos a cambio según la disponibilidad al momento de la reserva por el tour operador</w:t>
      </w:r>
    </w:p>
    <w:p w14:paraId="4CE31D77"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En ciertas fechas, los hoteles propuestos no están disponibles debido a eventos anuales preestablecidos</w:t>
      </w:r>
    </w:p>
    <w:p w14:paraId="3FEE308A"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lastRenderedPageBreak/>
        <w:t>En esta situación, se mencionará al momento de la reserva y confirmaremos los hoteles disponibles de la misma categoría de los mencionados</w:t>
      </w:r>
    </w:p>
    <w:p w14:paraId="2FC8F93F"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Habitaciones estándar. En caso de preferir habitaciones superiores favor de consultar.</w:t>
      </w:r>
    </w:p>
    <w:p w14:paraId="4C0EBAEE" w14:textId="5B63C902"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 xml:space="preserve">No se reembolsará ningún traslado, visita y/o servicio en el caso de no disfrute o de cancelación </w:t>
      </w:r>
      <w:r w:rsidR="009F2ACE" w:rsidRPr="002D3018">
        <w:rPr>
          <w:rFonts w:asciiTheme="minorHAnsi" w:eastAsia="Arial" w:hAnsiTheme="minorHAnsi" w:cstheme="minorHAnsi"/>
          <w:color w:val="002060"/>
          <w:sz w:val="20"/>
          <w:szCs w:val="20"/>
        </w:rPr>
        <w:t>de este</w:t>
      </w:r>
    </w:p>
    <w:p w14:paraId="6C261C84"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El orden de las actividades puede tener modificaciones</w:t>
      </w:r>
    </w:p>
    <w:p w14:paraId="0D20EEEA"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Al momento de su registro en el hotel, una tarjeta de crédito le será requerida, esto es con el fin de garantizar que usted se compromete a no dañar la habitación y dejarla en las mismas condiciones que le fue entregada. La tarjeta de crédito le ayudara también para abrir crédito dentro de las instalaciones del hotel para consumo interno</w:t>
      </w:r>
    </w:p>
    <w:p w14:paraId="437A3D55"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Manejo de equipaje en el autobús máximo de 1 maleta por persona. En caso de equipaje adicional costos extras pueden ser cobrados en destino</w:t>
      </w:r>
    </w:p>
    <w:p w14:paraId="438FB3CE"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Para poder confirmar los traslados debemos recibir la información completa a más tardar 30 días antes de la salida. Si no recibimos esta información el traslado se perderá sin reembolso</w:t>
      </w:r>
    </w:p>
    <w:p w14:paraId="7AF1BC13" w14:textId="77777777" w:rsidR="004756E0" w:rsidRPr="00EC5BF2" w:rsidRDefault="004756E0" w:rsidP="004756E0">
      <w:pPr>
        <w:pStyle w:val="Prrafodelista"/>
        <w:numPr>
          <w:ilvl w:val="0"/>
          <w:numId w:val="20"/>
        </w:numPr>
        <w:pBdr>
          <w:top w:val="nil"/>
          <w:left w:val="nil"/>
          <w:bottom w:val="nil"/>
          <w:right w:val="nil"/>
          <w:between w:val="nil"/>
        </w:pBdr>
        <w:autoSpaceDE w:val="0"/>
        <w:autoSpaceDN w:val="0"/>
        <w:adjustRightInd w:val="0"/>
        <w:spacing w:after="0" w:line="240" w:lineRule="auto"/>
        <w:jc w:val="both"/>
        <w:rPr>
          <w:rFonts w:asciiTheme="minorHAnsi" w:eastAsia="Arial" w:hAnsiTheme="minorHAnsi" w:cstheme="minorHAnsi"/>
          <w:color w:val="002060"/>
          <w:sz w:val="20"/>
          <w:szCs w:val="20"/>
        </w:rPr>
      </w:pPr>
      <w:r w:rsidRPr="004756E0">
        <w:rPr>
          <w:rFonts w:asciiTheme="minorHAnsi" w:eastAsia="Cambria" w:hAnsiTheme="minorHAnsi" w:cstheme="minorHAnsi"/>
          <w:color w:val="002060"/>
          <w:sz w:val="20"/>
          <w:szCs w:val="20"/>
          <w:lang w:bidi="ar-SA"/>
        </w:rPr>
        <w:t>Traslado de salida será tipo shuttle en idioma inglés. El trayecto dura 3 horas y el primer servicio empieza a las 6 am, favor coordinar esta información a la hora de reservar su vuel</w:t>
      </w:r>
      <w:r>
        <w:rPr>
          <w:rFonts w:asciiTheme="minorHAnsi" w:eastAsia="Cambria" w:hAnsiTheme="minorHAnsi" w:cstheme="minorHAnsi"/>
          <w:color w:val="002060"/>
          <w:sz w:val="20"/>
          <w:szCs w:val="20"/>
          <w:lang w:bidi="ar-SA"/>
        </w:rPr>
        <w:t>o</w:t>
      </w:r>
    </w:p>
    <w:p w14:paraId="1AA87E8B" w14:textId="77777777" w:rsidR="00EC5BF2" w:rsidRDefault="00EC5BF2" w:rsidP="00EC5BF2">
      <w:pPr>
        <w:pBdr>
          <w:top w:val="nil"/>
          <w:left w:val="nil"/>
          <w:bottom w:val="nil"/>
          <w:right w:val="nil"/>
          <w:between w:val="nil"/>
        </w:pBdr>
        <w:autoSpaceDE w:val="0"/>
        <w:autoSpaceDN w:val="0"/>
        <w:adjustRightInd w:val="0"/>
        <w:spacing w:after="0" w:line="240" w:lineRule="auto"/>
        <w:jc w:val="both"/>
        <w:rPr>
          <w:rFonts w:asciiTheme="minorHAnsi" w:eastAsia="Arial" w:hAnsiTheme="minorHAnsi" w:cstheme="minorHAnsi"/>
          <w:color w:val="002060"/>
          <w:sz w:val="20"/>
          <w:szCs w:val="20"/>
        </w:rPr>
      </w:pPr>
    </w:p>
    <w:p w14:paraId="7C969143" w14:textId="77777777" w:rsidR="00EC5BF2" w:rsidRDefault="00EC5BF2" w:rsidP="00EC5BF2">
      <w:pPr>
        <w:pBdr>
          <w:top w:val="nil"/>
          <w:left w:val="nil"/>
          <w:bottom w:val="nil"/>
          <w:right w:val="nil"/>
          <w:between w:val="nil"/>
        </w:pBdr>
        <w:autoSpaceDE w:val="0"/>
        <w:autoSpaceDN w:val="0"/>
        <w:adjustRightInd w:val="0"/>
        <w:spacing w:after="0" w:line="240" w:lineRule="auto"/>
        <w:jc w:val="both"/>
        <w:rPr>
          <w:rFonts w:asciiTheme="minorHAnsi" w:eastAsia="Arial" w:hAnsiTheme="minorHAnsi" w:cstheme="minorHAnsi"/>
          <w:color w:val="002060"/>
          <w:sz w:val="20"/>
          <w:szCs w:val="20"/>
        </w:rPr>
      </w:pPr>
    </w:p>
    <w:tbl>
      <w:tblPr>
        <w:tblW w:w="5989" w:type="dxa"/>
        <w:jc w:val="center"/>
        <w:tblCellSpacing w:w="0" w:type="dxa"/>
        <w:tblCellMar>
          <w:left w:w="0" w:type="dxa"/>
          <w:right w:w="0" w:type="dxa"/>
        </w:tblCellMar>
        <w:tblLook w:val="04A0" w:firstRow="1" w:lastRow="0" w:firstColumn="1" w:lastColumn="0" w:noHBand="0" w:noVBand="1"/>
      </w:tblPr>
      <w:tblGrid>
        <w:gridCol w:w="1918"/>
        <w:gridCol w:w="3397"/>
        <w:gridCol w:w="674"/>
      </w:tblGrid>
      <w:tr w:rsidR="00EC5BF2" w:rsidRPr="00EC5BF2" w14:paraId="637DD6FE" w14:textId="77777777" w:rsidTr="00EC5BF2">
        <w:trPr>
          <w:trHeight w:val="327"/>
          <w:tblCellSpacing w:w="0" w:type="dxa"/>
          <w:jc w:val="center"/>
        </w:trPr>
        <w:tc>
          <w:tcPr>
            <w:tcW w:w="0" w:type="auto"/>
            <w:gridSpan w:val="3"/>
            <w:tcBorders>
              <w:bottom w:val="single" w:sz="6" w:space="0" w:color="0070C0"/>
            </w:tcBorders>
            <w:shd w:val="clear" w:color="auto" w:fill="002060"/>
            <w:tcMar>
              <w:top w:w="30" w:type="dxa"/>
              <w:left w:w="45" w:type="dxa"/>
              <w:bottom w:w="30" w:type="dxa"/>
              <w:right w:w="45" w:type="dxa"/>
            </w:tcMar>
            <w:vAlign w:val="bottom"/>
            <w:hideMark/>
          </w:tcPr>
          <w:p w14:paraId="5C9F39EB" w14:textId="77777777" w:rsidR="00EC5BF2" w:rsidRPr="00EC5BF2" w:rsidRDefault="00EC5BF2" w:rsidP="00EC5BF2">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FFFFFF" w:themeColor="background1"/>
                <w:sz w:val="20"/>
                <w:szCs w:val="20"/>
              </w:rPr>
            </w:pPr>
            <w:r w:rsidRPr="00EC5BF2">
              <w:rPr>
                <w:rFonts w:asciiTheme="minorHAnsi" w:eastAsia="Arial" w:hAnsiTheme="minorHAnsi" w:cstheme="minorHAnsi"/>
                <w:b/>
                <w:bCs/>
                <w:color w:val="FFFFFF" w:themeColor="background1"/>
                <w:sz w:val="20"/>
                <w:szCs w:val="20"/>
              </w:rPr>
              <w:t>HOTELES PREVISTOS O SIMILARES</w:t>
            </w:r>
          </w:p>
        </w:tc>
      </w:tr>
      <w:tr w:rsidR="00EC5BF2" w:rsidRPr="00EC5BF2" w14:paraId="33422D50" w14:textId="77777777" w:rsidTr="00EC5BF2">
        <w:trPr>
          <w:trHeight w:val="327"/>
          <w:tblCellSpacing w:w="0" w:type="dxa"/>
          <w:jc w:val="center"/>
        </w:trPr>
        <w:tc>
          <w:tcPr>
            <w:tcW w:w="0" w:type="auto"/>
            <w:tcBorders>
              <w:left w:val="single" w:sz="6" w:space="0" w:color="0070C0"/>
            </w:tcBorders>
            <w:shd w:val="clear" w:color="auto" w:fill="0070C0"/>
            <w:tcMar>
              <w:top w:w="30" w:type="dxa"/>
              <w:left w:w="45" w:type="dxa"/>
              <w:bottom w:w="30" w:type="dxa"/>
              <w:right w:w="45" w:type="dxa"/>
            </w:tcMar>
            <w:vAlign w:val="bottom"/>
            <w:hideMark/>
          </w:tcPr>
          <w:p w14:paraId="6DADBA51" w14:textId="77777777" w:rsidR="00EC5BF2" w:rsidRPr="00EC5BF2" w:rsidRDefault="00EC5BF2" w:rsidP="00EC5BF2">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FFFFFF" w:themeColor="background1"/>
                <w:sz w:val="20"/>
                <w:szCs w:val="20"/>
              </w:rPr>
            </w:pPr>
            <w:r w:rsidRPr="00EC5BF2">
              <w:rPr>
                <w:rFonts w:asciiTheme="minorHAnsi" w:eastAsia="Arial" w:hAnsiTheme="minorHAnsi" w:cstheme="minorHAnsi"/>
                <w:b/>
                <w:bCs/>
                <w:color w:val="FFFFFF" w:themeColor="background1"/>
                <w:sz w:val="20"/>
                <w:szCs w:val="20"/>
              </w:rPr>
              <w:t>CIUDAD</w:t>
            </w:r>
          </w:p>
        </w:tc>
        <w:tc>
          <w:tcPr>
            <w:tcW w:w="0" w:type="auto"/>
            <w:shd w:val="clear" w:color="auto" w:fill="0070C0"/>
            <w:tcMar>
              <w:top w:w="30" w:type="dxa"/>
              <w:left w:w="45" w:type="dxa"/>
              <w:bottom w:w="30" w:type="dxa"/>
              <w:right w:w="45" w:type="dxa"/>
            </w:tcMar>
            <w:vAlign w:val="bottom"/>
            <w:hideMark/>
          </w:tcPr>
          <w:p w14:paraId="3CD1B2C8" w14:textId="77777777" w:rsidR="00EC5BF2" w:rsidRPr="00EC5BF2" w:rsidRDefault="00EC5BF2" w:rsidP="00EC5BF2">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FFFFFF" w:themeColor="background1"/>
                <w:sz w:val="20"/>
                <w:szCs w:val="20"/>
              </w:rPr>
            </w:pPr>
            <w:r w:rsidRPr="00EC5BF2">
              <w:rPr>
                <w:rFonts w:asciiTheme="minorHAnsi" w:eastAsia="Arial" w:hAnsiTheme="minorHAnsi" w:cstheme="minorHAnsi"/>
                <w:b/>
                <w:bCs/>
                <w:color w:val="FFFFFF" w:themeColor="background1"/>
                <w:sz w:val="20"/>
                <w:szCs w:val="20"/>
              </w:rPr>
              <w:t>HOTEL</w:t>
            </w:r>
          </w:p>
        </w:tc>
        <w:tc>
          <w:tcPr>
            <w:tcW w:w="0" w:type="auto"/>
            <w:tcBorders>
              <w:right w:val="single" w:sz="6" w:space="0" w:color="0070C0"/>
            </w:tcBorders>
            <w:shd w:val="clear" w:color="auto" w:fill="0070C0"/>
            <w:tcMar>
              <w:top w:w="30" w:type="dxa"/>
              <w:left w:w="45" w:type="dxa"/>
              <w:bottom w:w="30" w:type="dxa"/>
              <w:right w:w="45" w:type="dxa"/>
            </w:tcMar>
            <w:vAlign w:val="bottom"/>
            <w:hideMark/>
          </w:tcPr>
          <w:p w14:paraId="53C47826" w14:textId="77777777" w:rsidR="00EC5BF2" w:rsidRPr="00EC5BF2" w:rsidRDefault="00EC5BF2" w:rsidP="00EC5BF2">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FFFFFF" w:themeColor="background1"/>
                <w:sz w:val="20"/>
                <w:szCs w:val="20"/>
              </w:rPr>
            </w:pPr>
            <w:r w:rsidRPr="00EC5BF2">
              <w:rPr>
                <w:rFonts w:asciiTheme="minorHAnsi" w:eastAsia="Arial" w:hAnsiTheme="minorHAnsi" w:cstheme="minorHAnsi"/>
                <w:b/>
                <w:bCs/>
                <w:color w:val="FFFFFF" w:themeColor="background1"/>
                <w:sz w:val="20"/>
                <w:szCs w:val="20"/>
              </w:rPr>
              <w:t>CAT</w:t>
            </w:r>
          </w:p>
        </w:tc>
      </w:tr>
      <w:tr w:rsidR="00EC5BF2" w:rsidRPr="00EC5BF2" w14:paraId="2BD75202" w14:textId="77777777" w:rsidTr="00EC5BF2">
        <w:trPr>
          <w:trHeight w:val="327"/>
          <w:tblCellSpacing w:w="0" w:type="dxa"/>
          <w:jc w:val="center"/>
        </w:trPr>
        <w:tc>
          <w:tcPr>
            <w:tcW w:w="0" w:type="auto"/>
            <w:tcBorders>
              <w:left w:val="single" w:sz="6" w:space="0" w:color="0070C0"/>
            </w:tcBorders>
            <w:shd w:val="clear" w:color="auto" w:fill="FFFFFF"/>
            <w:tcMar>
              <w:top w:w="30" w:type="dxa"/>
              <w:left w:w="45" w:type="dxa"/>
              <w:bottom w:w="30" w:type="dxa"/>
              <w:right w:w="45" w:type="dxa"/>
            </w:tcMar>
            <w:vAlign w:val="bottom"/>
            <w:hideMark/>
          </w:tcPr>
          <w:p w14:paraId="0CD111EF" w14:textId="77777777" w:rsidR="00EC5BF2" w:rsidRPr="00EC5BF2" w:rsidRDefault="00EC5BF2" w:rsidP="00EC5BF2">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002060"/>
                <w:sz w:val="20"/>
                <w:szCs w:val="20"/>
              </w:rPr>
            </w:pPr>
            <w:r w:rsidRPr="00EC5BF2">
              <w:rPr>
                <w:rFonts w:asciiTheme="minorHAnsi" w:eastAsia="Arial" w:hAnsiTheme="minorHAnsi" w:cstheme="minorHAnsi"/>
                <w:b/>
                <w:bCs/>
                <w:color w:val="002060"/>
                <w:sz w:val="20"/>
                <w:szCs w:val="20"/>
              </w:rPr>
              <w:t>VANCOUVER</w:t>
            </w:r>
          </w:p>
        </w:tc>
        <w:tc>
          <w:tcPr>
            <w:tcW w:w="0" w:type="auto"/>
            <w:shd w:val="clear" w:color="auto" w:fill="FFFFFF"/>
            <w:tcMar>
              <w:top w:w="30" w:type="dxa"/>
              <w:left w:w="45" w:type="dxa"/>
              <w:bottom w:w="30" w:type="dxa"/>
              <w:right w:w="45" w:type="dxa"/>
            </w:tcMar>
            <w:vAlign w:val="bottom"/>
            <w:hideMark/>
          </w:tcPr>
          <w:p w14:paraId="4BA9B652" w14:textId="77777777" w:rsidR="00EC5BF2" w:rsidRPr="00EC5BF2" w:rsidRDefault="00EC5BF2" w:rsidP="00EC5BF2">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color w:val="002060"/>
                <w:sz w:val="20"/>
                <w:szCs w:val="20"/>
              </w:rPr>
            </w:pPr>
            <w:r w:rsidRPr="00EC5BF2">
              <w:rPr>
                <w:rFonts w:asciiTheme="minorHAnsi" w:eastAsia="Arial" w:hAnsiTheme="minorHAnsi" w:cstheme="minorHAnsi"/>
                <w:color w:val="002060"/>
                <w:sz w:val="20"/>
                <w:szCs w:val="20"/>
              </w:rPr>
              <w:t>SHERATON WALL CENTRE</w:t>
            </w:r>
          </w:p>
        </w:tc>
        <w:tc>
          <w:tcPr>
            <w:tcW w:w="0" w:type="auto"/>
            <w:tcBorders>
              <w:right w:val="single" w:sz="6" w:space="0" w:color="0070C0"/>
            </w:tcBorders>
            <w:shd w:val="clear" w:color="auto" w:fill="FFFFFF"/>
            <w:tcMar>
              <w:top w:w="30" w:type="dxa"/>
              <w:left w:w="45" w:type="dxa"/>
              <w:bottom w:w="30" w:type="dxa"/>
              <w:right w:w="45" w:type="dxa"/>
            </w:tcMar>
            <w:vAlign w:val="bottom"/>
            <w:hideMark/>
          </w:tcPr>
          <w:p w14:paraId="48C43FFB" w14:textId="77777777" w:rsidR="00EC5BF2" w:rsidRPr="00EC5BF2" w:rsidRDefault="00EC5BF2" w:rsidP="00EC5BF2">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002060"/>
                <w:sz w:val="20"/>
                <w:szCs w:val="20"/>
              </w:rPr>
            </w:pPr>
            <w:r w:rsidRPr="00EC5BF2">
              <w:rPr>
                <w:rFonts w:asciiTheme="minorHAnsi" w:eastAsia="Arial" w:hAnsiTheme="minorHAnsi" w:cstheme="minorHAnsi"/>
                <w:b/>
                <w:bCs/>
                <w:color w:val="002060"/>
                <w:sz w:val="20"/>
                <w:szCs w:val="20"/>
              </w:rPr>
              <w:t>P</w:t>
            </w:r>
          </w:p>
        </w:tc>
      </w:tr>
      <w:tr w:rsidR="00EC5BF2" w:rsidRPr="00EC5BF2" w14:paraId="1EE8F2EF" w14:textId="77777777" w:rsidTr="00EC5BF2">
        <w:trPr>
          <w:trHeight w:val="327"/>
          <w:tblCellSpacing w:w="0" w:type="dxa"/>
          <w:jc w:val="center"/>
        </w:trPr>
        <w:tc>
          <w:tcPr>
            <w:tcW w:w="0" w:type="auto"/>
            <w:tcBorders>
              <w:left w:val="single" w:sz="6" w:space="0" w:color="0070C0"/>
              <w:bottom w:val="single" w:sz="6" w:space="0" w:color="0070C0"/>
            </w:tcBorders>
            <w:shd w:val="clear" w:color="auto" w:fill="FFFFFF"/>
            <w:tcMar>
              <w:top w:w="30" w:type="dxa"/>
              <w:left w:w="45" w:type="dxa"/>
              <w:bottom w:w="30" w:type="dxa"/>
              <w:right w:w="45" w:type="dxa"/>
            </w:tcMar>
            <w:vAlign w:val="bottom"/>
            <w:hideMark/>
          </w:tcPr>
          <w:p w14:paraId="7E71D7B0" w14:textId="6745C4F5" w:rsidR="00EC5BF2" w:rsidRPr="00EC5BF2" w:rsidRDefault="00EC5BF2" w:rsidP="00EC5BF2">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002060"/>
                <w:sz w:val="20"/>
                <w:szCs w:val="20"/>
              </w:rPr>
            </w:pPr>
            <w:r w:rsidRPr="00EC5BF2">
              <w:rPr>
                <w:rFonts w:asciiTheme="minorHAnsi" w:eastAsia="Arial" w:hAnsiTheme="minorHAnsi" w:cstheme="minorHAnsi"/>
                <w:b/>
                <w:bCs/>
                <w:color w:val="002060"/>
                <w:sz w:val="20"/>
                <w:szCs w:val="20"/>
              </w:rPr>
              <w:t>WHITEHORSE</w:t>
            </w:r>
          </w:p>
        </w:tc>
        <w:tc>
          <w:tcPr>
            <w:tcW w:w="0" w:type="auto"/>
            <w:tcBorders>
              <w:bottom w:val="single" w:sz="6" w:space="0" w:color="0070C0"/>
            </w:tcBorders>
            <w:shd w:val="clear" w:color="auto" w:fill="FFFFFF"/>
            <w:tcMar>
              <w:top w:w="30" w:type="dxa"/>
              <w:left w:w="45" w:type="dxa"/>
              <w:bottom w:w="30" w:type="dxa"/>
              <w:right w:w="45" w:type="dxa"/>
            </w:tcMar>
            <w:vAlign w:val="bottom"/>
            <w:hideMark/>
          </w:tcPr>
          <w:p w14:paraId="706C6748" w14:textId="7AA1DBEB" w:rsidR="00EC5BF2" w:rsidRPr="00EC5BF2" w:rsidRDefault="00EC5BF2" w:rsidP="00EC5BF2">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color w:val="002060"/>
                <w:sz w:val="20"/>
                <w:szCs w:val="20"/>
              </w:rPr>
            </w:pPr>
            <w:r w:rsidRPr="00EC5BF2">
              <w:rPr>
                <w:rFonts w:asciiTheme="minorHAnsi" w:eastAsia="Arial" w:hAnsiTheme="minorHAnsi" w:cstheme="minorHAnsi"/>
                <w:color w:val="002060"/>
                <w:sz w:val="20"/>
                <w:szCs w:val="20"/>
              </w:rPr>
              <w:t>STERNWHEELER</w:t>
            </w:r>
          </w:p>
        </w:tc>
        <w:tc>
          <w:tcPr>
            <w:tcW w:w="0" w:type="auto"/>
            <w:tcBorders>
              <w:bottom w:val="single" w:sz="6" w:space="0" w:color="0070C0"/>
              <w:right w:val="single" w:sz="6" w:space="0" w:color="0070C0"/>
            </w:tcBorders>
            <w:shd w:val="clear" w:color="auto" w:fill="FFFFFF"/>
            <w:tcMar>
              <w:top w:w="30" w:type="dxa"/>
              <w:left w:w="45" w:type="dxa"/>
              <w:bottom w:w="30" w:type="dxa"/>
              <w:right w:w="45" w:type="dxa"/>
            </w:tcMar>
            <w:vAlign w:val="bottom"/>
            <w:hideMark/>
          </w:tcPr>
          <w:p w14:paraId="09C3282D" w14:textId="77777777" w:rsidR="00EC5BF2" w:rsidRPr="00EC5BF2" w:rsidRDefault="00EC5BF2" w:rsidP="00EC5BF2">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002060"/>
                <w:sz w:val="20"/>
                <w:szCs w:val="20"/>
              </w:rPr>
            </w:pPr>
            <w:r w:rsidRPr="00EC5BF2">
              <w:rPr>
                <w:rFonts w:asciiTheme="minorHAnsi" w:eastAsia="Arial" w:hAnsiTheme="minorHAnsi" w:cstheme="minorHAnsi"/>
                <w:b/>
                <w:bCs/>
                <w:color w:val="002060"/>
                <w:sz w:val="20"/>
                <w:szCs w:val="20"/>
              </w:rPr>
              <w:t>T</w:t>
            </w:r>
          </w:p>
        </w:tc>
      </w:tr>
    </w:tbl>
    <w:p w14:paraId="5C8C9B66" w14:textId="77777777" w:rsidR="00EC5BF2" w:rsidRDefault="00EC5BF2" w:rsidP="00EC5BF2">
      <w:pPr>
        <w:pBdr>
          <w:top w:val="nil"/>
          <w:left w:val="nil"/>
          <w:bottom w:val="nil"/>
          <w:right w:val="nil"/>
          <w:between w:val="nil"/>
        </w:pBdr>
        <w:autoSpaceDE w:val="0"/>
        <w:autoSpaceDN w:val="0"/>
        <w:adjustRightInd w:val="0"/>
        <w:spacing w:after="0" w:line="240" w:lineRule="auto"/>
        <w:jc w:val="both"/>
        <w:rPr>
          <w:rFonts w:asciiTheme="minorHAnsi" w:eastAsia="Arial" w:hAnsiTheme="minorHAnsi" w:cstheme="minorHAnsi"/>
          <w:color w:val="002060"/>
          <w:sz w:val="20"/>
          <w:szCs w:val="20"/>
        </w:rPr>
      </w:pPr>
    </w:p>
    <w:p w14:paraId="4F0AF8F1" w14:textId="77777777" w:rsidR="00EC5BF2" w:rsidRDefault="00EC5BF2" w:rsidP="00EC5BF2">
      <w:pPr>
        <w:pBdr>
          <w:top w:val="nil"/>
          <w:left w:val="nil"/>
          <w:bottom w:val="nil"/>
          <w:right w:val="nil"/>
          <w:between w:val="nil"/>
        </w:pBdr>
        <w:autoSpaceDE w:val="0"/>
        <w:autoSpaceDN w:val="0"/>
        <w:adjustRightInd w:val="0"/>
        <w:spacing w:after="0" w:line="240" w:lineRule="auto"/>
        <w:jc w:val="both"/>
        <w:rPr>
          <w:rFonts w:asciiTheme="minorHAnsi" w:eastAsia="Arial" w:hAnsiTheme="minorHAnsi" w:cstheme="minorHAnsi"/>
          <w:color w:val="002060"/>
          <w:sz w:val="20"/>
          <w:szCs w:val="20"/>
        </w:rPr>
      </w:pPr>
    </w:p>
    <w:tbl>
      <w:tblPr>
        <w:tblW w:w="7361" w:type="dxa"/>
        <w:jc w:val="center"/>
        <w:tblCellSpacing w:w="0" w:type="dxa"/>
        <w:tblCellMar>
          <w:left w:w="0" w:type="dxa"/>
          <w:right w:w="0" w:type="dxa"/>
        </w:tblCellMar>
        <w:tblLook w:val="04A0" w:firstRow="1" w:lastRow="0" w:firstColumn="1" w:lastColumn="0" w:noHBand="0" w:noVBand="1"/>
      </w:tblPr>
      <w:tblGrid>
        <w:gridCol w:w="3512"/>
        <w:gridCol w:w="761"/>
        <w:gridCol w:w="761"/>
        <w:gridCol w:w="761"/>
        <w:gridCol w:w="761"/>
        <w:gridCol w:w="805"/>
      </w:tblGrid>
      <w:tr w:rsidR="00EC5BF2" w:rsidRPr="00EC5BF2" w14:paraId="7386003F" w14:textId="77777777" w:rsidTr="00EC5BF2">
        <w:trPr>
          <w:trHeight w:val="354"/>
          <w:tblCellSpacing w:w="0" w:type="dxa"/>
          <w:jc w:val="center"/>
        </w:trPr>
        <w:tc>
          <w:tcPr>
            <w:tcW w:w="0" w:type="auto"/>
            <w:gridSpan w:val="6"/>
            <w:tcBorders>
              <w:top w:val="single" w:sz="6" w:space="0" w:color="0563C1"/>
              <w:left w:val="single" w:sz="6" w:space="0" w:color="0563C1"/>
              <w:right w:val="single" w:sz="6" w:space="0" w:color="0563C1"/>
            </w:tcBorders>
            <w:shd w:val="clear" w:color="auto" w:fill="002060"/>
            <w:tcMar>
              <w:top w:w="30" w:type="dxa"/>
              <w:left w:w="45" w:type="dxa"/>
              <w:bottom w:w="30" w:type="dxa"/>
              <w:right w:w="45" w:type="dxa"/>
            </w:tcMar>
            <w:vAlign w:val="bottom"/>
            <w:hideMark/>
          </w:tcPr>
          <w:p w14:paraId="3B0CC247" w14:textId="77777777" w:rsidR="00EC5BF2" w:rsidRPr="00EC5BF2" w:rsidRDefault="00EC5BF2" w:rsidP="00EC5BF2">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FFFFFF" w:themeColor="background1"/>
                <w:sz w:val="20"/>
                <w:szCs w:val="20"/>
              </w:rPr>
            </w:pPr>
            <w:r w:rsidRPr="00EC5BF2">
              <w:rPr>
                <w:rFonts w:asciiTheme="minorHAnsi" w:eastAsia="Arial" w:hAnsiTheme="minorHAnsi" w:cstheme="minorHAnsi"/>
                <w:b/>
                <w:bCs/>
                <w:color w:val="FFFFFF" w:themeColor="background1"/>
                <w:sz w:val="20"/>
                <w:szCs w:val="20"/>
              </w:rPr>
              <w:t>TARIFA POR PERSONA EN USD</w:t>
            </w:r>
          </w:p>
        </w:tc>
      </w:tr>
      <w:tr w:rsidR="00EC5BF2" w:rsidRPr="00EC5BF2" w14:paraId="756A4420" w14:textId="77777777" w:rsidTr="00EC5BF2">
        <w:trPr>
          <w:trHeight w:val="354"/>
          <w:tblCellSpacing w:w="0" w:type="dxa"/>
          <w:jc w:val="center"/>
        </w:trPr>
        <w:tc>
          <w:tcPr>
            <w:tcW w:w="0" w:type="auto"/>
            <w:tcBorders>
              <w:left w:val="single" w:sz="6" w:space="0" w:color="0563C1"/>
            </w:tcBorders>
            <w:shd w:val="clear" w:color="auto" w:fill="0070C0"/>
            <w:tcMar>
              <w:top w:w="30" w:type="dxa"/>
              <w:left w:w="45" w:type="dxa"/>
              <w:bottom w:w="30" w:type="dxa"/>
              <w:right w:w="45" w:type="dxa"/>
            </w:tcMar>
            <w:vAlign w:val="bottom"/>
            <w:hideMark/>
          </w:tcPr>
          <w:p w14:paraId="76C464A6" w14:textId="77777777" w:rsidR="00EC5BF2" w:rsidRPr="00EC5BF2" w:rsidRDefault="00EC5BF2" w:rsidP="00EC5BF2">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FFFFFF" w:themeColor="background1"/>
                <w:sz w:val="20"/>
                <w:szCs w:val="20"/>
              </w:rPr>
            </w:pPr>
            <w:r w:rsidRPr="00EC5BF2">
              <w:rPr>
                <w:rFonts w:asciiTheme="minorHAnsi" w:eastAsia="Arial" w:hAnsiTheme="minorHAnsi" w:cstheme="minorHAnsi"/>
                <w:b/>
                <w:bCs/>
                <w:color w:val="FFFFFF" w:themeColor="background1"/>
                <w:sz w:val="20"/>
                <w:szCs w:val="20"/>
              </w:rPr>
              <w:t>TURISTA CON PRIMERA</w:t>
            </w:r>
          </w:p>
        </w:tc>
        <w:tc>
          <w:tcPr>
            <w:tcW w:w="0" w:type="auto"/>
            <w:shd w:val="clear" w:color="auto" w:fill="0070C0"/>
            <w:tcMar>
              <w:top w:w="30" w:type="dxa"/>
              <w:left w:w="45" w:type="dxa"/>
              <w:bottom w:w="30" w:type="dxa"/>
              <w:right w:w="45" w:type="dxa"/>
            </w:tcMar>
            <w:vAlign w:val="bottom"/>
            <w:hideMark/>
          </w:tcPr>
          <w:p w14:paraId="67562691" w14:textId="77777777" w:rsidR="00EC5BF2" w:rsidRPr="00EC5BF2" w:rsidRDefault="00EC5BF2" w:rsidP="00EC5BF2">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FFFFFF" w:themeColor="background1"/>
                <w:sz w:val="20"/>
                <w:szCs w:val="20"/>
              </w:rPr>
            </w:pPr>
            <w:r w:rsidRPr="00EC5BF2">
              <w:rPr>
                <w:rFonts w:asciiTheme="minorHAnsi" w:eastAsia="Arial" w:hAnsiTheme="minorHAnsi" w:cstheme="minorHAnsi"/>
                <w:b/>
                <w:bCs/>
                <w:color w:val="FFFFFF" w:themeColor="background1"/>
                <w:sz w:val="20"/>
                <w:szCs w:val="20"/>
              </w:rPr>
              <w:t>DBL</w:t>
            </w:r>
          </w:p>
        </w:tc>
        <w:tc>
          <w:tcPr>
            <w:tcW w:w="0" w:type="auto"/>
            <w:shd w:val="clear" w:color="auto" w:fill="0070C0"/>
            <w:tcMar>
              <w:top w:w="30" w:type="dxa"/>
              <w:left w:w="45" w:type="dxa"/>
              <w:bottom w:w="30" w:type="dxa"/>
              <w:right w:w="45" w:type="dxa"/>
            </w:tcMar>
            <w:vAlign w:val="bottom"/>
            <w:hideMark/>
          </w:tcPr>
          <w:p w14:paraId="6F128907" w14:textId="77777777" w:rsidR="00EC5BF2" w:rsidRPr="00EC5BF2" w:rsidRDefault="00EC5BF2" w:rsidP="00EC5BF2">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FFFFFF" w:themeColor="background1"/>
                <w:sz w:val="20"/>
                <w:szCs w:val="20"/>
              </w:rPr>
            </w:pPr>
            <w:r w:rsidRPr="00EC5BF2">
              <w:rPr>
                <w:rFonts w:asciiTheme="minorHAnsi" w:eastAsia="Arial" w:hAnsiTheme="minorHAnsi" w:cstheme="minorHAnsi"/>
                <w:b/>
                <w:bCs/>
                <w:color w:val="FFFFFF" w:themeColor="background1"/>
                <w:sz w:val="20"/>
                <w:szCs w:val="20"/>
              </w:rPr>
              <w:t>TPL</w:t>
            </w:r>
          </w:p>
        </w:tc>
        <w:tc>
          <w:tcPr>
            <w:tcW w:w="0" w:type="auto"/>
            <w:shd w:val="clear" w:color="auto" w:fill="0070C0"/>
            <w:tcMar>
              <w:top w:w="30" w:type="dxa"/>
              <w:left w:w="45" w:type="dxa"/>
              <w:bottom w:w="30" w:type="dxa"/>
              <w:right w:w="45" w:type="dxa"/>
            </w:tcMar>
            <w:vAlign w:val="bottom"/>
            <w:hideMark/>
          </w:tcPr>
          <w:p w14:paraId="351FB127" w14:textId="77777777" w:rsidR="00EC5BF2" w:rsidRPr="00EC5BF2" w:rsidRDefault="00EC5BF2" w:rsidP="00EC5BF2">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FFFFFF" w:themeColor="background1"/>
                <w:sz w:val="20"/>
                <w:szCs w:val="20"/>
              </w:rPr>
            </w:pPr>
            <w:r w:rsidRPr="00EC5BF2">
              <w:rPr>
                <w:rFonts w:asciiTheme="minorHAnsi" w:eastAsia="Arial" w:hAnsiTheme="minorHAnsi" w:cstheme="minorHAnsi"/>
                <w:b/>
                <w:bCs/>
                <w:color w:val="FFFFFF" w:themeColor="background1"/>
                <w:sz w:val="20"/>
                <w:szCs w:val="20"/>
              </w:rPr>
              <w:t>CPL</w:t>
            </w:r>
          </w:p>
        </w:tc>
        <w:tc>
          <w:tcPr>
            <w:tcW w:w="0" w:type="auto"/>
            <w:shd w:val="clear" w:color="auto" w:fill="0070C0"/>
            <w:tcMar>
              <w:top w:w="30" w:type="dxa"/>
              <w:left w:w="45" w:type="dxa"/>
              <w:bottom w:w="30" w:type="dxa"/>
              <w:right w:w="45" w:type="dxa"/>
            </w:tcMar>
            <w:vAlign w:val="bottom"/>
            <w:hideMark/>
          </w:tcPr>
          <w:p w14:paraId="1BDBF651" w14:textId="77777777" w:rsidR="00EC5BF2" w:rsidRPr="00EC5BF2" w:rsidRDefault="00EC5BF2" w:rsidP="00EC5BF2">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FFFFFF" w:themeColor="background1"/>
                <w:sz w:val="20"/>
                <w:szCs w:val="20"/>
              </w:rPr>
            </w:pPr>
            <w:r w:rsidRPr="00EC5BF2">
              <w:rPr>
                <w:rFonts w:asciiTheme="minorHAnsi" w:eastAsia="Arial" w:hAnsiTheme="minorHAnsi" w:cstheme="minorHAnsi"/>
                <w:b/>
                <w:bCs/>
                <w:color w:val="FFFFFF" w:themeColor="background1"/>
                <w:sz w:val="20"/>
                <w:szCs w:val="20"/>
              </w:rPr>
              <w:t>SGL</w:t>
            </w:r>
          </w:p>
        </w:tc>
        <w:tc>
          <w:tcPr>
            <w:tcW w:w="0" w:type="auto"/>
            <w:tcBorders>
              <w:right w:val="single" w:sz="6" w:space="0" w:color="0563C1"/>
            </w:tcBorders>
            <w:shd w:val="clear" w:color="auto" w:fill="0070C0"/>
            <w:tcMar>
              <w:top w:w="30" w:type="dxa"/>
              <w:left w:w="45" w:type="dxa"/>
              <w:bottom w:w="30" w:type="dxa"/>
              <w:right w:w="45" w:type="dxa"/>
            </w:tcMar>
            <w:vAlign w:val="bottom"/>
            <w:hideMark/>
          </w:tcPr>
          <w:p w14:paraId="60855066" w14:textId="584212F9" w:rsidR="00EC5BF2" w:rsidRPr="00EC5BF2" w:rsidRDefault="00EC5BF2" w:rsidP="00EC5BF2">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FFFFFF" w:themeColor="background1"/>
                <w:sz w:val="20"/>
                <w:szCs w:val="20"/>
              </w:rPr>
            </w:pPr>
            <w:r w:rsidRPr="00EC5BF2">
              <w:rPr>
                <w:rFonts w:asciiTheme="minorHAnsi" w:eastAsia="Arial" w:hAnsiTheme="minorHAnsi" w:cstheme="minorHAnsi"/>
                <w:b/>
                <w:bCs/>
                <w:color w:val="FFFFFF" w:themeColor="background1"/>
                <w:sz w:val="20"/>
                <w:szCs w:val="20"/>
              </w:rPr>
              <w:t>MNR</w:t>
            </w:r>
          </w:p>
        </w:tc>
      </w:tr>
      <w:tr w:rsidR="00EC5BF2" w:rsidRPr="00EC5BF2" w14:paraId="578EC1A7" w14:textId="77777777" w:rsidTr="00EC5BF2">
        <w:trPr>
          <w:trHeight w:val="354"/>
          <w:tblCellSpacing w:w="0" w:type="dxa"/>
          <w:jc w:val="center"/>
        </w:trPr>
        <w:tc>
          <w:tcPr>
            <w:tcW w:w="0" w:type="auto"/>
            <w:tcBorders>
              <w:left w:val="single" w:sz="6" w:space="0" w:color="0563C1"/>
            </w:tcBorders>
            <w:shd w:val="clear" w:color="auto" w:fill="FFFFFF"/>
            <w:tcMar>
              <w:top w:w="30" w:type="dxa"/>
              <w:left w:w="45" w:type="dxa"/>
              <w:bottom w:w="30" w:type="dxa"/>
              <w:right w:w="45" w:type="dxa"/>
            </w:tcMar>
            <w:vAlign w:val="center"/>
            <w:hideMark/>
          </w:tcPr>
          <w:p w14:paraId="08C46F1F" w14:textId="77777777" w:rsidR="00EC5BF2" w:rsidRPr="00EC5BF2" w:rsidRDefault="00EC5BF2" w:rsidP="00EC5BF2">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color w:val="002060"/>
                <w:sz w:val="20"/>
                <w:szCs w:val="20"/>
              </w:rPr>
            </w:pPr>
            <w:r w:rsidRPr="00EC5BF2">
              <w:rPr>
                <w:rFonts w:asciiTheme="minorHAnsi" w:eastAsia="Arial" w:hAnsiTheme="minorHAnsi" w:cstheme="minorHAnsi"/>
                <w:color w:val="002060"/>
                <w:sz w:val="20"/>
                <w:szCs w:val="20"/>
              </w:rPr>
              <w:t>TERRESTRE</w:t>
            </w:r>
          </w:p>
        </w:tc>
        <w:tc>
          <w:tcPr>
            <w:tcW w:w="0" w:type="auto"/>
            <w:shd w:val="clear" w:color="auto" w:fill="FFFFFF"/>
            <w:tcMar>
              <w:top w:w="30" w:type="dxa"/>
              <w:left w:w="45" w:type="dxa"/>
              <w:bottom w:w="30" w:type="dxa"/>
              <w:right w:w="45" w:type="dxa"/>
            </w:tcMar>
            <w:vAlign w:val="center"/>
            <w:hideMark/>
          </w:tcPr>
          <w:p w14:paraId="72E7B686" w14:textId="77777777" w:rsidR="00EC5BF2" w:rsidRPr="00EC5BF2" w:rsidRDefault="00EC5BF2" w:rsidP="00EC5BF2">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color w:val="002060"/>
                <w:sz w:val="20"/>
                <w:szCs w:val="20"/>
              </w:rPr>
            </w:pPr>
            <w:r w:rsidRPr="00EC5BF2">
              <w:rPr>
                <w:rFonts w:asciiTheme="minorHAnsi" w:eastAsia="Arial" w:hAnsiTheme="minorHAnsi" w:cstheme="minorHAnsi"/>
                <w:color w:val="002060"/>
                <w:sz w:val="20"/>
                <w:szCs w:val="20"/>
              </w:rPr>
              <w:t>1985</w:t>
            </w:r>
          </w:p>
        </w:tc>
        <w:tc>
          <w:tcPr>
            <w:tcW w:w="0" w:type="auto"/>
            <w:shd w:val="clear" w:color="auto" w:fill="FFFFFF"/>
            <w:tcMar>
              <w:top w:w="30" w:type="dxa"/>
              <w:left w:w="45" w:type="dxa"/>
              <w:bottom w:w="30" w:type="dxa"/>
              <w:right w:w="45" w:type="dxa"/>
            </w:tcMar>
            <w:vAlign w:val="center"/>
            <w:hideMark/>
          </w:tcPr>
          <w:p w14:paraId="3E5230B6" w14:textId="77777777" w:rsidR="00EC5BF2" w:rsidRPr="00EC5BF2" w:rsidRDefault="00EC5BF2" w:rsidP="00EC5BF2">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color w:val="002060"/>
                <w:sz w:val="20"/>
                <w:szCs w:val="20"/>
              </w:rPr>
            </w:pPr>
            <w:r w:rsidRPr="00EC5BF2">
              <w:rPr>
                <w:rFonts w:asciiTheme="minorHAnsi" w:eastAsia="Arial" w:hAnsiTheme="minorHAnsi" w:cstheme="minorHAnsi"/>
                <w:color w:val="002060"/>
                <w:sz w:val="20"/>
                <w:szCs w:val="20"/>
              </w:rPr>
              <w:t>1775</w:t>
            </w:r>
          </w:p>
        </w:tc>
        <w:tc>
          <w:tcPr>
            <w:tcW w:w="0" w:type="auto"/>
            <w:shd w:val="clear" w:color="auto" w:fill="FFFFFF"/>
            <w:tcMar>
              <w:top w:w="30" w:type="dxa"/>
              <w:left w:w="45" w:type="dxa"/>
              <w:bottom w:w="30" w:type="dxa"/>
              <w:right w:w="45" w:type="dxa"/>
            </w:tcMar>
            <w:vAlign w:val="center"/>
            <w:hideMark/>
          </w:tcPr>
          <w:p w14:paraId="72237DAC" w14:textId="77777777" w:rsidR="00EC5BF2" w:rsidRPr="00EC5BF2" w:rsidRDefault="00EC5BF2" w:rsidP="00EC5BF2">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color w:val="002060"/>
                <w:sz w:val="20"/>
                <w:szCs w:val="20"/>
              </w:rPr>
            </w:pPr>
            <w:r w:rsidRPr="00EC5BF2">
              <w:rPr>
                <w:rFonts w:asciiTheme="minorHAnsi" w:eastAsia="Arial" w:hAnsiTheme="minorHAnsi" w:cstheme="minorHAnsi"/>
                <w:color w:val="002060"/>
                <w:sz w:val="20"/>
                <w:szCs w:val="20"/>
              </w:rPr>
              <w:t>1660</w:t>
            </w:r>
          </w:p>
        </w:tc>
        <w:tc>
          <w:tcPr>
            <w:tcW w:w="0" w:type="auto"/>
            <w:shd w:val="clear" w:color="auto" w:fill="FFFFFF"/>
            <w:tcMar>
              <w:top w:w="30" w:type="dxa"/>
              <w:left w:w="45" w:type="dxa"/>
              <w:bottom w:w="30" w:type="dxa"/>
              <w:right w:w="45" w:type="dxa"/>
            </w:tcMar>
            <w:vAlign w:val="center"/>
            <w:hideMark/>
          </w:tcPr>
          <w:p w14:paraId="56991B3B" w14:textId="77777777" w:rsidR="00EC5BF2" w:rsidRPr="00EC5BF2" w:rsidRDefault="00EC5BF2" w:rsidP="00EC5BF2">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color w:val="002060"/>
                <w:sz w:val="20"/>
                <w:szCs w:val="20"/>
              </w:rPr>
            </w:pPr>
            <w:r w:rsidRPr="00EC5BF2">
              <w:rPr>
                <w:rFonts w:asciiTheme="minorHAnsi" w:eastAsia="Arial" w:hAnsiTheme="minorHAnsi" w:cstheme="minorHAnsi"/>
                <w:color w:val="002060"/>
                <w:sz w:val="20"/>
                <w:szCs w:val="20"/>
              </w:rPr>
              <w:t>2925</w:t>
            </w:r>
          </w:p>
        </w:tc>
        <w:tc>
          <w:tcPr>
            <w:tcW w:w="0" w:type="auto"/>
            <w:tcBorders>
              <w:right w:val="single" w:sz="6" w:space="0" w:color="0563C1"/>
            </w:tcBorders>
            <w:shd w:val="clear" w:color="auto" w:fill="FFFFFF"/>
            <w:tcMar>
              <w:top w:w="30" w:type="dxa"/>
              <w:left w:w="45" w:type="dxa"/>
              <w:bottom w:w="30" w:type="dxa"/>
              <w:right w:w="45" w:type="dxa"/>
            </w:tcMar>
            <w:vAlign w:val="center"/>
            <w:hideMark/>
          </w:tcPr>
          <w:p w14:paraId="4AB68811" w14:textId="77777777" w:rsidR="00EC5BF2" w:rsidRPr="00EC5BF2" w:rsidRDefault="00EC5BF2" w:rsidP="00EC5BF2">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color w:val="002060"/>
                <w:sz w:val="20"/>
                <w:szCs w:val="20"/>
              </w:rPr>
            </w:pPr>
            <w:r w:rsidRPr="00EC5BF2">
              <w:rPr>
                <w:rFonts w:asciiTheme="minorHAnsi" w:eastAsia="Arial" w:hAnsiTheme="minorHAnsi" w:cstheme="minorHAnsi"/>
                <w:color w:val="002060"/>
                <w:sz w:val="20"/>
                <w:szCs w:val="20"/>
              </w:rPr>
              <w:t>1310</w:t>
            </w:r>
          </w:p>
        </w:tc>
      </w:tr>
      <w:tr w:rsidR="00EC5BF2" w:rsidRPr="00EC5BF2" w14:paraId="3BAF8F13" w14:textId="77777777" w:rsidTr="00EC5BF2">
        <w:trPr>
          <w:trHeight w:val="354"/>
          <w:tblCellSpacing w:w="0" w:type="dxa"/>
          <w:jc w:val="center"/>
        </w:trPr>
        <w:tc>
          <w:tcPr>
            <w:tcW w:w="0" w:type="auto"/>
            <w:tcBorders>
              <w:left w:val="single" w:sz="6" w:space="0" w:color="0563C1"/>
            </w:tcBorders>
            <w:shd w:val="clear" w:color="auto" w:fill="FFFFFF"/>
            <w:tcMar>
              <w:top w:w="30" w:type="dxa"/>
              <w:left w:w="45" w:type="dxa"/>
              <w:bottom w:w="30" w:type="dxa"/>
              <w:right w:w="45" w:type="dxa"/>
            </w:tcMar>
            <w:vAlign w:val="center"/>
            <w:hideMark/>
          </w:tcPr>
          <w:p w14:paraId="1AA7F677" w14:textId="77777777" w:rsidR="00EC5BF2" w:rsidRPr="00EC5BF2" w:rsidRDefault="00EC5BF2" w:rsidP="00EC5BF2">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002060"/>
                <w:sz w:val="20"/>
                <w:szCs w:val="20"/>
              </w:rPr>
            </w:pPr>
            <w:r w:rsidRPr="00EC5BF2">
              <w:rPr>
                <w:rFonts w:asciiTheme="minorHAnsi" w:eastAsia="Arial" w:hAnsiTheme="minorHAnsi" w:cstheme="minorHAnsi"/>
                <w:b/>
                <w:bCs/>
                <w:color w:val="002060"/>
                <w:sz w:val="20"/>
                <w:szCs w:val="20"/>
              </w:rPr>
              <w:t>TERRESTRE Y AÉREO</w:t>
            </w:r>
          </w:p>
        </w:tc>
        <w:tc>
          <w:tcPr>
            <w:tcW w:w="0" w:type="auto"/>
            <w:shd w:val="clear" w:color="auto" w:fill="FFFFFF"/>
            <w:tcMar>
              <w:top w:w="30" w:type="dxa"/>
              <w:left w:w="45" w:type="dxa"/>
              <w:bottom w:w="30" w:type="dxa"/>
              <w:right w:w="45" w:type="dxa"/>
            </w:tcMar>
            <w:vAlign w:val="center"/>
            <w:hideMark/>
          </w:tcPr>
          <w:p w14:paraId="38A7020E" w14:textId="77777777" w:rsidR="00EC5BF2" w:rsidRPr="00EC5BF2" w:rsidRDefault="00EC5BF2" w:rsidP="00EC5BF2">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002060"/>
                <w:sz w:val="20"/>
                <w:szCs w:val="20"/>
              </w:rPr>
            </w:pPr>
            <w:r w:rsidRPr="00EC5BF2">
              <w:rPr>
                <w:rFonts w:asciiTheme="minorHAnsi" w:eastAsia="Arial" w:hAnsiTheme="minorHAnsi" w:cstheme="minorHAnsi"/>
                <w:b/>
                <w:bCs/>
                <w:color w:val="002060"/>
                <w:sz w:val="20"/>
                <w:szCs w:val="20"/>
              </w:rPr>
              <w:t>2375</w:t>
            </w:r>
          </w:p>
        </w:tc>
        <w:tc>
          <w:tcPr>
            <w:tcW w:w="0" w:type="auto"/>
            <w:shd w:val="clear" w:color="auto" w:fill="FFFFFF"/>
            <w:tcMar>
              <w:top w:w="30" w:type="dxa"/>
              <w:left w:w="45" w:type="dxa"/>
              <w:bottom w:w="30" w:type="dxa"/>
              <w:right w:w="45" w:type="dxa"/>
            </w:tcMar>
            <w:vAlign w:val="center"/>
            <w:hideMark/>
          </w:tcPr>
          <w:p w14:paraId="7A06B038" w14:textId="77777777" w:rsidR="00EC5BF2" w:rsidRPr="00EC5BF2" w:rsidRDefault="00EC5BF2" w:rsidP="00EC5BF2">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002060"/>
                <w:sz w:val="20"/>
                <w:szCs w:val="20"/>
              </w:rPr>
            </w:pPr>
            <w:r w:rsidRPr="00EC5BF2">
              <w:rPr>
                <w:rFonts w:asciiTheme="minorHAnsi" w:eastAsia="Arial" w:hAnsiTheme="minorHAnsi" w:cstheme="minorHAnsi"/>
                <w:b/>
                <w:bCs/>
                <w:color w:val="002060"/>
                <w:sz w:val="20"/>
                <w:szCs w:val="20"/>
              </w:rPr>
              <w:t>2165</w:t>
            </w:r>
          </w:p>
        </w:tc>
        <w:tc>
          <w:tcPr>
            <w:tcW w:w="0" w:type="auto"/>
            <w:shd w:val="clear" w:color="auto" w:fill="FFFFFF"/>
            <w:tcMar>
              <w:top w:w="30" w:type="dxa"/>
              <w:left w:w="45" w:type="dxa"/>
              <w:bottom w:w="30" w:type="dxa"/>
              <w:right w:w="45" w:type="dxa"/>
            </w:tcMar>
            <w:vAlign w:val="center"/>
            <w:hideMark/>
          </w:tcPr>
          <w:p w14:paraId="6DA34C14" w14:textId="77777777" w:rsidR="00EC5BF2" w:rsidRPr="00EC5BF2" w:rsidRDefault="00EC5BF2" w:rsidP="00EC5BF2">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002060"/>
                <w:sz w:val="20"/>
                <w:szCs w:val="20"/>
              </w:rPr>
            </w:pPr>
            <w:r w:rsidRPr="00EC5BF2">
              <w:rPr>
                <w:rFonts w:asciiTheme="minorHAnsi" w:eastAsia="Arial" w:hAnsiTheme="minorHAnsi" w:cstheme="minorHAnsi"/>
                <w:b/>
                <w:bCs/>
                <w:color w:val="002060"/>
                <w:sz w:val="20"/>
                <w:szCs w:val="20"/>
              </w:rPr>
              <w:t>2050</w:t>
            </w:r>
          </w:p>
        </w:tc>
        <w:tc>
          <w:tcPr>
            <w:tcW w:w="0" w:type="auto"/>
            <w:shd w:val="clear" w:color="auto" w:fill="FFFFFF"/>
            <w:tcMar>
              <w:top w:w="30" w:type="dxa"/>
              <w:left w:w="45" w:type="dxa"/>
              <w:bottom w:w="30" w:type="dxa"/>
              <w:right w:w="45" w:type="dxa"/>
            </w:tcMar>
            <w:vAlign w:val="center"/>
            <w:hideMark/>
          </w:tcPr>
          <w:p w14:paraId="2CAA7F4C" w14:textId="77777777" w:rsidR="00EC5BF2" w:rsidRPr="00EC5BF2" w:rsidRDefault="00EC5BF2" w:rsidP="00EC5BF2">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002060"/>
                <w:sz w:val="20"/>
                <w:szCs w:val="20"/>
              </w:rPr>
            </w:pPr>
            <w:r w:rsidRPr="00EC5BF2">
              <w:rPr>
                <w:rFonts w:asciiTheme="minorHAnsi" w:eastAsia="Arial" w:hAnsiTheme="minorHAnsi" w:cstheme="minorHAnsi"/>
                <w:b/>
                <w:bCs/>
                <w:color w:val="002060"/>
                <w:sz w:val="20"/>
                <w:szCs w:val="20"/>
              </w:rPr>
              <w:t>3315</w:t>
            </w:r>
          </w:p>
        </w:tc>
        <w:tc>
          <w:tcPr>
            <w:tcW w:w="0" w:type="auto"/>
            <w:tcBorders>
              <w:right w:val="single" w:sz="6" w:space="0" w:color="0563C1"/>
            </w:tcBorders>
            <w:shd w:val="clear" w:color="auto" w:fill="FFFFFF"/>
            <w:tcMar>
              <w:top w:w="30" w:type="dxa"/>
              <w:left w:w="45" w:type="dxa"/>
              <w:bottom w:w="30" w:type="dxa"/>
              <w:right w:w="45" w:type="dxa"/>
            </w:tcMar>
            <w:vAlign w:val="center"/>
            <w:hideMark/>
          </w:tcPr>
          <w:p w14:paraId="23E24CF8" w14:textId="77777777" w:rsidR="00EC5BF2" w:rsidRPr="00EC5BF2" w:rsidRDefault="00EC5BF2" w:rsidP="00EC5BF2">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002060"/>
                <w:sz w:val="20"/>
                <w:szCs w:val="20"/>
              </w:rPr>
            </w:pPr>
            <w:r w:rsidRPr="00EC5BF2">
              <w:rPr>
                <w:rFonts w:asciiTheme="minorHAnsi" w:eastAsia="Arial" w:hAnsiTheme="minorHAnsi" w:cstheme="minorHAnsi"/>
                <w:b/>
                <w:bCs/>
                <w:color w:val="002060"/>
                <w:sz w:val="20"/>
                <w:szCs w:val="20"/>
              </w:rPr>
              <w:t>1700</w:t>
            </w:r>
          </w:p>
        </w:tc>
      </w:tr>
      <w:tr w:rsidR="00EC5BF2" w:rsidRPr="00EC5BF2" w14:paraId="3AB86184" w14:textId="77777777" w:rsidTr="00EC5BF2">
        <w:trPr>
          <w:trHeight w:val="354"/>
          <w:tblCellSpacing w:w="0" w:type="dxa"/>
          <w:jc w:val="center"/>
        </w:trPr>
        <w:tc>
          <w:tcPr>
            <w:tcW w:w="0" w:type="auto"/>
            <w:tcBorders>
              <w:left w:val="single" w:sz="6" w:space="0" w:color="0563C1"/>
              <w:bottom w:val="single" w:sz="6" w:space="0" w:color="0563C1"/>
            </w:tcBorders>
            <w:tcMar>
              <w:top w:w="30" w:type="dxa"/>
              <w:left w:w="45" w:type="dxa"/>
              <w:bottom w:w="30" w:type="dxa"/>
              <w:right w:w="45" w:type="dxa"/>
            </w:tcMar>
            <w:vAlign w:val="bottom"/>
            <w:hideMark/>
          </w:tcPr>
          <w:p w14:paraId="5910A298" w14:textId="79DEB03F" w:rsidR="00EC5BF2" w:rsidRPr="00EC5BF2" w:rsidRDefault="00EC5BF2" w:rsidP="00EC5BF2">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002060"/>
                <w:sz w:val="20"/>
                <w:szCs w:val="20"/>
              </w:rPr>
            </w:pPr>
            <w:r w:rsidRPr="00EC5BF2">
              <w:rPr>
                <w:rFonts w:asciiTheme="minorHAnsi" w:eastAsia="Arial" w:hAnsiTheme="minorHAnsi" w:cstheme="minorHAnsi"/>
                <w:b/>
                <w:bCs/>
                <w:color w:val="002060"/>
                <w:sz w:val="20"/>
                <w:szCs w:val="20"/>
              </w:rPr>
              <w:t>SUPL. 17 DIC - 20 DIC 2026</w:t>
            </w:r>
          </w:p>
        </w:tc>
        <w:tc>
          <w:tcPr>
            <w:tcW w:w="0" w:type="auto"/>
            <w:tcBorders>
              <w:bottom w:val="single" w:sz="6" w:space="0" w:color="0563C1"/>
            </w:tcBorders>
            <w:tcMar>
              <w:top w:w="30" w:type="dxa"/>
              <w:left w:w="45" w:type="dxa"/>
              <w:bottom w:w="30" w:type="dxa"/>
              <w:right w:w="45" w:type="dxa"/>
            </w:tcMar>
            <w:vAlign w:val="bottom"/>
            <w:hideMark/>
          </w:tcPr>
          <w:p w14:paraId="6E3A8120" w14:textId="77777777" w:rsidR="00EC5BF2" w:rsidRPr="00EC5BF2" w:rsidRDefault="00EC5BF2" w:rsidP="00EC5BF2">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002060"/>
                <w:sz w:val="20"/>
                <w:szCs w:val="20"/>
              </w:rPr>
            </w:pPr>
            <w:r w:rsidRPr="00EC5BF2">
              <w:rPr>
                <w:rFonts w:asciiTheme="minorHAnsi" w:eastAsia="Arial" w:hAnsiTheme="minorHAnsi" w:cstheme="minorHAnsi"/>
                <w:b/>
                <w:bCs/>
                <w:color w:val="002060"/>
                <w:sz w:val="20"/>
                <w:szCs w:val="20"/>
              </w:rPr>
              <w:t>110</w:t>
            </w:r>
          </w:p>
        </w:tc>
        <w:tc>
          <w:tcPr>
            <w:tcW w:w="0" w:type="auto"/>
            <w:tcBorders>
              <w:bottom w:val="single" w:sz="6" w:space="0" w:color="0563C1"/>
            </w:tcBorders>
            <w:tcMar>
              <w:top w:w="30" w:type="dxa"/>
              <w:left w:w="45" w:type="dxa"/>
              <w:bottom w:w="30" w:type="dxa"/>
              <w:right w:w="45" w:type="dxa"/>
            </w:tcMar>
            <w:vAlign w:val="bottom"/>
            <w:hideMark/>
          </w:tcPr>
          <w:p w14:paraId="557895A5" w14:textId="77777777" w:rsidR="00EC5BF2" w:rsidRPr="00EC5BF2" w:rsidRDefault="00EC5BF2" w:rsidP="00EC5BF2">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002060"/>
                <w:sz w:val="20"/>
                <w:szCs w:val="20"/>
              </w:rPr>
            </w:pPr>
            <w:r w:rsidRPr="00EC5BF2">
              <w:rPr>
                <w:rFonts w:asciiTheme="minorHAnsi" w:eastAsia="Arial" w:hAnsiTheme="minorHAnsi" w:cstheme="minorHAnsi"/>
                <w:b/>
                <w:bCs/>
                <w:color w:val="002060"/>
                <w:sz w:val="20"/>
                <w:szCs w:val="20"/>
              </w:rPr>
              <w:t>100</w:t>
            </w:r>
          </w:p>
        </w:tc>
        <w:tc>
          <w:tcPr>
            <w:tcW w:w="0" w:type="auto"/>
            <w:tcBorders>
              <w:bottom w:val="single" w:sz="6" w:space="0" w:color="0563C1"/>
            </w:tcBorders>
            <w:tcMar>
              <w:top w:w="30" w:type="dxa"/>
              <w:left w:w="45" w:type="dxa"/>
              <w:bottom w:w="30" w:type="dxa"/>
              <w:right w:w="45" w:type="dxa"/>
            </w:tcMar>
            <w:vAlign w:val="bottom"/>
            <w:hideMark/>
          </w:tcPr>
          <w:p w14:paraId="0E11BFE0" w14:textId="77777777" w:rsidR="00EC5BF2" w:rsidRPr="00EC5BF2" w:rsidRDefault="00EC5BF2" w:rsidP="00EC5BF2">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002060"/>
                <w:sz w:val="20"/>
                <w:szCs w:val="20"/>
              </w:rPr>
            </w:pPr>
            <w:r w:rsidRPr="00EC5BF2">
              <w:rPr>
                <w:rFonts w:asciiTheme="minorHAnsi" w:eastAsia="Arial" w:hAnsiTheme="minorHAnsi" w:cstheme="minorHAnsi"/>
                <w:b/>
                <w:bCs/>
                <w:color w:val="002060"/>
                <w:sz w:val="20"/>
                <w:szCs w:val="20"/>
              </w:rPr>
              <w:t>100</w:t>
            </w:r>
          </w:p>
        </w:tc>
        <w:tc>
          <w:tcPr>
            <w:tcW w:w="0" w:type="auto"/>
            <w:tcBorders>
              <w:bottom w:val="single" w:sz="6" w:space="0" w:color="0563C1"/>
            </w:tcBorders>
            <w:tcMar>
              <w:top w:w="30" w:type="dxa"/>
              <w:left w:w="45" w:type="dxa"/>
              <w:bottom w:w="30" w:type="dxa"/>
              <w:right w:w="45" w:type="dxa"/>
            </w:tcMar>
            <w:vAlign w:val="bottom"/>
            <w:hideMark/>
          </w:tcPr>
          <w:p w14:paraId="59FA9B30" w14:textId="77777777" w:rsidR="00EC5BF2" w:rsidRPr="00EC5BF2" w:rsidRDefault="00EC5BF2" w:rsidP="00EC5BF2">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002060"/>
                <w:sz w:val="20"/>
                <w:szCs w:val="20"/>
              </w:rPr>
            </w:pPr>
            <w:r w:rsidRPr="00EC5BF2">
              <w:rPr>
                <w:rFonts w:asciiTheme="minorHAnsi" w:eastAsia="Arial" w:hAnsiTheme="minorHAnsi" w:cstheme="minorHAnsi"/>
                <w:b/>
                <w:bCs/>
                <w:color w:val="002060"/>
                <w:sz w:val="20"/>
                <w:szCs w:val="20"/>
              </w:rPr>
              <w:t>140</w:t>
            </w:r>
          </w:p>
        </w:tc>
        <w:tc>
          <w:tcPr>
            <w:tcW w:w="0" w:type="auto"/>
            <w:tcBorders>
              <w:bottom w:val="single" w:sz="6" w:space="0" w:color="0563C1"/>
              <w:right w:val="single" w:sz="6" w:space="0" w:color="0563C1"/>
            </w:tcBorders>
            <w:tcMar>
              <w:top w:w="30" w:type="dxa"/>
              <w:left w:w="45" w:type="dxa"/>
              <w:bottom w:w="30" w:type="dxa"/>
              <w:right w:w="45" w:type="dxa"/>
            </w:tcMar>
            <w:vAlign w:val="bottom"/>
            <w:hideMark/>
          </w:tcPr>
          <w:p w14:paraId="7E205DB8" w14:textId="77777777" w:rsidR="00EC5BF2" w:rsidRPr="00EC5BF2" w:rsidRDefault="00EC5BF2" w:rsidP="00EC5BF2">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002060"/>
                <w:sz w:val="20"/>
                <w:szCs w:val="20"/>
              </w:rPr>
            </w:pPr>
            <w:r w:rsidRPr="00EC5BF2">
              <w:rPr>
                <w:rFonts w:asciiTheme="minorHAnsi" w:eastAsia="Arial" w:hAnsiTheme="minorHAnsi" w:cstheme="minorHAnsi"/>
                <w:b/>
                <w:bCs/>
                <w:color w:val="002060"/>
                <w:sz w:val="20"/>
                <w:szCs w:val="20"/>
              </w:rPr>
              <w:t>80</w:t>
            </w:r>
          </w:p>
        </w:tc>
      </w:tr>
    </w:tbl>
    <w:p w14:paraId="71A8DC79" w14:textId="77777777" w:rsidR="00EC5BF2" w:rsidRDefault="00EC5BF2" w:rsidP="00EC5BF2">
      <w:pPr>
        <w:pBdr>
          <w:top w:val="nil"/>
          <w:left w:val="nil"/>
          <w:bottom w:val="nil"/>
          <w:right w:val="nil"/>
          <w:between w:val="nil"/>
        </w:pBdr>
        <w:autoSpaceDE w:val="0"/>
        <w:autoSpaceDN w:val="0"/>
        <w:adjustRightInd w:val="0"/>
        <w:spacing w:after="0" w:line="240" w:lineRule="auto"/>
        <w:jc w:val="both"/>
        <w:rPr>
          <w:rFonts w:asciiTheme="minorHAnsi" w:eastAsia="Arial" w:hAnsiTheme="minorHAnsi" w:cstheme="minorHAnsi"/>
          <w:color w:val="002060"/>
          <w:sz w:val="20"/>
          <w:szCs w:val="20"/>
        </w:rPr>
      </w:pPr>
    </w:p>
    <w:p w14:paraId="2EA5E274" w14:textId="77777777" w:rsidR="00EC5BF2" w:rsidRDefault="00EC5BF2" w:rsidP="00EC5BF2">
      <w:pPr>
        <w:pBdr>
          <w:top w:val="nil"/>
          <w:left w:val="nil"/>
          <w:bottom w:val="nil"/>
          <w:right w:val="nil"/>
          <w:between w:val="nil"/>
        </w:pBdr>
        <w:autoSpaceDE w:val="0"/>
        <w:autoSpaceDN w:val="0"/>
        <w:adjustRightInd w:val="0"/>
        <w:spacing w:after="0" w:line="240" w:lineRule="auto"/>
        <w:jc w:val="both"/>
        <w:rPr>
          <w:rFonts w:asciiTheme="minorHAnsi" w:eastAsia="Arial" w:hAnsiTheme="minorHAnsi" w:cstheme="minorHAnsi"/>
          <w:color w:val="002060"/>
          <w:sz w:val="20"/>
          <w:szCs w:val="20"/>
        </w:rPr>
      </w:pPr>
    </w:p>
    <w:p w14:paraId="242FFA13" w14:textId="77777777" w:rsidR="00EC5BF2" w:rsidRDefault="00EC5BF2" w:rsidP="00EC5BF2">
      <w:pPr>
        <w:pBdr>
          <w:top w:val="nil"/>
          <w:left w:val="nil"/>
          <w:bottom w:val="nil"/>
          <w:right w:val="nil"/>
          <w:between w:val="nil"/>
        </w:pBdr>
        <w:autoSpaceDE w:val="0"/>
        <w:autoSpaceDN w:val="0"/>
        <w:adjustRightInd w:val="0"/>
        <w:spacing w:after="0" w:line="240" w:lineRule="auto"/>
        <w:jc w:val="both"/>
        <w:rPr>
          <w:rFonts w:asciiTheme="minorHAnsi" w:eastAsia="Arial" w:hAnsiTheme="minorHAnsi" w:cstheme="minorHAnsi"/>
          <w:color w:val="002060"/>
          <w:sz w:val="20"/>
          <w:szCs w:val="20"/>
        </w:rPr>
      </w:pPr>
    </w:p>
    <w:p w14:paraId="1B11120A" w14:textId="77777777" w:rsidR="00EC5BF2" w:rsidRDefault="00EC5BF2" w:rsidP="00EC5BF2">
      <w:pPr>
        <w:pBdr>
          <w:top w:val="nil"/>
          <w:left w:val="nil"/>
          <w:bottom w:val="nil"/>
          <w:right w:val="nil"/>
          <w:between w:val="nil"/>
        </w:pBdr>
        <w:autoSpaceDE w:val="0"/>
        <w:autoSpaceDN w:val="0"/>
        <w:adjustRightInd w:val="0"/>
        <w:spacing w:after="0" w:line="240" w:lineRule="auto"/>
        <w:jc w:val="both"/>
        <w:rPr>
          <w:rFonts w:asciiTheme="minorHAnsi" w:eastAsia="Arial" w:hAnsiTheme="minorHAnsi" w:cstheme="minorHAnsi"/>
          <w:color w:val="002060"/>
          <w:sz w:val="20"/>
          <w:szCs w:val="20"/>
        </w:rPr>
      </w:pPr>
    </w:p>
    <w:p w14:paraId="5722E2D0" w14:textId="77777777" w:rsidR="00EC5BF2" w:rsidRDefault="00EC5BF2" w:rsidP="00EC5BF2">
      <w:pPr>
        <w:pBdr>
          <w:top w:val="nil"/>
          <w:left w:val="nil"/>
          <w:bottom w:val="nil"/>
          <w:right w:val="nil"/>
          <w:between w:val="nil"/>
        </w:pBdr>
        <w:autoSpaceDE w:val="0"/>
        <w:autoSpaceDN w:val="0"/>
        <w:adjustRightInd w:val="0"/>
        <w:spacing w:after="0" w:line="240" w:lineRule="auto"/>
        <w:jc w:val="both"/>
        <w:rPr>
          <w:rFonts w:asciiTheme="minorHAnsi" w:eastAsia="Arial" w:hAnsiTheme="minorHAnsi" w:cstheme="minorHAnsi"/>
          <w:color w:val="002060"/>
          <w:sz w:val="20"/>
          <w:szCs w:val="20"/>
        </w:rPr>
      </w:pPr>
    </w:p>
    <w:p w14:paraId="4C887EEB" w14:textId="77777777" w:rsidR="00EC5BF2" w:rsidRDefault="00EC5BF2" w:rsidP="00EC5BF2">
      <w:pPr>
        <w:pBdr>
          <w:top w:val="nil"/>
          <w:left w:val="nil"/>
          <w:bottom w:val="nil"/>
          <w:right w:val="nil"/>
          <w:between w:val="nil"/>
        </w:pBdr>
        <w:autoSpaceDE w:val="0"/>
        <w:autoSpaceDN w:val="0"/>
        <w:adjustRightInd w:val="0"/>
        <w:spacing w:after="0" w:line="240" w:lineRule="auto"/>
        <w:jc w:val="both"/>
        <w:rPr>
          <w:rFonts w:asciiTheme="minorHAnsi" w:eastAsia="Arial" w:hAnsiTheme="minorHAnsi" w:cstheme="minorHAnsi"/>
          <w:color w:val="002060"/>
          <w:sz w:val="20"/>
          <w:szCs w:val="20"/>
        </w:rPr>
      </w:pPr>
    </w:p>
    <w:p w14:paraId="7A819876" w14:textId="77777777" w:rsidR="00EC5BF2" w:rsidRDefault="00EC5BF2" w:rsidP="00EC5BF2">
      <w:pPr>
        <w:pBdr>
          <w:top w:val="nil"/>
          <w:left w:val="nil"/>
          <w:bottom w:val="nil"/>
          <w:right w:val="nil"/>
          <w:between w:val="nil"/>
        </w:pBdr>
        <w:autoSpaceDE w:val="0"/>
        <w:autoSpaceDN w:val="0"/>
        <w:adjustRightInd w:val="0"/>
        <w:spacing w:after="0" w:line="240" w:lineRule="auto"/>
        <w:jc w:val="both"/>
        <w:rPr>
          <w:rFonts w:asciiTheme="minorHAnsi" w:eastAsia="Arial" w:hAnsiTheme="minorHAnsi" w:cstheme="minorHAnsi"/>
          <w:color w:val="002060"/>
          <w:sz w:val="20"/>
          <w:szCs w:val="20"/>
        </w:rPr>
      </w:pPr>
    </w:p>
    <w:p w14:paraId="46B1C019" w14:textId="77777777" w:rsidR="00EC5BF2" w:rsidRDefault="00EC5BF2" w:rsidP="00EC5BF2">
      <w:pPr>
        <w:pBdr>
          <w:top w:val="nil"/>
          <w:left w:val="nil"/>
          <w:bottom w:val="nil"/>
          <w:right w:val="nil"/>
          <w:between w:val="nil"/>
        </w:pBdr>
        <w:autoSpaceDE w:val="0"/>
        <w:autoSpaceDN w:val="0"/>
        <w:adjustRightInd w:val="0"/>
        <w:spacing w:after="0" w:line="240" w:lineRule="auto"/>
        <w:jc w:val="both"/>
        <w:rPr>
          <w:rFonts w:asciiTheme="minorHAnsi" w:eastAsia="Arial" w:hAnsiTheme="minorHAnsi" w:cstheme="minorHAnsi"/>
          <w:color w:val="002060"/>
          <w:sz w:val="20"/>
          <w:szCs w:val="20"/>
        </w:rPr>
      </w:pPr>
    </w:p>
    <w:p w14:paraId="63DD7E7B" w14:textId="77777777" w:rsidR="00EC5BF2" w:rsidRDefault="00EC5BF2" w:rsidP="00EC5BF2">
      <w:pPr>
        <w:pBdr>
          <w:top w:val="nil"/>
          <w:left w:val="nil"/>
          <w:bottom w:val="nil"/>
          <w:right w:val="nil"/>
          <w:between w:val="nil"/>
        </w:pBdr>
        <w:autoSpaceDE w:val="0"/>
        <w:autoSpaceDN w:val="0"/>
        <w:adjustRightInd w:val="0"/>
        <w:spacing w:after="0" w:line="240" w:lineRule="auto"/>
        <w:jc w:val="both"/>
        <w:rPr>
          <w:rFonts w:asciiTheme="minorHAnsi" w:eastAsia="Arial" w:hAnsiTheme="minorHAnsi" w:cstheme="minorHAnsi"/>
          <w:color w:val="002060"/>
          <w:sz w:val="20"/>
          <w:szCs w:val="20"/>
        </w:rPr>
      </w:pPr>
    </w:p>
    <w:p w14:paraId="0E6BF634" w14:textId="77777777" w:rsidR="00EC5BF2" w:rsidRDefault="00EC5BF2" w:rsidP="00EC5BF2">
      <w:pPr>
        <w:pBdr>
          <w:top w:val="nil"/>
          <w:left w:val="nil"/>
          <w:bottom w:val="nil"/>
          <w:right w:val="nil"/>
          <w:between w:val="nil"/>
        </w:pBdr>
        <w:autoSpaceDE w:val="0"/>
        <w:autoSpaceDN w:val="0"/>
        <w:adjustRightInd w:val="0"/>
        <w:spacing w:after="0" w:line="240" w:lineRule="auto"/>
        <w:jc w:val="both"/>
        <w:rPr>
          <w:rFonts w:asciiTheme="minorHAnsi" w:eastAsia="Arial" w:hAnsiTheme="minorHAnsi" w:cstheme="minorHAnsi"/>
          <w:color w:val="002060"/>
          <w:sz w:val="20"/>
          <w:szCs w:val="20"/>
        </w:rPr>
      </w:pPr>
    </w:p>
    <w:p w14:paraId="0F5AA009" w14:textId="77777777" w:rsidR="00EC5BF2" w:rsidRDefault="00EC5BF2" w:rsidP="00EC5BF2">
      <w:pPr>
        <w:pBdr>
          <w:top w:val="nil"/>
          <w:left w:val="nil"/>
          <w:bottom w:val="nil"/>
          <w:right w:val="nil"/>
          <w:between w:val="nil"/>
        </w:pBdr>
        <w:autoSpaceDE w:val="0"/>
        <w:autoSpaceDN w:val="0"/>
        <w:adjustRightInd w:val="0"/>
        <w:spacing w:after="0" w:line="240" w:lineRule="auto"/>
        <w:jc w:val="both"/>
        <w:rPr>
          <w:rFonts w:asciiTheme="minorHAnsi" w:eastAsia="Arial" w:hAnsiTheme="minorHAnsi" w:cstheme="minorHAnsi"/>
          <w:color w:val="002060"/>
          <w:sz w:val="20"/>
          <w:szCs w:val="20"/>
        </w:rPr>
      </w:pPr>
    </w:p>
    <w:p w14:paraId="5E80E875" w14:textId="77777777" w:rsidR="00EC5BF2" w:rsidRDefault="00EC5BF2" w:rsidP="00EC5BF2">
      <w:pPr>
        <w:pBdr>
          <w:top w:val="nil"/>
          <w:left w:val="nil"/>
          <w:bottom w:val="nil"/>
          <w:right w:val="nil"/>
          <w:between w:val="nil"/>
        </w:pBdr>
        <w:autoSpaceDE w:val="0"/>
        <w:autoSpaceDN w:val="0"/>
        <w:adjustRightInd w:val="0"/>
        <w:spacing w:after="0" w:line="240" w:lineRule="auto"/>
        <w:jc w:val="both"/>
        <w:rPr>
          <w:rFonts w:asciiTheme="minorHAnsi" w:eastAsia="Arial" w:hAnsiTheme="minorHAnsi" w:cstheme="minorHAnsi"/>
          <w:color w:val="002060"/>
          <w:sz w:val="20"/>
          <w:szCs w:val="20"/>
        </w:rPr>
      </w:pPr>
    </w:p>
    <w:p w14:paraId="718EFCB6" w14:textId="77777777" w:rsidR="00EC5BF2" w:rsidRDefault="00EC5BF2" w:rsidP="00EC5BF2">
      <w:pPr>
        <w:pBdr>
          <w:top w:val="nil"/>
          <w:left w:val="nil"/>
          <w:bottom w:val="nil"/>
          <w:right w:val="nil"/>
          <w:between w:val="nil"/>
        </w:pBdr>
        <w:autoSpaceDE w:val="0"/>
        <w:autoSpaceDN w:val="0"/>
        <w:adjustRightInd w:val="0"/>
        <w:spacing w:after="0" w:line="240" w:lineRule="auto"/>
        <w:jc w:val="both"/>
        <w:rPr>
          <w:rFonts w:asciiTheme="minorHAnsi" w:eastAsia="Arial" w:hAnsiTheme="minorHAnsi" w:cstheme="minorHAnsi"/>
          <w:color w:val="002060"/>
          <w:sz w:val="20"/>
          <w:szCs w:val="20"/>
        </w:rPr>
      </w:pPr>
    </w:p>
    <w:p w14:paraId="2E719C81" w14:textId="77777777" w:rsidR="00EC5BF2" w:rsidRDefault="00EC5BF2" w:rsidP="00EC5BF2">
      <w:pPr>
        <w:pBdr>
          <w:top w:val="nil"/>
          <w:left w:val="nil"/>
          <w:bottom w:val="nil"/>
          <w:right w:val="nil"/>
          <w:between w:val="nil"/>
        </w:pBdr>
        <w:autoSpaceDE w:val="0"/>
        <w:autoSpaceDN w:val="0"/>
        <w:adjustRightInd w:val="0"/>
        <w:spacing w:after="0" w:line="240" w:lineRule="auto"/>
        <w:jc w:val="both"/>
        <w:rPr>
          <w:rFonts w:asciiTheme="minorHAnsi" w:eastAsia="Arial" w:hAnsiTheme="minorHAnsi" w:cstheme="minorHAnsi"/>
          <w:color w:val="002060"/>
          <w:sz w:val="20"/>
          <w:szCs w:val="20"/>
        </w:rPr>
      </w:pPr>
    </w:p>
    <w:p w14:paraId="7465C717" w14:textId="77777777" w:rsidR="00EC5BF2" w:rsidRDefault="00EC5BF2" w:rsidP="00EC5BF2">
      <w:pPr>
        <w:pBdr>
          <w:top w:val="nil"/>
          <w:left w:val="nil"/>
          <w:bottom w:val="nil"/>
          <w:right w:val="nil"/>
          <w:between w:val="nil"/>
        </w:pBdr>
        <w:autoSpaceDE w:val="0"/>
        <w:autoSpaceDN w:val="0"/>
        <w:adjustRightInd w:val="0"/>
        <w:spacing w:after="0" w:line="240" w:lineRule="auto"/>
        <w:jc w:val="both"/>
        <w:rPr>
          <w:rFonts w:asciiTheme="minorHAnsi" w:eastAsia="Arial" w:hAnsiTheme="minorHAnsi" w:cstheme="minorHAnsi"/>
          <w:color w:val="002060"/>
          <w:sz w:val="20"/>
          <w:szCs w:val="20"/>
        </w:rPr>
      </w:pPr>
    </w:p>
    <w:p w14:paraId="127B0890" w14:textId="03A23139" w:rsidR="00EC5BF2" w:rsidRDefault="00EC5BF2" w:rsidP="00EC5BF2">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color w:val="002060"/>
          <w:sz w:val="20"/>
          <w:szCs w:val="20"/>
        </w:rPr>
      </w:pPr>
      <w:r w:rsidRPr="00EC5BF2">
        <w:rPr>
          <w:rFonts w:asciiTheme="minorHAnsi" w:eastAsia="Arial" w:hAnsiTheme="minorHAnsi" w:cstheme="minorHAnsi"/>
          <w:color w:val="002060"/>
          <w:sz w:val="20"/>
          <w:szCs w:val="20"/>
        </w:rPr>
        <w:lastRenderedPageBreak/>
        <w:drawing>
          <wp:inline distT="0" distB="0" distL="0" distR="0" wp14:anchorId="5F401C00" wp14:editId="397F26F5">
            <wp:extent cx="1790792" cy="577880"/>
            <wp:effectExtent l="0" t="0" r="0" b="0"/>
            <wp:docPr id="1214944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94468" name=""/>
                    <pic:cNvPicPr/>
                  </pic:nvPicPr>
                  <pic:blipFill>
                    <a:blip r:embed="rId8"/>
                    <a:stretch>
                      <a:fillRect/>
                    </a:stretch>
                  </pic:blipFill>
                  <pic:spPr>
                    <a:xfrm>
                      <a:off x="0" y="0"/>
                      <a:ext cx="1790792" cy="577880"/>
                    </a:xfrm>
                    <a:prstGeom prst="rect">
                      <a:avLst/>
                    </a:prstGeom>
                  </pic:spPr>
                </pic:pic>
              </a:graphicData>
            </a:graphic>
          </wp:inline>
        </w:drawing>
      </w:r>
    </w:p>
    <w:p w14:paraId="61494F37" w14:textId="77777777" w:rsidR="00EC5BF2" w:rsidRPr="00EC5BF2" w:rsidRDefault="00EC5BF2" w:rsidP="00EC5BF2">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color w:val="002060"/>
          <w:sz w:val="20"/>
          <w:szCs w:val="20"/>
        </w:rPr>
      </w:pPr>
    </w:p>
    <w:tbl>
      <w:tblPr>
        <w:tblW w:w="6784" w:type="dxa"/>
        <w:jc w:val="center"/>
        <w:tblCellSpacing w:w="0" w:type="dxa"/>
        <w:tblCellMar>
          <w:left w:w="0" w:type="dxa"/>
          <w:right w:w="0" w:type="dxa"/>
        </w:tblCellMar>
        <w:tblLook w:val="04A0" w:firstRow="1" w:lastRow="0" w:firstColumn="1" w:lastColumn="0" w:noHBand="0" w:noVBand="1"/>
      </w:tblPr>
      <w:tblGrid>
        <w:gridCol w:w="5662"/>
        <w:gridCol w:w="586"/>
        <w:gridCol w:w="536"/>
      </w:tblGrid>
      <w:tr w:rsidR="008C4C7F" w:rsidRPr="00EC5BF2" w14:paraId="50F8E08A" w14:textId="77777777" w:rsidTr="008C4C7F">
        <w:trPr>
          <w:trHeight w:val="411"/>
          <w:tblCellSpacing w:w="0" w:type="dxa"/>
          <w:jc w:val="center"/>
        </w:trPr>
        <w:tc>
          <w:tcPr>
            <w:tcW w:w="5662" w:type="dxa"/>
            <w:tcBorders>
              <w:left w:val="single" w:sz="6" w:space="0" w:color="4285F4"/>
            </w:tcBorders>
            <w:shd w:val="clear" w:color="auto" w:fill="0070C0"/>
            <w:tcMar>
              <w:top w:w="30" w:type="dxa"/>
              <w:left w:w="45" w:type="dxa"/>
              <w:bottom w:w="30" w:type="dxa"/>
              <w:right w:w="45" w:type="dxa"/>
            </w:tcMar>
            <w:vAlign w:val="bottom"/>
            <w:hideMark/>
          </w:tcPr>
          <w:p w14:paraId="43BE51D7" w14:textId="77777777" w:rsidR="00EC5BF2" w:rsidRPr="00EC5BF2" w:rsidRDefault="00EC5BF2" w:rsidP="008C4C7F">
            <w:pPr>
              <w:jc w:val="center"/>
              <w:rPr>
                <w:rFonts w:asciiTheme="minorHAnsi" w:eastAsia="Arial" w:hAnsiTheme="minorHAnsi" w:cstheme="minorHAnsi"/>
                <w:b/>
                <w:bCs/>
                <w:color w:val="FFFFFF" w:themeColor="background1"/>
                <w:sz w:val="20"/>
                <w:szCs w:val="20"/>
              </w:rPr>
            </w:pPr>
            <w:r w:rsidRPr="00EC5BF2">
              <w:rPr>
                <w:rFonts w:asciiTheme="minorHAnsi" w:eastAsia="Arial" w:hAnsiTheme="minorHAnsi" w:cstheme="minorHAnsi"/>
                <w:b/>
                <w:bCs/>
                <w:color w:val="FFFFFF" w:themeColor="background1"/>
                <w:sz w:val="20"/>
                <w:szCs w:val="20"/>
              </w:rPr>
              <w:t>TARIFA POR PERSONA EN USD</w:t>
            </w:r>
          </w:p>
        </w:tc>
        <w:tc>
          <w:tcPr>
            <w:tcW w:w="586" w:type="dxa"/>
            <w:shd w:val="clear" w:color="auto" w:fill="0070C0"/>
            <w:tcMar>
              <w:top w:w="30" w:type="dxa"/>
              <w:left w:w="45" w:type="dxa"/>
              <w:bottom w:w="30" w:type="dxa"/>
              <w:right w:w="45" w:type="dxa"/>
            </w:tcMar>
            <w:vAlign w:val="bottom"/>
            <w:hideMark/>
          </w:tcPr>
          <w:p w14:paraId="7756834A" w14:textId="77777777" w:rsidR="00EC5BF2" w:rsidRPr="00EC5BF2" w:rsidRDefault="00EC5BF2" w:rsidP="008C4C7F">
            <w:pPr>
              <w:jc w:val="center"/>
              <w:rPr>
                <w:rFonts w:asciiTheme="minorHAnsi" w:eastAsia="Arial" w:hAnsiTheme="minorHAnsi" w:cstheme="minorHAnsi"/>
                <w:b/>
                <w:bCs/>
                <w:color w:val="FFFFFF" w:themeColor="background1"/>
                <w:sz w:val="20"/>
                <w:szCs w:val="20"/>
              </w:rPr>
            </w:pPr>
            <w:r w:rsidRPr="00EC5BF2">
              <w:rPr>
                <w:rFonts w:asciiTheme="minorHAnsi" w:eastAsia="Arial" w:hAnsiTheme="minorHAnsi" w:cstheme="minorHAnsi"/>
                <w:b/>
                <w:bCs/>
                <w:color w:val="FFFFFF" w:themeColor="background1"/>
                <w:sz w:val="20"/>
                <w:szCs w:val="20"/>
              </w:rPr>
              <w:t>ADT</w:t>
            </w:r>
          </w:p>
        </w:tc>
        <w:tc>
          <w:tcPr>
            <w:tcW w:w="536" w:type="dxa"/>
            <w:tcBorders>
              <w:right w:val="single" w:sz="6" w:space="0" w:color="4285F4"/>
            </w:tcBorders>
            <w:shd w:val="clear" w:color="auto" w:fill="0070C0"/>
            <w:tcMar>
              <w:top w:w="30" w:type="dxa"/>
              <w:left w:w="45" w:type="dxa"/>
              <w:bottom w:w="30" w:type="dxa"/>
              <w:right w:w="45" w:type="dxa"/>
            </w:tcMar>
            <w:vAlign w:val="bottom"/>
            <w:hideMark/>
          </w:tcPr>
          <w:p w14:paraId="4CF79416" w14:textId="77777777" w:rsidR="00EC5BF2" w:rsidRPr="00EC5BF2" w:rsidRDefault="00EC5BF2" w:rsidP="008C4C7F">
            <w:pPr>
              <w:jc w:val="center"/>
              <w:rPr>
                <w:rFonts w:asciiTheme="minorHAnsi" w:eastAsia="Arial" w:hAnsiTheme="minorHAnsi" w:cstheme="minorHAnsi"/>
                <w:b/>
                <w:bCs/>
                <w:color w:val="FFFFFF" w:themeColor="background1"/>
                <w:sz w:val="20"/>
                <w:szCs w:val="20"/>
              </w:rPr>
            </w:pPr>
            <w:r w:rsidRPr="00EC5BF2">
              <w:rPr>
                <w:rFonts w:asciiTheme="minorHAnsi" w:eastAsia="Arial" w:hAnsiTheme="minorHAnsi" w:cstheme="minorHAnsi"/>
                <w:b/>
                <w:bCs/>
                <w:color w:val="FFFFFF" w:themeColor="background1"/>
                <w:sz w:val="20"/>
                <w:szCs w:val="20"/>
              </w:rPr>
              <w:t>MNR</w:t>
            </w:r>
          </w:p>
        </w:tc>
      </w:tr>
      <w:tr w:rsidR="00EC5BF2" w:rsidRPr="00EC5BF2" w14:paraId="48DA76B5" w14:textId="77777777" w:rsidTr="008C4C7F">
        <w:trPr>
          <w:trHeight w:val="411"/>
          <w:tblCellSpacing w:w="0" w:type="dxa"/>
          <w:jc w:val="center"/>
        </w:trPr>
        <w:tc>
          <w:tcPr>
            <w:tcW w:w="5662" w:type="dxa"/>
            <w:tcBorders>
              <w:left w:val="single" w:sz="6" w:space="0" w:color="4285F4"/>
            </w:tcBorders>
            <w:tcMar>
              <w:top w:w="30" w:type="dxa"/>
              <w:left w:w="45" w:type="dxa"/>
              <w:bottom w:w="30" w:type="dxa"/>
              <w:right w:w="45" w:type="dxa"/>
            </w:tcMar>
            <w:vAlign w:val="bottom"/>
            <w:hideMark/>
          </w:tcPr>
          <w:p w14:paraId="76CAF216" w14:textId="7F99F0F7" w:rsidR="00EC5BF2" w:rsidRPr="00EC5BF2" w:rsidRDefault="008C4C7F" w:rsidP="008C4C7F">
            <w:pPr>
              <w:rPr>
                <w:rFonts w:asciiTheme="minorHAnsi" w:eastAsia="Arial" w:hAnsiTheme="minorHAnsi" w:cstheme="minorHAnsi"/>
                <w:sz w:val="20"/>
                <w:szCs w:val="20"/>
              </w:rPr>
            </w:pPr>
            <w:r>
              <w:rPr>
                <w:rFonts w:asciiTheme="minorHAnsi" w:eastAsia="Arial" w:hAnsiTheme="minorHAnsi" w:cstheme="minorHAnsi"/>
                <w:sz w:val="20"/>
                <w:szCs w:val="20"/>
              </w:rPr>
              <w:t>T</w:t>
            </w:r>
            <w:r w:rsidRPr="00EC5BF2">
              <w:rPr>
                <w:rFonts w:asciiTheme="minorHAnsi" w:eastAsia="Arial" w:hAnsiTheme="minorHAnsi" w:cstheme="minorHAnsi"/>
                <w:sz w:val="20"/>
                <w:szCs w:val="20"/>
              </w:rPr>
              <w:t>OUR ENCUENTRO CON SANTA CLAUS EN GROUSE MOUNTAIN</w:t>
            </w:r>
          </w:p>
        </w:tc>
        <w:tc>
          <w:tcPr>
            <w:tcW w:w="586" w:type="dxa"/>
            <w:tcMar>
              <w:top w:w="30" w:type="dxa"/>
              <w:left w:w="45" w:type="dxa"/>
              <w:bottom w:w="30" w:type="dxa"/>
              <w:right w:w="45" w:type="dxa"/>
            </w:tcMar>
            <w:vAlign w:val="center"/>
            <w:hideMark/>
          </w:tcPr>
          <w:p w14:paraId="62B61BAB" w14:textId="77777777" w:rsidR="00EC5BF2" w:rsidRPr="00EC5BF2" w:rsidRDefault="00EC5BF2" w:rsidP="00EC5BF2">
            <w:pPr>
              <w:jc w:val="center"/>
              <w:rPr>
                <w:rFonts w:asciiTheme="minorHAnsi" w:eastAsia="Arial" w:hAnsiTheme="minorHAnsi" w:cstheme="minorHAnsi"/>
                <w:b/>
                <w:bCs/>
                <w:sz w:val="20"/>
                <w:szCs w:val="20"/>
              </w:rPr>
            </w:pPr>
            <w:r w:rsidRPr="00EC5BF2">
              <w:rPr>
                <w:rFonts w:asciiTheme="minorHAnsi" w:eastAsia="Arial" w:hAnsiTheme="minorHAnsi" w:cstheme="minorHAnsi"/>
                <w:b/>
                <w:bCs/>
                <w:sz w:val="20"/>
                <w:szCs w:val="20"/>
              </w:rPr>
              <w:t>205</w:t>
            </w:r>
          </w:p>
        </w:tc>
        <w:tc>
          <w:tcPr>
            <w:tcW w:w="536" w:type="dxa"/>
            <w:tcBorders>
              <w:right w:val="single" w:sz="6" w:space="0" w:color="4285F4"/>
            </w:tcBorders>
            <w:tcMar>
              <w:top w:w="30" w:type="dxa"/>
              <w:left w:w="45" w:type="dxa"/>
              <w:bottom w:w="30" w:type="dxa"/>
              <w:right w:w="45" w:type="dxa"/>
            </w:tcMar>
            <w:vAlign w:val="center"/>
            <w:hideMark/>
          </w:tcPr>
          <w:p w14:paraId="7F505BB0" w14:textId="77777777" w:rsidR="00EC5BF2" w:rsidRPr="00EC5BF2" w:rsidRDefault="00EC5BF2" w:rsidP="00EC5BF2">
            <w:pPr>
              <w:jc w:val="center"/>
              <w:rPr>
                <w:rFonts w:asciiTheme="minorHAnsi" w:eastAsia="Arial" w:hAnsiTheme="minorHAnsi" w:cstheme="minorHAnsi"/>
                <w:b/>
                <w:bCs/>
                <w:sz w:val="20"/>
                <w:szCs w:val="20"/>
              </w:rPr>
            </w:pPr>
            <w:r w:rsidRPr="00EC5BF2">
              <w:rPr>
                <w:rFonts w:asciiTheme="minorHAnsi" w:eastAsia="Arial" w:hAnsiTheme="minorHAnsi" w:cstheme="minorHAnsi"/>
                <w:b/>
                <w:bCs/>
                <w:sz w:val="20"/>
                <w:szCs w:val="20"/>
              </w:rPr>
              <w:t>155</w:t>
            </w:r>
          </w:p>
        </w:tc>
      </w:tr>
      <w:tr w:rsidR="00EC5BF2" w:rsidRPr="00EC5BF2" w14:paraId="71558D11" w14:textId="77777777" w:rsidTr="008C4C7F">
        <w:trPr>
          <w:trHeight w:val="315"/>
          <w:tblCellSpacing w:w="0" w:type="dxa"/>
          <w:jc w:val="center"/>
        </w:trPr>
        <w:tc>
          <w:tcPr>
            <w:tcW w:w="5662" w:type="dxa"/>
            <w:tcBorders>
              <w:left w:val="single" w:sz="6" w:space="0" w:color="4285F4"/>
            </w:tcBorders>
            <w:tcMar>
              <w:top w:w="30" w:type="dxa"/>
              <w:left w:w="45" w:type="dxa"/>
              <w:bottom w:w="30" w:type="dxa"/>
              <w:right w:w="45" w:type="dxa"/>
            </w:tcMar>
            <w:vAlign w:val="bottom"/>
            <w:hideMark/>
          </w:tcPr>
          <w:p w14:paraId="0008DCB1" w14:textId="1714FEC1" w:rsidR="00EC5BF2" w:rsidRPr="00EC5BF2" w:rsidRDefault="008C4C7F" w:rsidP="008C4C7F">
            <w:pPr>
              <w:rPr>
                <w:rFonts w:asciiTheme="minorHAnsi" w:eastAsia="Arial" w:hAnsiTheme="minorHAnsi" w:cstheme="minorHAnsi"/>
                <w:sz w:val="20"/>
                <w:szCs w:val="20"/>
              </w:rPr>
            </w:pPr>
            <w:r w:rsidRPr="00EC5BF2">
              <w:rPr>
                <w:rFonts w:asciiTheme="minorHAnsi" w:eastAsia="Arial" w:hAnsiTheme="minorHAnsi" w:cstheme="minorHAnsi"/>
                <w:sz w:val="20"/>
                <w:szCs w:val="20"/>
              </w:rPr>
              <w:t xml:space="preserve">TOUR DE LA MAGIA NAVIDEÑA DE BURNABY Y VANCOUVER (FECHAS DICIEMBRE 2, 9, 16, 21 </w:t>
            </w:r>
            <w:r>
              <w:rPr>
                <w:rFonts w:asciiTheme="minorHAnsi" w:eastAsia="Arial" w:hAnsiTheme="minorHAnsi" w:cstheme="minorHAnsi"/>
                <w:sz w:val="20"/>
                <w:szCs w:val="20"/>
              </w:rPr>
              <w:t>y</w:t>
            </w:r>
            <w:r w:rsidRPr="00EC5BF2">
              <w:rPr>
                <w:rFonts w:asciiTheme="minorHAnsi" w:eastAsia="Arial" w:hAnsiTheme="minorHAnsi" w:cstheme="minorHAnsi"/>
                <w:sz w:val="20"/>
                <w:szCs w:val="20"/>
              </w:rPr>
              <w:t xml:space="preserve"> 24. 2026)</w:t>
            </w:r>
          </w:p>
        </w:tc>
        <w:tc>
          <w:tcPr>
            <w:tcW w:w="586" w:type="dxa"/>
            <w:tcMar>
              <w:top w:w="30" w:type="dxa"/>
              <w:left w:w="45" w:type="dxa"/>
              <w:bottom w:w="30" w:type="dxa"/>
              <w:right w:w="45" w:type="dxa"/>
            </w:tcMar>
            <w:vAlign w:val="center"/>
            <w:hideMark/>
          </w:tcPr>
          <w:p w14:paraId="6F072B18" w14:textId="77777777" w:rsidR="00EC5BF2" w:rsidRPr="00EC5BF2" w:rsidRDefault="00EC5BF2" w:rsidP="00EC5BF2">
            <w:pPr>
              <w:jc w:val="center"/>
              <w:rPr>
                <w:rFonts w:asciiTheme="minorHAnsi" w:eastAsia="Arial" w:hAnsiTheme="minorHAnsi" w:cstheme="minorHAnsi"/>
                <w:b/>
                <w:bCs/>
                <w:sz w:val="20"/>
                <w:szCs w:val="20"/>
              </w:rPr>
            </w:pPr>
            <w:r w:rsidRPr="00EC5BF2">
              <w:rPr>
                <w:rFonts w:asciiTheme="minorHAnsi" w:eastAsia="Arial" w:hAnsiTheme="minorHAnsi" w:cstheme="minorHAnsi"/>
                <w:b/>
                <w:bCs/>
                <w:sz w:val="20"/>
                <w:szCs w:val="20"/>
              </w:rPr>
              <w:t>150</w:t>
            </w:r>
          </w:p>
        </w:tc>
        <w:tc>
          <w:tcPr>
            <w:tcW w:w="536" w:type="dxa"/>
            <w:tcBorders>
              <w:right w:val="single" w:sz="6" w:space="0" w:color="4285F4"/>
            </w:tcBorders>
            <w:tcMar>
              <w:top w:w="30" w:type="dxa"/>
              <w:left w:w="45" w:type="dxa"/>
              <w:bottom w:w="30" w:type="dxa"/>
              <w:right w:w="45" w:type="dxa"/>
            </w:tcMar>
            <w:vAlign w:val="center"/>
            <w:hideMark/>
          </w:tcPr>
          <w:p w14:paraId="010D2BCA" w14:textId="77777777" w:rsidR="00EC5BF2" w:rsidRPr="00EC5BF2" w:rsidRDefault="00EC5BF2" w:rsidP="00EC5BF2">
            <w:pPr>
              <w:jc w:val="center"/>
              <w:rPr>
                <w:rFonts w:asciiTheme="minorHAnsi" w:eastAsia="Arial" w:hAnsiTheme="minorHAnsi" w:cstheme="minorHAnsi"/>
                <w:b/>
                <w:bCs/>
                <w:sz w:val="20"/>
                <w:szCs w:val="20"/>
              </w:rPr>
            </w:pPr>
            <w:r w:rsidRPr="00EC5BF2">
              <w:rPr>
                <w:rFonts w:asciiTheme="minorHAnsi" w:eastAsia="Arial" w:hAnsiTheme="minorHAnsi" w:cstheme="minorHAnsi"/>
                <w:b/>
                <w:bCs/>
                <w:sz w:val="20"/>
                <w:szCs w:val="20"/>
              </w:rPr>
              <w:t>100</w:t>
            </w:r>
          </w:p>
        </w:tc>
      </w:tr>
      <w:tr w:rsidR="00EC5BF2" w:rsidRPr="00EC5BF2" w14:paraId="3CB43B35" w14:textId="77777777" w:rsidTr="008C4C7F">
        <w:trPr>
          <w:trHeight w:val="204"/>
          <w:tblCellSpacing w:w="0" w:type="dxa"/>
          <w:jc w:val="center"/>
        </w:trPr>
        <w:tc>
          <w:tcPr>
            <w:tcW w:w="5662" w:type="dxa"/>
            <w:tcBorders>
              <w:left w:val="single" w:sz="6" w:space="0" w:color="4285F4"/>
              <w:bottom w:val="single" w:sz="6" w:space="0" w:color="4285F4"/>
            </w:tcBorders>
            <w:tcMar>
              <w:top w:w="30" w:type="dxa"/>
              <w:left w:w="45" w:type="dxa"/>
              <w:bottom w:w="30" w:type="dxa"/>
              <w:right w:w="45" w:type="dxa"/>
            </w:tcMar>
            <w:vAlign w:val="bottom"/>
            <w:hideMark/>
          </w:tcPr>
          <w:p w14:paraId="7A11B737" w14:textId="1E92DC4B" w:rsidR="00EC5BF2" w:rsidRPr="00EC5BF2" w:rsidRDefault="008C4C7F" w:rsidP="008C4C7F">
            <w:pPr>
              <w:rPr>
                <w:rFonts w:asciiTheme="minorHAnsi" w:eastAsia="Arial" w:hAnsiTheme="minorHAnsi" w:cstheme="minorHAnsi"/>
                <w:sz w:val="20"/>
                <w:szCs w:val="20"/>
              </w:rPr>
            </w:pPr>
            <w:r w:rsidRPr="00EC5BF2">
              <w:rPr>
                <w:rFonts w:asciiTheme="minorHAnsi" w:eastAsia="Arial" w:hAnsiTheme="minorHAnsi" w:cstheme="minorHAnsi"/>
                <w:sz w:val="20"/>
                <w:szCs w:val="20"/>
              </w:rPr>
              <w:t>TOUR DE LA CIUDAD DE VICTORIA</w:t>
            </w:r>
          </w:p>
        </w:tc>
        <w:tc>
          <w:tcPr>
            <w:tcW w:w="586" w:type="dxa"/>
            <w:tcBorders>
              <w:bottom w:val="single" w:sz="6" w:space="0" w:color="4285F4"/>
            </w:tcBorders>
            <w:tcMar>
              <w:top w:w="30" w:type="dxa"/>
              <w:left w:w="45" w:type="dxa"/>
              <w:bottom w:w="30" w:type="dxa"/>
              <w:right w:w="45" w:type="dxa"/>
            </w:tcMar>
            <w:vAlign w:val="center"/>
            <w:hideMark/>
          </w:tcPr>
          <w:p w14:paraId="14AEAFE5" w14:textId="77777777" w:rsidR="00EC5BF2" w:rsidRPr="00EC5BF2" w:rsidRDefault="00EC5BF2" w:rsidP="00EC5BF2">
            <w:pPr>
              <w:jc w:val="center"/>
              <w:rPr>
                <w:rFonts w:asciiTheme="minorHAnsi" w:eastAsia="Arial" w:hAnsiTheme="minorHAnsi" w:cstheme="minorHAnsi"/>
                <w:b/>
                <w:bCs/>
                <w:sz w:val="20"/>
                <w:szCs w:val="20"/>
              </w:rPr>
            </w:pPr>
            <w:r w:rsidRPr="00EC5BF2">
              <w:rPr>
                <w:rFonts w:asciiTheme="minorHAnsi" w:eastAsia="Arial" w:hAnsiTheme="minorHAnsi" w:cstheme="minorHAnsi"/>
                <w:b/>
                <w:bCs/>
                <w:sz w:val="20"/>
                <w:szCs w:val="20"/>
              </w:rPr>
              <w:t>299</w:t>
            </w:r>
          </w:p>
        </w:tc>
        <w:tc>
          <w:tcPr>
            <w:tcW w:w="536" w:type="dxa"/>
            <w:tcBorders>
              <w:bottom w:val="single" w:sz="6" w:space="0" w:color="4285F4"/>
              <w:right w:val="single" w:sz="6" w:space="0" w:color="4285F4"/>
            </w:tcBorders>
            <w:tcMar>
              <w:top w:w="30" w:type="dxa"/>
              <w:left w:w="45" w:type="dxa"/>
              <w:bottom w:w="30" w:type="dxa"/>
              <w:right w:w="45" w:type="dxa"/>
            </w:tcMar>
            <w:vAlign w:val="center"/>
            <w:hideMark/>
          </w:tcPr>
          <w:p w14:paraId="0C9EA1DC" w14:textId="77777777" w:rsidR="00EC5BF2" w:rsidRPr="00EC5BF2" w:rsidRDefault="00EC5BF2" w:rsidP="00EC5BF2">
            <w:pPr>
              <w:jc w:val="center"/>
              <w:rPr>
                <w:rFonts w:asciiTheme="minorHAnsi" w:eastAsia="Arial" w:hAnsiTheme="minorHAnsi" w:cstheme="minorHAnsi"/>
                <w:b/>
                <w:bCs/>
                <w:sz w:val="20"/>
                <w:szCs w:val="20"/>
              </w:rPr>
            </w:pPr>
            <w:r w:rsidRPr="00EC5BF2">
              <w:rPr>
                <w:rFonts w:asciiTheme="minorHAnsi" w:eastAsia="Arial" w:hAnsiTheme="minorHAnsi" w:cstheme="minorHAnsi"/>
                <w:b/>
                <w:bCs/>
                <w:sz w:val="20"/>
                <w:szCs w:val="20"/>
              </w:rPr>
              <w:t>155</w:t>
            </w:r>
          </w:p>
        </w:tc>
      </w:tr>
    </w:tbl>
    <w:p w14:paraId="3001DF47" w14:textId="77777777" w:rsidR="00EC5BF2" w:rsidRDefault="00EC5BF2" w:rsidP="00EC5BF2">
      <w:pPr>
        <w:rPr>
          <w:rFonts w:asciiTheme="minorHAnsi" w:eastAsia="Arial" w:hAnsiTheme="minorHAnsi" w:cstheme="minorHAnsi"/>
          <w:sz w:val="20"/>
          <w:szCs w:val="20"/>
        </w:rPr>
      </w:pPr>
    </w:p>
    <w:p w14:paraId="63DDB271" w14:textId="77777777" w:rsidR="00EC5BF2" w:rsidRDefault="00EC5BF2" w:rsidP="00EC5BF2">
      <w:pPr>
        <w:jc w:val="center"/>
        <w:rPr>
          <w:rFonts w:asciiTheme="minorHAnsi" w:eastAsia="Arial" w:hAnsiTheme="minorHAnsi" w:cstheme="minorHAnsi"/>
          <w:sz w:val="20"/>
          <w:szCs w:val="20"/>
        </w:rPr>
      </w:pPr>
    </w:p>
    <w:tbl>
      <w:tblPr>
        <w:tblW w:w="9279" w:type="dxa"/>
        <w:jc w:val="center"/>
        <w:tblCellMar>
          <w:left w:w="70" w:type="dxa"/>
          <w:right w:w="70" w:type="dxa"/>
        </w:tblCellMar>
        <w:tblLook w:val="04A0" w:firstRow="1" w:lastRow="0" w:firstColumn="1" w:lastColumn="0" w:noHBand="0" w:noVBand="1"/>
      </w:tblPr>
      <w:tblGrid>
        <w:gridCol w:w="9279"/>
      </w:tblGrid>
      <w:tr w:rsidR="00EC5BF2" w:rsidRPr="00EC5BF2" w14:paraId="2DC41E75" w14:textId="77777777" w:rsidTr="00EC5BF2">
        <w:trPr>
          <w:trHeight w:val="373"/>
          <w:jc w:val="center"/>
        </w:trPr>
        <w:tc>
          <w:tcPr>
            <w:tcW w:w="9279" w:type="dxa"/>
            <w:tcBorders>
              <w:top w:val="single" w:sz="8" w:space="0" w:color="4285F4"/>
              <w:left w:val="single" w:sz="8" w:space="0" w:color="4285F4"/>
              <w:bottom w:val="nil"/>
              <w:right w:val="single" w:sz="8" w:space="0" w:color="4285F4"/>
            </w:tcBorders>
            <w:shd w:val="clear" w:color="000000" w:fill="FFFFFF"/>
            <w:vAlign w:val="bottom"/>
            <w:hideMark/>
          </w:tcPr>
          <w:p w14:paraId="2752C7B4" w14:textId="77777777" w:rsidR="00EC5BF2" w:rsidRPr="00EC5BF2" w:rsidRDefault="00EC5BF2" w:rsidP="00EC5BF2">
            <w:pPr>
              <w:spacing w:after="0" w:line="240" w:lineRule="auto"/>
              <w:rPr>
                <w:rFonts w:ascii="Calibri" w:hAnsi="Calibri" w:cs="Calibri"/>
                <w:color w:val="000000"/>
                <w:sz w:val="20"/>
                <w:szCs w:val="20"/>
                <w:lang w:bidi="ar-SA"/>
              </w:rPr>
            </w:pPr>
            <w:r w:rsidRPr="00EC5BF2">
              <w:rPr>
                <w:rFonts w:ascii="Calibri" w:hAnsi="Calibri" w:cs="Calibri"/>
                <w:color w:val="000000"/>
                <w:sz w:val="20"/>
                <w:szCs w:val="20"/>
                <w:lang w:bidi="ar-SA"/>
              </w:rPr>
              <w:t>RUTA AÉREA PROPUESTA: MEX/YVR/YXY/YYZ/MEX</w:t>
            </w:r>
          </w:p>
        </w:tc>
      </w:tr>
      <w:tr w:rsidR="00EC5BF2" w:rsidRPr="00EC5BF2" w14:paraId="0EFA15E0" w14:textId="77777777" w:rsidTr="00EC5BF2">
        <w:trPr>
          <w:trHeight w:val="373"/>
          <w:jc w:val="center"/>
        </w:trPr>
        <w:tc>
          <w:tcPr>
            <w:tcW w:w="9279" w:type="dxa"/>
            <w:tcBorders>
              <w:top w:val="nil"/>
              <w:left w:val="single" w:sz="8" w:space="0" w:color="4285F4"/>
              <w:bottom w:val="nil"/>
              <w:right w:val="single" w:sz="8" w:space="0" w:color="4285F4"/>
            </w:tcBorders>
            <w:shd w:val="clear" w:color="000000" w:fill="002060"/>
            <w:vAlign w:val="bottom"/>
            <w:hideMark/>
          </w:tcPr>
          <w:p w14:paraId="57D12EB7" w14:textId="77777777" w:rsidR="00EC5BF2" w:rsidRPr="00EC5BF2" w:rsidRDefault="00EC5BF2" w:rsidP="00EC5BF2">
            <w:pPr>
              <w:spacing w:after="0" w:line="240" w:lineRule="auto"/>
              <w:rPr>
                <w:rFonts w:ascii="Calibri" w:hAnsi="Calibri" w:cs="Calibri"/>
                <w:b/>
                <w:bCs/>
                <w:color w:val="FFFFFF"/>
                <w:sz w:val="20"/>
                <w:szCs w:val="20"/>
                <w:lang w:bidi="ar-SA"/>
              </w:rPr>
            </w:pPr>
            <w:r w:rsidRPr="00EC5BF2">
              <w:rPr>
                <w:rFonts w:ascii="Calibri" w:hAnsi="Calibri" w:cs="Calibri"/>
                <w:b/>
                <w:bCs/>
                <w:color w:val="FFFFFF"/>
                <w:sz w:val="20"/>
                <w:szCs w:val="20"/>
                <w:lang w:bidi="ar-SA"/>
              </w:rPr>
              <w:t>IMPUESTOS (SUJETOS A CONFIRMACIÓN): 565 USD POR PASAJERO</w:t>
            </w:r>
          </w:p>
        </w:tc>
      </w:tr>
      <w:tr w:rsidR="00EC5BF2" w:rsidRPr="00EC5BF2" w14:paraId="665D3FF9" w14:textId="77777777" w:rsidTr="00EC5BF2">
        <w:trPr>
          <w:trHeight w:val="373"/>
          <w:jc w:val="center"/>
        </w:trPr>
        <w:tc>
          <w:tcPr>
            <w:tcW w:w="9279" w:type="dxa"/>
            <w:tcBorders>
              <w:top w:val="nil"/>
              <w:left w:val="single" w:sz="8" w:space="0" w:color="4285F4"/>
              <w:bottom w:val="nil"/>
              <w:right w:val="single" w:sz="8" w:space="0" w:color="4285F4"/>
            </w:tcBorders>
            <w:shd w:val="clear" w:color="000000" w:fill="FFFFFF"/>
            <w:vAlign w:val="bottom"/>
            <w:hideMark/>
          </w:tcPr>
          <w:p w14:paraId="2B25DB5D" w14:textId="77777777" w:rsidR="00EC5BF2" w:rsidRPr="00EC5BF2" w:rsidRDefault="00EC5BF2" w:rsidP="00EC5BF2">
            <w:pPr>
              <w:spacing w:after="0" w:line="240" w:lineRule="auto"/>
              <w:rPr>
                <w:rFonts w:ascii="Calibri" w:hAnsi="Calibri" w:cs="Calibri"/>
                <w:color w:val="000000"/>
                <w:sz w:val="20"/>
                <w:szCs w:val="20"/>
                <w:lang w:bidi="ar-SA"/>
              </w:rPr>
            </w:pPr>
            <w:r w:rsidRPr="00EC5BF2">
              <w:rPr>
                <w:rFonts w:ascii="Calibri" w:hAnsi="Calibri" w:cs="Calibri"/>
                <w:color w:val="000000"/>
                <w:sz w:val="20"/>
                <w:szCs w:val="20"/>
                <w:lang w:bidi="ar-SA"/>
              </w:rPr>
              <w:t>SUPLEMENTO PARA VUELOS DESDE EL INTERIOR DEL PAÍS - CONSULTAR CON SU ASESOR</w:t>
            </w:r>
          </w:p>
        </w:tc>
      </w:tr>
      <w:tr w:rsidR="00EC5BF2" w:rsidRPr="00EC5BF2" w14:paraId="266F2C79" w14:textId="77777777" w:rsidTr="00EC5BF2">
        <w:trPr>
          <w:trHeight w:val="373"/>
          <w:jc w:val="center"/>
        </w:trPr>
        <w:tc>
          <w:tcPr>
            <w:tcW w:w="9279" w:type="dxa"/>
            <w:tcBorders>
              <w:top w:val="nil"/>
              <w:left w:val="single" w:sz="8" w:space="0" w:color="4285F4"/>
              <w:bottom w:val="nil"/>
              <w:right w:val="single" w:sz="8" w:space="0" w:color="4285F4"/>
            </w:tcBorders>
            <w:shd w:val="clear" w:color="000000" w:fill="FFFFFF"/>
            <w:vAlign w:val="bottom"/>
            <w:hideMark/>
          </w:tcPr>
          <w:p w14:paraId="226C0E59" w14:textId="77777777" w:rsidR="00EC5BF2" w:rsidRPr="00EC5BF2" w:rsidRDefault="00EC5BF2" w:rsidP="00EC5BF2">
            <w:pPr>
              <w:spacing w:after="0" w:line="240" w:lineRule="auto"/>
              <w:rPr>
                <w:rFonts w:ascii="Calibri" w:hAnsi="Calibri" w:cs="Calibri"/>
                <w:color w:val="000000"/>
                <w:sz w:val="20"/>
                <w:szCs w:val="20"/>
                <w:lang w:bidi="ar-SA"/>
              </w:rPr>
            </w:pPr>
            <w:r w:rsidRPr="00EC5BF2">
              <w:rPr>
                <w:rFonts w:ascii="Calibri" w:hAnsi="Calibri" w:cs="Calibri"/>
                <w:color w:val="000000"/>
                <w:sz w:val="20"/>
                <w:szCs w:val="20"/>
                <w:lang w:bidi="ar-SA"/>
              </w:rPr>
              <w:t>TARIFAS SUJETAS A DISPONIBILIDAD Y CAMBIO SIN PREVIO AVISO</w:t>
            </w:r>
          </w:p>
        </w:tc>
      </w:tr>
      <w:tr w:rsidR="00EC5BF2" w:rsidRPr="00EC5BF2" w14:paraId="207D40ED" w14:textId="77777777" w:rsidTr="00EC5BF2">
        <w:trPr>
          <w:trHeight w:val="373"/>
          <w:jc w:val="center"/>
        </w:trPr>
        <w:tc>
          <w:tcPr>
            <w:tcW w:w="9279" w:type="dxa"/>
            <w:tcBorders>
              <w:top w:val="nil"/>
              <w:left w:val="single" w:sz="8" w:space="0" w:color="4285F4"/>
              <w:bottom w:val="nil"/>
              <w:right w:val="single" w:sz="8" w:space="0" w:color="4285F4"/>
            </w:tcBorders>
            <w:shd w:val="clear" w:color="auto" w:fill="auto"/>
            <w:vAlign w:val="bottom"/>
            <w:hideMark/>
          </w:tcPr>
          <w:p w14:paraId="1209E405" w14:textId="77777777" w:rsidR="00EC5BF2" w:rsidRPr="00EC5BF2" w:rsidRDefault="00EC5BF2" w:rsidP="00EC5BF2">
            <w:pPr>
              <w:spacing w:after="0" w:line="240" w:lineRule="auto"/>
              <w:rPr>
                <w:rFonts w:ascii="Calibri" w:hAnsi="Calibri" w:cs="Calibri"/>
                <w:b/>
                <w:bCs/>
                <w:color w:val="000000"/>
                <w:sz w:val="20"/>
                <w:szCs w:val="20"/>
                <w:lang w:bidi="ar-SA"/>
              </w:rPr>
            </w:pPr>
            <w:r w:rsidRPr="00EC5BF2">
              <w:rPr>
                <w:rFonts w:ascii="Calibri" w:hAnsi="Calibri" w:cs="Calibri"/>
                <w:b/>
                <w:bCs/>
                <w:color w:val="000000"/>
                <w:sz w:val="20"/>
                <w:szCs w:val="20"/>
                <w:lang w:bidi="ar-SA"/>
              </w:rPr>
              <w:t>SUMAR VUELO INTERNO DE VANCOUVER - WHITEHORSE-VANCOUVER: 368 USD (NO COMISIONABLE)</w:t>
            </w:r>
          </w:p>
        </w:tc>
      </w:tr>
      <w:tr w:rsidR="00EC5BF2" w:rsidRPr="00EC5BF2" w14:paraId="6067BD0D" w14:textId="77777777" w:rsidTr="00EC5BF2">
        <w:trPr>
          <w:trHeight w:val="373"/>
          <w:jc w:val="center"/>
        </w:trPr>
        <w:tc>
          <w:tcPr>
            <w:tcW w:w="9279" w:type="dxa"/>
            <w:tcBorders>
              <w:top w:val="nil"/>
              <w:left w:val="single" w:sz="8" w:space="0" w:color="4285F4"/>
              <w:bottom w:val="nil"/>
              <w:right w:val="single" w:sz="8" w:space="0" w:color="4285F4"/>
            </w:tcBorders>
            <w:shd w:val="clear" w:color="auto" w:fill="auto"/>
            <w:vAlign w:val="bottom"/>
            <w:hideMark/>
          </w:tcPr>
          <w:p w14:paraId="003084EA" w14:textId="77777777" w:rsidR="00EC5BF2" w:rsidRPr="00EC5BF2" w:rsidRDefault="00EC5BF2" w:rsidP="00EC5BF2">
            <w:pPr>
              <w:spacing w:after="0" w:line="240" w:lineRule="auto"/>
              <w:rPr>
                <w:rFonts w:ascii="Calibri" w:hAnsi="Calibri" w:cs="Calibri"/>
                <w:color w:val="000000"/>
                <w:sz w:val="20"/>
                <w:szCs w:val="20"/>
                <w:lang w:bidi="ar-SA"/>
              </w:rPr>
            </w:pPr>
            <w:r w:rsidRPr="00EC5BF2">
              <w:rPr>
                <w:rFonts w:ascii="Calibri" w:hAnsi="Calibri" w:cs="Calibri"/>
                <w:color w:val="000000"/>
                <w:sz w:val="20"/>
                <w:szCs w:val="20"/>
                <w:lang w:bidi="ar-SA"/>
              </w:rPr>
              <w:t>LA TARIFA DE NIÑOS SE APLICA A LOS MENORES DE 6 A 17 AÑOS QUE COMPARTAN LA HABITACIÓN CON 2 ADULTOS.</w:t>
            </w:r>
          </w:p>
        </w:tc>
      </w:tr>
      <w:tr w:rsidR="00EC5BF2" w:rsidRPr="00EC5BF2" w14:paraId="71C33BF2" w14:textId="77777777" w:rsidTr="00EC5BF2">
        <w:trPr>
          <w:trHeight w:val="373"/>
          <w:jc w:val="center"/>
        </w:trPr>
        <w:tc>
          <w:tcPr>
            <w:tcW w:w="9279" w:type="dxa"/>
            <w:tcBorders>
              <w:top w:val="nil"/>
              <w:left w:val="single" w:sz="8" w:space="0" w:color="4285F4"/>
              <w:bottom w:val="nil"/>
              <w:right w:val="single" w:sz="8" w:space="0" w:color="4285F4"/>
            </w:tcBorders>
            <w:shd w:val="clear" w:color="000000" w:fill="FFFFFF"/>
            <w:vAlign w:val="bottom"/>
            <w:hideMark/>
          </w:tcPr>
          <w:p w14:paraId="06CC96D6" w14:textId="77777777" w:rsidR="00EC5BF2" w:rsidRPr="00EC5BF2" w:rsidRDefault="00EC5BF2" w:rsidP="00EC5BF2">
            <w:pPr>
              <w:spacing w:after="0" w:line="240" w:lineRule="auto"/>
              <w:rPr>
                <w:rFonts w:ascii="Calibri" w:hAnsi="Calibri" w:cs="Calibri"/>
                <w:color w:val="000000"/>
                <w:sz w:val="20"/>
                <w:szCs w:val="20"/>
                <w:lang w:bidi="ar-SA"/>
              </w:rPr>
            </w:pPr>
            <w:r w:rsidRPr="00EC5BF2">
              <w:rPr>
                <w:rFonts w:ascii="Calibri" w:hAnsi="Calibri" w:cs="Calibri"/>
                <w:color w:val="000000"/>
                <w:sz w:val="20"/>
                <w:szCs w:val="20"/>
                <w:lang w:bidi="ar-SA"/>
              </w:rPr>
              <w:t>EL PRECIO TERRESTRE CON AÉREO ES ORIENTATIVO, PUEDE SURGIR CAMBIOS DEPENDIENDO LA TEMPORADA</w:t>
            </w:r>
          </w:p>
        </w:tc>
      </w:tr>
      <w:tr w:rsidR="00EC5BF2" w:rsidRPr="00EC5BF2" w14:paraId="46DE8C86" w14:textId="77777777" w:rsidTr="00EC5BF2">
        <w:trPr>
          <w:trHeight w:val="385"/>
          <w:jc w:val="center"/>
        </w:trPr>
        <w:tc>
          <w:tcPr>
            <w:tcW w:w="9279" w:type="dxa"/>
            <w:tcBorders>
              <w:top w:val="nil"/>
              <w:left w:val="single" w:sz="8" w:space="0" w:color="4285F4"/>
              <w:bottom w:val="single" w:sz="8" w:space="0" w:color="4285F4"/>
              <w:right w:val="single" w:sz="8" w:space="0" w:color="4285F4"/>
            </w:tcBorders>
            <w:shd w:val="clear" w:color="000000" w:fill="FFFFFF"/>
            <w:vAlign w:val="bottom"/>
            <w:hideMark/>
          </w:tcPr>
          <w:p w14:paraId="69DFB98F" w14:textId="054C7EB0" w:rsidR="00EC5BF2" w:rsidRPr="00EC5BF2" w:rsidRDefault="00EC5BF2" w:rsidP="00EC5BF2">
            <w:pPr>
              <w:spacing w:after="0" w:line="240" w:lineRule="auto"/>
              <w:rPr>
                <w:rFonts w:ascii="Calibri" w:hAnsi="Calibri" w:cs="Calibri"/>
                <w:b/>
                <w:bCs/>
                <w:color w:val="000000"/>
                <w:sz w:val="20"/>
                <w:szCs w:val="20"/>
                <w:lang w:bidi="ar-SA"/>
              </w:rPr>
            </w:pPr>
            <w:r w:rsidRPr="00EC5BF2">
              <w:rPr>
                <w:rFonts w:ascii="Calibri" w:hAnsi="Calibri" w:cs="Calibri"/>
                <w:b/>
                <w:bCs/>
                <w:color w:val="000000"/>
                <w:sz w:val="20"/>
                <w:szCs w:val="20"/>
                <w:lang w:bidi="ar-SA"/>
              </w:rPr>
              <w:t xml:space="preserve">VIGENCIA: DIARIAS, 1 DICIEMBRE 2026 AL 05 ENERO </w:t>
            </w:r>
            <w:r w:rsidRPr="00EC5BF2">
              <w:rPr>
                <w:rFonts w:ascii="Calibri" w:hAnsi="Calibri" w:cs="Calibri"/>
                <w:b/>
                <w:bCs/>
                <w:color w:val="000000"/>
                <w:sz w:val="20"/>
                <w:szCs w:val="20"/>
                <w:lang w:bidi="ar-SA"/>
              </w:rPr>
              <w:t>2027, CONSULTAR</w:t>
            </w:r>
            <w:r w:rsidRPr="00EC5BF2">
              <w:rPr>
                <w:rFonts w:ascii="Calibri" w:hAnsi="Calibri" w:cs="Calibri"/>
                <w:b/>
                <w:bCs/>
                <w:color w:val="000000"/>
                <w:sz w:val="20"/>
                <w:szCs w:val="20"/>
                <w:lang w:bidi="ar-SA"/>
              </w:rPr>
              <w:t xml:space="preserve"> FECHAS EN ESPECIFICO</w:t>
            </w:r>
          </w:p>
        </w:tc>
      </w:tr>
    </w:tbl>
    <w:p w14:paraId="4992084B" w14:textId="77777777" w:rsidR="00EC5BF2" w:rsidRPr="00EC5BF2" w:rsidRDefault="00EC5BF2" w:rsidP="00EC5BF2">
      <w:pPr>
        <w:jc w:val="center"/>
        <w:rPr>
          <w:rFonts w:asciiTheme="minorHAnsi" w:eastAsia="Arial" w:hAnsiTheme="minorHAnsi" w:cstheme="minorHAnsi"/>
          <w:sz w:val="20"/>
          <w:szCs w:val="20"/>
        </w:rPr>
      </w:pPr>
    </w:p>
    <w:sectPr w:rsidR="00EC5BF2" w:rsidRPr="00EC5BF2">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490A1E" w14:textId="77777777" w:rsidR="00385738" w:rsidRDefault="00385738">
      <w:pPr>
        <w:spacing w:after="0" w:line="240" w:lineRule="auto"/>
      </w:pPr>
      <w:r>
        <w:separator/>
      </w:r>
    </w:p>
  </w:endnote>
  <w:endnote w:type="continuationSeparator" w:id="0">
    <w:p w14:paraId="2B7A73BF" w14:textId="77777777" w:rsidR="00385738" w:rsidRDefault="00385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0FD54"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2E7CA" w14:textId="77777777"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0C318250" wp14:editId="6260EDF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F4DB9"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F0CB0F" w14:textId="77777777" w:rsidR="00385738" w:rsidRDefault="00385738">
      <w:pPr>
        <w:spacing w:after="0" w:line="240" w:lineRule="auto"/>
      </w:pPr>
      <w:bookmarkStart w:id="0" w:name="_Hlk199846639"/>
      <w:bookmarkEnd w:id="0"/>
      <w:r>
        <w:separator/>
      </w:r>
    </w:p>
  </w:footnote>
  <w:footnote w:type="continuationSeparator" w:id="0">
    <w:p w14:paraId="78269ECC" w14:textId="77777777" w:rsidR="00385738" w:rsidRDefault="003857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D9436A"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98EDD7" w14:textId="41A40BEF" w:rsidR="00A0012D" w:rsidRDefault="006210F5">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06E00CFF" wp14:editId="22AA6804">
              <wp:simplePos x="0" y="0"/>
              <wp:positionH relativeFrom="column">
                <wp:posOffset>-520065</wp:posOffset>
              </wp:positionH>
              <wp:positionV relativeFrom="paragraph">
                <wp:posOffset>-116205</wp:posOffset>
              </wp:positionV>
              <wp:extent cx="5229225" cy="91440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229225" cy="914400"/>
                      </a:xfrm>
                      <a:prstGeom prst="rect">
                        <a:avLst/>
                      </a:prstGeom>
                      <a:noFill/>
                      <a:ln w="9525" cap="flat" cmpd="sng">
                        <a:noFill/>
                        <a:prstDash val="solid"/>
                        <a:round/>
                        <a:headEnd type="none" w="sm" len="sm"/>
                        <a:tailEnd type="none" w="sm" len="sm"/>
                      </a:ln>
                    </wps:spPr>
                    <wps:txbx>
                      <w:txbxContent>
                        <w:p w14:paraId="7553653A" w14:textId="77777777" w:rsidR="00BB6D53" w:rsidRPr="00BB6D53" w:rsidRDefault="00BB6D53" w:rsidP="00BB6D53">
                          <w:pPr>
                            <w:spacing w:after="0" w:line="240" w:lineRule="auto"/>
                            <w:rPr>
                              <w:rFonts w:ascii="Calibri" w:hAnsi="Calibri" w:cs="Calibri"/>
                              <w:b/>
                              <w:bCs/>
                              <w:color w:val="FFFFFF"/>
                              <w:sz w:val="38"/>
                              <w:szCs w:val="38"/>
                              <w:lang w:bidi="ar-SA"/>
                            </w:rPr>
                          </w:pPr>
                          <w:r w:rsidRPr="00BB6D53">
                            <w:rPr>
                              <w:rFonts w:ascii="Calibri" w:hAnsi="Calibri" w:cs="Calibri"/>
                              <w:b/>
                              <w:bCs/>
                              <w:color w:val="FFFFFF"/>
                              <w:sz w:val="38"/>
                              <w:szCs w:val="38"/>
                              <w:lang w:bidi="ar-SA"/>
                            </w:rPr>
                            <w:t>LUCES DE NAVIDAD Y AURORAS: VANCOUVER Y WHITEHORSE</w:t>
                          </w:r>
                        </w:p>
                        <w:p w14:paraId="58C2099F" w14:textId="75329D7C" w:rsidR="00A0012D" w:rsidRPr="0002598A" w:rsidRDefault="00C21D72" w:rsidP="00C54D16">
                          <w:pPr>
                            <w:spacing w:after="0" w:line="240" w:lineRule="auto"/>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r w:rsidRPr="00C21D72">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1584-E2026/2027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6E00CFF" id="Rectángulo 817596098" o:spid="_x0000_s1026" style="position:absolute;left:0;text-align:left;margin-left:-40.95pt;margin-top:-9.15pt;width:411.75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" filled="f" stroked="f">
              <v:stroke startarrowwidth="narrow" startarrowlength="short" endarrowwidth="narrow" endarrowlength="short" joinstyle="round"/>
              <v:textbox inset="2.53958mm,1.2694mm,2.53958mm,1.2694mm">
                <w:txbxContent>
                  <w:p w14:paraId="7553653A" w14:textId="77777777" w:rsidR="00BB6D53" w:rsidRPr="00BB6D53" w:rsidRDefault="00BB6D53" w:rsidP="00BB6D53">
                    <w:pPr>
                      <w:spacing w:after="0" w:line="240" w:lineRule="auto"/>
                      <w:rPr>
                        <w:rFonts w:ascii="Calibri" w:hAnsi="Calibri" w:cs="Calibri"/>
                        <w:b/>
                        <w:bCs/>
                        <w:color w:val="FFFFFF"/>
                        <w:sz w:val="38"/>
                        <w:szCs w:val="38"/>
                        <w:lang w:bidi="ar-SA"/>
                      </w:rPr>
                    </w:pPr>
                    <w:r w:rsidRPr="00BB6D53">
                      <w:rPr>
                        <w:rFonts w:ascii="Calibri" w:hAnsi="Calibri" w:cs="Calibri"/>
                        <w:b/>
                        <w:bCs/>
                        <w:color w:val="FFFFFF"/>
                        <w:sz w:val="38"/>
                        <w:szCs w:val="38"/>
                        <w:lang w:bidi="ar-SA"/>
                      </w:rPr>
                      <w:t>LUCES DE NAVIDAD Y AURORAS: VANCOUVER Y WHITEHORSE</w:t>
                    </w:r>
                  </w:p>
                  <w:p w14:paraId="58C2099F" w14:textId="75329D7C" w:rsidR="00A0012D" w:rsidRPr="0002598A" w:rsidRDefault="00C21D72" w:rsidP="00C54D16">
                    <w:pPr>
                      <w:spacing w:after="0" w:line="240" w:lineRule="auto"/>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r w:rsidRPr="00C21D72">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1584-E2026/2027</w:t>
                    </w: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C934968" wp14:editId="4973FF2F">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02119734" wp14:editId="77E2534B">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5EE92BC4" w14:textId="4D6AA877" w:rsidR="00A0012D" w:rsidRDefault="0042377C">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114300" distR="114300" simplePos="0" relativeHeight="251667456" behindDoc="0" locked="0" layoutInCell="1" allowOverlap="1" wp14:anchorId="042D62B2" wp14:editId="066CB054">
          <wp:simplePos x="0" y="0"/>
          <wp:positionH relativeFrom="column">
            <wp:posOffset>3076575</wp:posOffset>
          </wp:positionH>
          <wp:positionV relativeFrom="paragraph">
            <wp:posOffset>170815</wp:posOffset>
          </wp:positionV>
          <wp:extent cx="2142665" cy="360000"/>
          <wp:effectExtent l="0" t="0" r="0" b="2540"/>
          <wp:wrapSquare wrapText="bothSides"/>
          <wp:docPr id="9" name="Imagen 8" descr="Logotipo&#10;&#10;El contenido generado por IA puede ser incorrecto.">
            <a:extLst xmlns:a="http://schemas.openxmlformats.org/drawingml/2006/main">
              <a:ext uri="{FF2B5EF4-FFF2-40B4-BE49-F238E27FC236}">
                <a16:creationId xmlns:a16="http://schemas.microsoft.com/office/drawing/2014/main" id="{00000000-0008-0000-0300-000009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descr="Logotipo&#10;&#10;El contenido generado por IA puede ser incorrecto.">
                    <a:extLst>
                      <a:ext uri="{FF2B5EF4-FFF2-40B4-BE49-F238E27FC236}">
                        <a16:creationId xmlns:a16="http://schemas.microsoft.com/office/drawing/2014/main" id="{00000000-0008-0000-0300-000009000000}"/>
                      </a:ext>
                    </a:extLst>
                  </pic:cNvPr>
                  <pic:cNvPicPr>
                    <a:picLocks noChangeAspect="1"/>
                  </pic:cNvPicPr>
                </pic:nvPicPr>
                <pic:blipFill rotWithShape="1">
                  <a:blip r:embed="rId3" cstate="print">
                    <a:extLst>
                      <a:ext uri="{28A0092B-C50C-407E-A947-70E740481C1C}">
                        <a14:useLocalDpi xmlns:a14="http://schemas.microsoft.com/office/drawing/2010/main" val="0"/>
                      </a:ext>
                    </a:extLst>
                  </a:blip>
                  <a:srcRect t="36697" b="38121"/>
                  <a:stretch>
                    <a:fillRect/>
                  </a:stretch>
                </pic:blipFill>
                <pic:spPr>
                  <a:xfrm>
                    <a:off x="0" y="0"/>
                    <a:ext cx="2142665" cy="360000"/>
                  </a:xfrm>
                  <a:prstGeom prst="rect">
                    <a:avLst/>
                  </a:prstGeom>
                </pic:spPr>
              </pic:pic>
            </a:graphicData>
          </a:graphic>
        </wp:anchor>
      </w:drawing>
    </w:r>
  </w:p>
  <w:p w14:paraId="3240F62A" w14:textId="3BE231AF" w:rsidR="00A0012D" w:rsidRDefault="00751E43" w:rsidP="00751E43">
    <w:pPr>
      <w:pBdr>
        <w:top w:val="nil"/>
        <w:left w:val="nil"/>
        <w:bottom w:val="nil"/>
        <w:right w:val="nil"/>
        <w:between w:val="nil"/>
      </w:pBdr>
      <w:tabs>
        <w:tab w:val="left" w:pos="4440"/>
        <w:tab w:val="right" w:pos="8838"/>
      </w:tabs>
      <w:spacing w:after="0" w:line="240" w:lineRule="auto"/>
      <w:rPr>
        <w:rFonts w:ascii="Arial" w:eastAsia="Arial" w:hAnsi="Arial" w:cs="Arial"/>
        <w:color w:val="000000"/>
        <w:sz w:val="48"/>
        <w:szCs w:val="48"/>
      </w:rPr>
    </w:pPr>
    <w:r>
      <w:rPr>
        <w:rFonts w:ascii="Arial" w:eastAsia="Arial" w:hAnsi="Arial" w:cs="Arial"/>
        <w:color w:val="000000"/>
        <w:sz w:val="48"/>
        <w:szCs w:val="48"/>
      </w:rPr>
      <w:tab/>
    </w:r>
    <w:r>
      <w:rPr>
        <w:rFonts w:ascii="Arial" w:eastAsia="Arial" w:hAnsi="Arial" w:cs="Arial"/>
        <w:color w:val="000000"/>
        <w:sz w:val="48"/>
        <w:szCs w:val="48"/>
      </w:rPr>
      <w:tab/>
    </w:r>
    <w:r>
      <w:rPr>
        <w:rFonts w:ascii="Arial" w:eastAsia="Arial" w:hAnsi="Arial" w:cs="Arial"/>
        <w:color w:val="000000"/>
        <w:sz w:val="48"/>
        <w:szCs w:val="48"/>
      </w:rPr>
      <w:tab/>
    </w:r>
  </w:p>
  <w:p w14:paraId="01307BAF" w14:textId="77777777"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A6C56C"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4E00E6E"/>
    <w:multiLevelType w:val="hybridMultilevel"/>
    <w:tmpl w:val="6B46CA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6590680"/>
    <w:multiLevelType w:val="hybridMultilevel"/>
    <w:tmpl w:val="0FF807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E071CD3"/>
    <w:multiLevelType w:val="hybridMultilevel"/>
    <w:tmpl w:val="F170E0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E4315D8"/>
    <w:multiLevelType w:val="hybridMultilevel"/>
    <w:tmpl w:val="525E37F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1A304B7"/>
    <w:multiLevelType w:val="hybridMultilevel"/>
    <w:tmpl w:val="DD4AD87A"/>
    <w:lvl w:ilvl="0" w:tplc="ECAC2668">
      <w:numFmt w:val="bullet"/>
      <w:lvlText w:val="•"/>
      <w:lvlJc w:val="left"/>
      <w:pPr>
        <w:ind w:left="720" w:hanging="36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2377549"/>
    <w:multiLevelType w:val="hybridMultilevel"/>
    <w:tmpl w:val="4B6CCA6E"/>
    <w:lvl w:ilvl="0" w:tplc="AA807CFA">
      <w:start w:val="8"/>
      <w:numFmt w:val="bullet"/>
      <w:lvlText w:val=""/>
      <w:lvlJc w:val="left"/>
      <w:pPr>
        <w:ind w:left="720" w:hanging="360"/>
      </w:pPr>
      <w:rPr>
        <w:rFonts w:ascii="Symbol" w:eastAsia="Times New Roman" w:hAnsi="Symbol" w:cs="Arial" w:hint="default"/>
      </w:rPr>
    </w:lvl>
    <w:lvl w:ilvl="1" w:tplc="701E922C">
      <w:start w:val="5"/>
      <w:numFmt w:val="bullet"/>
      <w:lvlText w:val="•"/>
      <w:lvlJc w:val="left"/>
      <w:pPr>
        <w:ind w:left="1440" w:hanging="360"/>
      </w:pPr>
      <w:rPr>
        <w:rFonts w:ascii="Calibri" w:eastAsia="Arial"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09B7194"/>
    <w:multiLevelType w:val="hybridMultilevel"/>
    <w:tmpl w:val="14AC91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78D6146"/>
    <w:multiLevelType w:val="hybridMultilevel"/>
    <w:tmpl w:val="07500792"/>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F6D66B2"/>
    <w:multiLevelType w:val="hybridMultilevel"/>
    <w:tmpl w:val="6590C3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34077961">
    <w:abstractNumId w:val="1"/>
  </w:num>
  <w:num w:numId="2" w16cid:durableId="358354196">
    <w:abstractNumId w:val="27"/>
  </w:num>
  <w:num w:numId="3" w16cid:durableId="1041170892">
    <w:abstractNumId w:val="14"/>
  </w:num>
  <w:num w:numId="4" w16cid:durableId="1033921887">
    <w:abstractNumId w:val="22"/>
  </w:num>
  <w:num w:numId="5" w16cid:durableId="353725778">
    <w:abstractNumId w:val="15"/>
  </w:num>
  <w:num w:numId="6" w16cid:durableId="1716585056">
    <w:abstractNumId w:val="28"/>
  </w:num>
  <w:num w:numId="7" w16cid:durableId="844133380">
    <w:abstractNumId w:val="10"/>
  </w:num>
  <w:num w:numId="8" w16cid:durableId="1397362128">
    <w:abstractNumId w:val="6"/>
  </w:num>
  <w:num w:numId="9" w16cid:durableId="655494188">
    <w:abstractNumId w:val="9"/>
  </w:num>
  <w:num w:numId="10" w16cid:durableId="1272128669">
    <w:abstractNumId w:val="12"/>
  </w:num>
  <w:num w:numId="11" w16cid:durableId="1973628246">
    <w:abstractNumId w:val="11"/>
  </w:num>
  <w:num w:numId="12" w16cid:durableId="11761755">
    <w:abstractNumId w:val="0"/>
  </w:num>
  <w:num w:numId="13" w16cid:durableId="1819877016">
    <w:abstractNumId w:val="17"/>
  </w:num>
  <w:num w:numId="14" w16cid:durableId="1296522864">
    <w:abstractNumId w:val="24"/>
  </w:num>
  <w:num w:numId="15" w16cid:durableId="1904682630">
    <w:abstractNumId w:val="18"/>
  </w:num>
  <w:num w:numId="16" w16cid:durableId="460078524">
    <w:abstractNumId w:val="16"/>
  </w:num>
  <w:num w:numId="17" w16cid:durableId="1968504851">
    <w:abstractNumId w:val="20"/>
  </w:num>
  <w:num w:numId="18" w16cid:durableId="1167555093">
    <w:abstractNumId w:val="21"/>
  </w:num>
  <w:num w:numId="19" w16cid:durableId="598945982">
    <w:abstractNumId w:val="19"/>
  </w:num>
  <w:num w:numId="20" w16cid:durableId="1140269920">
    <w:abstractNumId w:val="7"/>
  </w:num>
  <w:num w:numId="21" w16cid:durableId="1353797745">
    <w:abstractNumId w:val="13"/>
  </w:num>
  <w:num w:numId="22" w16cid:durableId="865213341">
    <w:abstractNumId w:val="3"/>
  </w:num>
  <w:num w:numId="23" w16cid:durableId="1334140177">
    <w:abstractNumId w:val="2"/>
  </w:num>
  <w:num w:numId="24" w16cid:durableId="1246839447">
    <w:abstractNumId w:val="25"/>
  </w:num>
  <w:num w:numId="25" w16cid:durableId="1491754627">
    <w:abstractNumId w:val="4"/>
  </w:num>
  <w:num w:numId="26" w16cid:durableId="720060132">
    <w:abstractNumId w:val="8"/>
  </w:num>
  <w:num w:numId="27" w16cid:durableId="540090332">
    <w:abstractNumId w:val="23"/>
  </w:num>
  <w:num w:numId="28" w16cid:durableId="2106723858">
    <w:abstractNumId w:val="26"/>
  </w:num>
  <w:num w:numId="29" w16cid:durableId="16420309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25024"/>
    <w:rsid w:val="0002598A"/>
    <w:rsid w:val="000304DA"/>
    <w:rsid w:val="00045595"/>
    <w:rsid w:val="0004598E"/>
    <w:rsid w:val="00065884"/>
    <w:rsid w:val="00075FAF"/>
    <w:rsid w:val="000C446B"/>
    <w:rsid w:val="00121872"/>
    <w:rsid w:val="00121D3F"/>
    <w:rsid w:val="001308DE"/>
    <w:rsid w:val="00170056"/>
    <w:rsid w:val="00172D2A"/>
    <w:rsid w:val="001760D9"/>
    <w:rsid w:val="001934F5"/>
    <w:rsid w:val="00197448"/>
    <w:rsid w:val="001C2740"/>
    <w:rsid w:val="001D6BB6"/>
    <w:rsid w:val="00206A52"/>
    <w:rsid w:val="0024383C"/>
    <w:rsid w:val="00253EC6"/>
    <w:rsid w:val="00254192"/>
    <w:rsid w:val="00260703"/>
    <w:rsid w:val="00266C94"/>
    <w:rsid w:val="0029570F"/>
    <w:rsid w:val="002A0F21"/>
    <w:rsid w:val="002A3E36"/>
    <w:rsid w:val="002B20BB"/>
    <w:rsid w:val="002D3018"/>
    <w:rsid w:val="002D32F0"/>
    <w:rsid w:val="002E2148"/>
    <w:rsid w:val="002F22D7"/>
    <w:rsid w:val="00344D3D"/>
    <w:rsid w:val="003472AF"/>
    <w:rsid w:val="003549A2"/>
    <w:rsid w:val="00370392"/>
    <w:rsid w:val="003767CC"/>
    <w:rsid w:val="00377780"/>
    <w:rsid w:val="00385738"/>
    <w:rsid w:val="00397365"/>
    <w:rsid w:val="003A2477"/>
    <w:rsid w:val="003B4F01"/>
    <w:rsid w:val="004002E5"/>
    <w:rsid w:val="00406B6E"/>
    <w:rsid w:val="0042377C"/>
    <w:rsid w:val="00430DCE"/>
    <w:rsid w:val="00433FD2"/>
    <w:rsid w:val="004354F5"/>
    <w:rsid w:val="00445E5F"/>
    <w:rsid w:val="00456EC6"/>
    <w:rsid w:val="004756E0"/>
    <w:rsid w:val="00493763"/>
    <w:rsid w:val="004A1EFC"/>
    <w:rsid w:val="004A4DC7"/>
    <w:rsid w:val="004A5406"/>
    <w:rsid w:val="004B58B8"/>
    <w:rsid w:val="004C31FB"/>
    <w:rsid w:val="004F3ADB"/>
    <w:rsid w:val="004F7CEE"/>
    <w:rsid w:val="00534BFB"/>
    <w:rsid w:val="0054332E"/>
    <w:rsid w:val="005507FE"/>
    <w:rsid w:val="00552CFD"/>
    <w:rsid w:val="005679E5"/>
    <w:rsid w:val="005B368B"/>
    <w:rsid w:val="005D0E30"/>
    <w:rsid w:val="005D34F6"/>
    <w:rsid w:val="005E62F4"/>
    <w:rsid w:val="00600CC3"/>
    <w:rsid w:val="006210F5"/>
    <w:rsid w:val="00623EF5"/>
    <w:rsid w:val="00655CC5"/>
    <w:rsid w:val="006567BE"/>
    <w:rsid w:val="006835E6"/>
    <w:rsid w:val="0068514F"/>
    <w:rsid w:val="00687ED9"/>
    <w:rsid w:val="00692BA8"/>
    <w:rsid w:val="006955B4"/>
    <w:rsid w:val="006C1CB0"/>
    <w:rsid w:val="006C2396"/>
    <w:rsid w:val="006C3486"/>
    <w:rsid w:val="006D29F5"/>
    <w:rsid w:val="006D72E8"/>
    <w:rsid w:val="00711D27"/>
    <w:rsid w:val="00724E17"/>
    <w:rsid w:val="0073242B"/>
    <w:rsid w:val="00751E43"/>
    <w:rsid w:val="00777A11"/>
    <w:rsid w:val="00792693"/>
    <w:rsid w:val="00794B66"/>
    <w:rsid w:val="007A3CDE"/>
    <w:rsid w:val="007A656B"/>
    <w:rsid w:val="007D3466"/>
    <w:rsid w:val="007E5AA8"/>
    <w:rsid w:val="007F7A1E"/>
    <w:rsid w:val="007F7B70"/>
    <w:rsid w:val="00825C6E"/>
    <w:rsid w:val="00841D24"/>
    <w:rsid w:val="0087142D"/>
    <w:rsid w:val="00882C53"/>
    <w:rsid w:val="0088560B"/>
    <w:rsid w:val="008B2E37"/>
    <w:rsid w:val="008C4C7F"/>
    <w:rsid w:val="008C56AB"/>
    <w:rsid w:val="008E5CC0"/>
    <w:rsid w:val="008F157E"/>
    <w:rsid w:val="008F4840"/>
    <w:rsid w:val="008F555E"/>
    <w:rsid w:val="0090199B"/>
    <w:rsid w:val="009119BC"/>
    <w:rsid w:val="00917236"/>
    <w:rsid w:val="00945666"/>
    <w:rsid w:val="00945F42"/>
    <w:rsid w:val="009543E2"/>
    <w:rsid w:val="00964A58"/>
    <w:rsid w:val="0096751C"/>
    <w:rsid w:val="0097622C"/>
    <w:rsid w:val="009767C9"/>
    <w:rsid w:val="00985F89"/>
    <w:rsid w:val="00986E85"/>
    <w:rsid w:val="009F2ACE"/>
    <w:rsid w:val="009F36DB"/>
    <w:rsid w:val="00A0012D"/>
    <w:rsid w:val="00A109A1"/>
    <w:rsid w:val="00A1676A"/>
    <w:rsid w:val="00A30078"/>
    <w:rsid w:val="00A322C8"/>
    <w:rsid w:val="00A32A11"/>
    <w:rsid w:val="00A455A6"/>
    <w:rsid w:val="00A54EAA"/>
    <w:rsid w:val="00A56601"/>
    <w:rsid w:val="00A71F05"/>
    <w:rsid w:val="00A84B03"/>
    <w:rsid w:val="00A979AE"/>
    <w:rsid w:val="00AA302B"/>
    <w:rsid w:val="00AB0E37"/>
    <w:rsid w:val="00AB52AE"/>
    <w:rsid w:val="00AB537E"/>
    <w:rsid w:val="00AC4C1F"/>
    <w:rsid w:val="00AD3EA1"/>
    <w:rsid w:val="00AE40A5"/>
    <w:rsid w:val="00AF0796"/>
    <w:rsid w:val="00AF3190"/>
    <w:rsid w:val="00B11AFA"/>
    <w:rsid w:val="00B133D8"/>
    <w:rsid w:val="00B158B9"/>
    <w:rsid w:val="00B41B77"/>
    <w:rsid w:val="00B840FB"/>
    <w:rsid w:val="00B8522A"/>
    <w:rsid w:val="00BA37C5"/>
    <w:rsid w:val="00BB3D24"/>
    <w:rsid w:val="00BB6D53"/>
    <w:rsid w:val="00BB793D"/>
    <w:rsid w:val="00BC30AB"/>
    <w:rsid w:val="00BC5C2F"/>
    <w:rsid w:val="00BD0EA5"/>
    <w:rsid w:val="00BF498E"/>
    <w:rsid w:val="00BF4A48"/>
    <w:rsid w:val="00C02A3B"/>
    <w:rsid w:val="00C14B4F"/>
    <w:rsid w:val="00C1510A"/>
    <w:rsid w:val="00C21D72"/>
    <w:rsid w:val="00C343AA"/>
    <w:rsid w:val="00C54D16"/>
    <w:rsid w:val="00C647B5"/>
    <w:rsid w:val="00C73386"/>
    <w:rsid w:val="00C90CC1"/>
    <w:rsid w:val="00C97FB6"/>
    <w:rsid w:val="00CC0D4B"/>
    <w:rsid w:val="00CE0C8F"/>
    <w:rsid w:val="00D2140A"/>
    <w:rsid w:val="00D31069"/>
    <w:rsid w:val="00D64682"/>
    <w:rsid w:val="00D71BE3"/>
    <w:rsid w:val="00D91BE1"/>
    <w:rsid w:val="00DA1F3D"/>
    <w:rsid w:val="00DB66AB"/>
    <w:rsid w:val="00DD2475"/>
    <w:rsid w:val="00DD5F30"/>
    <w:rsid w:val="00DE3DFE"/>
    <w:rsid w:val="00DE7D94"/>
    <w:rsid w:val="00DF27F2"/>
    <w:rsid w:val="00E07C98"/>
    <w:rsid w:val="00E17FDA"/>
    <w:rsid w:val="00E27E27"/>
    <w:rsid w:val="00E341CC"/>
    <w:rsid w:val="00E466BD"/>
    <w:rsid w:val="00E5624C"/>
    <w:rsid w:val="00E701F2"/>
    <w:rsid w:val="00E856F2"/>
    <w:rsid w:val="00EC5BF2"/>
    <w:rsid w:val="00ED4610"/>
    <w:rsid w:val="00EE2794"/>
    <w:rsid w:val="00EE5A2D"/>
    <w:rsid w:val="00F01C44"/>
    <w:rsid w:val="00F14FD9"/>
    <w:rsid w:val="00F20763"/>
    <w:rsid w:val="00F257E1"/>
    <w:rsid w:val="00F341D4"/>
    <w:rsid w:val="00F44A26"/>
    <w:rsid w:val="00F635EC"/>
    <w:rsid w:val="00F847E4"/>
    <w:rsid w:val="00FA6C98"/>
    <w:rsid w:val="00FB66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513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character" w:styleId="Mencinsinresolver">
    <w:name w:val="Unresolved Mention"/>
    <w:basedOn w:val="Fuentedeprrafopredeter"/>
    <w:uiPriority w:val="99"/>
    <w:semiHidden/>
    <w:unhideWhenUsed/>
    <w:rsid w:val="00C54D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039936">
      <w:bodyDiv w:val="1"/>
      <w:marLeft w:val="0"/>
      <w:marRight w:val="0"/>
      <w:marTop w:val="0"/>
      <w:marBottom w:val="0"/>
      <w:divBdr>
        <w:top w:val="none" w:sz="0" w:space="0" w:color="auto"/>
        <w:left w:val="none" w:sz="0" w:space="0" w:color="auto"/>
        <w:bottom w:val="none" w:sz="0" w:space="0" w:color="auto"/>
        <w:right w:val="none" w:sz="0" w:space="0" w:color="auto"/>
      </w:divBdr>
    </w:div>
    <w:div w:id="130294349">
      <w:bodyDiv w:val="1"/>
      <w:marLeft w:val="0"/>
      <w:marRight w:val="0"/>
      <w:marTop w:val="0"/>
      <w:marBottom w:val="0"/>
      <w:divBdr>
        <w:top w:val="none" w:sz="0" w:space="0" w:color="auto"/>
        <w:left w:val="none" w:sz="0" w:space="0" w:color="auto"/>
        <w:bottom w:val="none" w:sz="0" w:space="0" w:color="auto"/>
        <w:right w:val="none" w:sz="0" w:space="0" w:color="auto"/>
      </w:divBdr>
    </w:div>
    <w:div w:id="130562697">
      <w:bodyDiv w:val="1"/>
      <w:marLeft w:val="0"/>
      <w:marRight w:val="0"/>
      <w:marTop w:val="0"/>
      <w:marBottom w:val="0"/>
      <w:divBdr>
        <w:top w:val="none" w:sz="0" w:space="0" w:color="auto"/>
        <w:left w:val="none" w:sz="0" w:space="0" w:color="auto"/>
        <w:bottom w:val="none" w:sz="0" w:space="0" w:color="auto"/>
        <w:right w:val="none" w:sz="0" w:space="0" w:color="auto"/>
      </w:divBdr>
    </w:div>
    <w:div w:id="140538098">
      <w:bodyDiv w:val="1"/>
      <w:marLeft w:val="0"/>
      <w:marRight w:val="0"/>
      <w:marTop w:val="0"/>
      <w:marBottom w:val="0"/>
      <w:divBdr>
        <w:top w:val="none" w:sz="0" w:space="0" w:color="auto"/>
        <w:left w:val="none" w:sz="0" w:space="0" w:color="auto"/>
        <w:bottom w:val="none" w:sz="0" w:space="0" w:color="auto"/>
        <w:right w:val="none" w:sz="0" w:space="0" w:color="auto"/>
      </w:divBdr>
    </w:div>
    <w:div w:id="191384477">
      <w:bodyDiv w:val="1"/>
      <w:marLeft w:val="0"/>
      <w:marRight w:val="0"/>
      <w:marTop w:val="0"/>
      <w:marBottom w:val="0"/>
      <w:divBdr>
        <w:top w:val="none" w:sz="0" w:space="0" w:color="auto"/>
        <w:left w:val="none" w:sz="0" w:space="0" w:color="auto"/>
        <w:bottom w:val="none" w:sz="0" w:space="0" w:color="auto"/>
        <w:right w:val="none" w:sz="0" w:space="0" w:color="auto"/>
      </w:divBdr>
    </w:div>
    <w:div w:id="212885195">
      <w:bodyDiv w:val="1"/>
      <w:marLeft w:val="0"/>
      <w:marRight w:val="0"/>
      <w:marTop w:val="0"/>
      <w:marBottom w:val="0"/>
      <w:divBdr>
        <w:top w:val="none" w:sz="0" w:space="0" w:color="auto"/>
        <w:left w:val="none" w:sz="0" w:space="0" w:color="auto"/>
        <w:bottom w:val="none" w:sz="0" w:space="0" w:color="auto"/>
        <w:right w:val="none" w:sz="0" w:space="0" w:color="auto"/>
      </w:divBdr>
    </w:div>
    <w:div w:id="221331807">
      <w:bodyDiv w:val="1"/>
      <w:marLeft w:val="0"/>
      <w:marRight w:val="0"/>
      <w:marTop w:val="0"/>
      <w:marBottom w:val="0"/>
      <w:divBdr>
        <w:top w:val="none" w:sz="0" w:space="0" w:color="auto"/>
        <w:left w:val="none" w:sz="0" w:space="0" w:color="auto"/>
        <w:bottom w:val="none" w:sz="0" w:space="0" w:color="auto"/>
        <w:right w:val="none" w:sz="0" w:space="0" w:color="auto"/>
      </w:divBdr>
    </w:div>
    <w:div w:id="240019644">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286662361">
      <w:bodyDiv w:val="1"/>
      <w:marLeft w:val="0"/>
      <w:marRight w:val="0"/>
      <w:marTop w:val="0"/>
      <w:marBottom w:val="0"/>
      <w:divBdr>
        <w:top w:val="none" w:sz="0" w:space="0" w:color="auto"/>
        <w:left w:val="none" w:sz="0" w:space="0" w:color="auto"/>
        <w:bottom w:val="none" w:sz="0" w:space="0" w:color="auto"/>
        <w:right w:val="none" w:sz="0" w:space="0" w:color="auto"/>
      </w:divBdr>
    </w:div>
    <w:div w:id="306786323">
      <w:bodyDiv w:val="1"/>
      <w:marLeft w:val="0"/>
      <w:marRight w:val="0"/>
      <w:marTop w:val="0"/>
      <w:marBottom w:val="0"/>
      <w:divBdr>
        <w:top w:val="none" w:sz="0" w:space="0" w:color="auto"/>
        <w:left w:val="none" w:sz="0" w:space="0" w:color="auto"/>
        <w:bottom w:val="none" w:sz="0" w:space="0" w:color="auto"/>
        <w:right w:val="none" w:sz="0" w:space="0" w:color="auto"/>
      </w:divBdr>
    </w:div>
    <w:div w:id="317003699">
      <w:bodyDiv w:val="1"/>
      <w:marLeft w:val="0"/>
      <w:marRight w:val="0"/>
      <w:marTop w:val="0"/>
      <w:marBottom w:val="0"/>
      <w:divBdr>
        <w:top w:val="none" w:sz="0" w:space="0" w:color="auto"/>
        <w:left w:val="none" w:sz="0" w:space="0" w:color="auto"/>
        <w:bottom w:val="none" w:sz="0" w:space="0" w:color="auto"/>
        <w:right w:val="none" w:sz="0" w:space="0" w:color="auto"/>
      </w:divBdr>
    </w:div>
    <w:div w:id="370693400">
      <w:bodyDiv w:val="1"/>
      <w:marLeft w:val="0"/>
      <w:marRight w:val="0"/>
      <w:marTop w:val="0"/>
      <w:marBottom w:val="0"/>
      <w:divBdr>
        <w:top w:val="none" w:sz="0" w:space="0" w:color="auto"/>
        <w:left w:val="none" w:sz="0" w:space="0" w:color="auto"/>
        <w:bottom w:val="none" w:sz="0" w:space="0" w:color="auto"/>
        <w:right w:val="none" w:sz="0" w:space="0" w:color="auto"/>
      </w:divBdr>
    </w:div>
    <w:div w:id="397292399">
      <w:bodyDiv w:val="1"/>
      <w:marLeft w:val="0"/>
      <w:marRight w:val="0"/>
      <w:marTop w:val="0"/>
      <w:marBottom w:val="0"/>
      <w:divBdr>
        <w:top w:val="none" w:sz="0" w:space="0" w:color="auto"/>
        <w:left w:val="none" w:sz="0" w:space="0" w:color="auto"/>
        <w:bottom w:val="none" w:sz="0" w:space="0" w:color="auto"/>
        <w:right w:val="none" w:sz="0" w:space="0" w:color="auto"/>
      </w:divBdr>
    </w:div>
    <w:div w:id="409079484">
      <w:bodyDiv w:val="1"/>
      <w:marLeft w:val="0"/>
      <w:marRight w:val="0"/>
      <w:marTop w:val="0"/>
      <w:marBottom w:val="0"/>
      <w:divBdr>
        <w:top w:val="none" w:sz="0" w:space="0" w:color="auto"/>
        <w:left w:val="none" w:sz="0" w:space="0" w:color="auto"/>
        <w:bottom w:val="none" w:sz="0" w:space="0" w:color="auto"/>
        <w:right w:val="none" w:sz="0" w:space="0" w:color="auto"/>
      </w:divBdr>
      <w:divsChild>
        <w:div w:id="180704774">
          <w:marLeft w:val="0"/>
          <w:marRight w:val="0"/>
          <w:marTop w:val="0"/>
          <w:marBottom w:val="0"/>
          <w:divBdr>
            <w:top w:val="none" w:sz="0" w:space="0" w:color="auto"/>
            <w:left w:val="none" w:sz="0" w:space="0" w:color="auto"/>
            <w:bottom w:val="none" w:sz="0" w:space="0" w:color="auto"/>
            <w:right w:val="none" w:sz="0" w:space="0" w:color="auto"/>
          </w:divBdr>
        </w:div>
        <w:div w:id="1358462512">
          <w:marLeft w:val="0"/>
          <w:marRight w:val="0"/>
          <w:marTop w:val="0"/>
          <w:marBottom w:val="0"/>
          <w:divBdr>
            <w:top w:val="none" w:sz="0" w:space="0" w:color="auto"/>
            <w:left w:val="none" w:sz="0" w:space="0" w:color="auto"/>
            <w:bottom w:val="none" w:sz="0" w:space="0" w:color="auto"/>
            <w:right w:val="none" w:sz="0" w:space="0" w:color="auto"/>
          </w:divBdr>
        </w:div>
      </w:divsChild>
    </w:div>
    <w:div w:id="444616956">
      <w:bodyDiv w:val="1"/>
      <w:marLeft w:val="0"/>
      <w:marRight w:val="0"/>
      <w:marTop w:val="0"/>
      <w:marBottom w:val="0"/>
      <w:divBdr>
        <w:top w:val="none" w:sz="0" w:space="0" w:color="auto"/>
        <w:left w:val="none" w:sz="0" w:space="0" w:color="auto"/>
        <w:bottom w:val="none" w:sz="0" w:space="0" w:color="auto"/>
        <w:right w:val="none" w:sz="0" w:space="0" w:color="auto"/>
      </w:divBdr>
    </w:div>
    <w:div w:id="455218504">
      <w:bodyDiv w:val="1"/>
      <w:marLeft w:val="0"/>
      <w:marRight w:val="0"/>
      <w:marTop w:val="0"/>
      <w:marBottom w:val="0"/>
      <w:divBdr>
        <w:top w:val="none" w:sz="0" w:space="0" w:color="auto"/>
        <w:left w:val="none" w:sz="0" w:space="0" w:color="auto"/>
        <w:bottom w:val="none" w:sz="0" w:space="0" w:color="auto"/>
        <w:right w:val="none" w:sz="0" w:space="0" w:color="auto"/>
      </w:divBdr>
    </w:div>
    <w:div w:id="488600176">
      <w:bodyDiv w:val="1"/>
      <w:marLeft w:val="0"/>
      <w:marRight w:val="0"/>
      <w:marTop w:val="0"/>
      <w:marBottom w:val="0"/>
      <w:divBdr>
        <w:top w:val="none" w:sz="0" w:space="0" w:color="auto"/>
        <w:left w:val="none" w:sz="0" w:space="0" w:color="auto"/>
        <w:bottom w:val="none" w:sz="0" w:space="0" w:color="auto"/>
        <w:right w:val="none" w:sz="0" w:space="0" w:color="auto"/>
      </w:divBdr>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512647723">
      <w:bodyDiv w:val="1"/>
      <w:marLeft w:val="0"/>
      <w:marRight w:val="0"/>
      <w:marTop w:val="0"/>
      <w:marBottom w:val="0"/>
      <w:divBdr>
        <w:top w:val="none" w:sz="0" w:space="0" w:color="auto"/>
        <w:left w:val="none" w:sz="0" w:space="0" w:color="auto"/>
        <w:bottom w:val="none" w:sz="0" w:space="0" w:color="auto"/>
        <w:right w:val="none" w:sz="0" w:space="0" w:color="auto"/>
      </w:divBdr>
    </w:div>
    <w:div w:id="568879004">
      <w:bodyDiv w:val="1"/>
      <w:marLeft w:val="0"/>
      <w:marRight w:val="0"/>
      <w:marTop w:val="0"/>
      <w:marBottom w:val="0"/>
      <w:divBdr>
        <w:top w:val="none" w:sz="0" w:space="0" w:color="auto"/>
        <w:left w:val="none" w:sz="0" w:space="0" w:color="auto"/>
        <w:bottom w:val="none" w:sz="0" w:space="0" w:color="auto"/>
        <w:right w:val="none" w:sz="0" w:space="0" w:color="auto"/>
      </w:divBdr>
    </w:div>
    <w:div w:id="608004270">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633411090">
      <w:bodyDiv w:val="1"/>
      <w:marLeft w:val="0"/>
      <w:marRight w:val="0"/>
      <w:marTop w:val="0"/>
      <w:marBottom w:val="0"/>
      <w:divBdr>
        <w:top w:val="none" w:sz="0" w:space="0" w:color="auto"/>
        <w:left w:val="none" w:sz="0" w:space="0" w:color="auto"/>
        <w:bottom w:val="none" w:sz="0" w:space="0" w:color="auto"/>
        <w:right w:val="none" w:sz="0" w:space="0" w:color="auto"/>
      </w:divBdr>
    </w:div>
    <w:div w:id="671644785">
      <w:bodyDiv w:val="1"/>
      <w:marLeft w:val="0"/>
      <w:marRight w:val="0"/>
      <w:marTop w:val="0"/>
      <w:marBottom w:val="0"/>
      <w:divBdr>
        <w:top w:val="none" w:sz="0" w:space="0" w:color="auto"/>
        <w:left w:val="none" w:sz="0" w:space="0" w:color="auto"/>
        <w:bottom w:val="none" w:sz="0" w:space="0" w:color="auto"/>
        <w:right w:val="none" w:sz="0" w:space="0" w:color="auto"/>
      </w:divBdr>
    </w:div>
    <w:div w:id="726489416">
      <w:bodyDiv w:val="1"/>
      <w:marLeft w:val="0"/>
      <w:marRight w:val="0"/>
      <w:marTop w:val="0"/>
      <w:marBottom w:val="0"/>
      <w:divBdr>
        <w:top w:val="none" w:sz="0" w:space="0" w:color="auto"/>
        <w:left w:val="none" w:sz="0" w:space="0" w:color="auto"/>
        <w:bottom w:val="none" w:sz="0" w:space="0" w:color="auto"/>
        <w:right w:val="none" w:sz="0" w:space="0" w:color="auto"/>
      </w:divBdr>
    </w:div>
    <w:div w:id="775638166">
      <w:bodyDiv w:val="1"/>
      <w:marLeft w:val="0"/>
      <w:marRight w:val="0"/>
      <w:marTop w:val="0"/>
      <w:marBottom w:val="0"/>
      <w:divBdr>
        <w:top w:val="none" w:sz="0" w:space="0" w:color="auto"/>
        <w:left w:val="none" w:sz="0" w:space="0" w:color="auto"/>
        <w:bottom w:val="none" w:sz="0" w:space="0" w:color="auto"/>
        <w:right w:val="none" w:sz="0" w:space="0" w:color="auto"/>
      </w:divBdr>
    </w:div>
    <w:div w:id="834418407">
      <w:bodyDiv w:val="1"/>
      <w:marLeft w:val="0"/>
      <w:marRight w:val="0"/>
      <w:marTop w:val="0"/>
      <w:marBottom w:val="0"/>
      <w:divBdr>
        <w:top w:val="none" w:sz="0" w:space="0" w:color="auto"/>
        <w:left w:val="none" w:sz="0" w:space="0" w:color="auto"/>
        <w:bottom w:val="none" w:sz="0" w:space="0" w:color="auto"/>
        <w:right w:val="none" w:sz="0" w:space="0" w:color="auto"/>
      </w:divBdr>
    </w:div>
    <w:div w:id="856580479">
      <w:bodyDiv w:val="1"/>
      <w:marLeft w:val="0"/>
      <w:marRight w:val="0"/>
      <w:marTop w:val="0"/>
      <w:marBottom w:val="0"/>
      <w:divBdr>
        <w:top w:val="none" w:sz="0" w:space="0" w:color="auto"/>
        <w:left w:val="none" w:sz="0" w:space="0" w:color="auto"/>
        <w:bottom w:val="none" w:sz="0" w:space="0" w:color="auto"/>
        <w:right w:val="none" w:sz="0" w:space="0" w:color="auto"/>
      </w:divBdr>
    </w:div>
    <w:div w:id="862549941">
      <w:bodyDiv w:val="1"/>
      <w:marLeft w:val="0"/>
      <w:marRight w:val="0"/>
      <w:marTop w:val="0"/>
      <w:marBottom w:val="0"/>
      <w:divBdr>
        <w:top w:val="none" w:sz="0" w:space="0" w:color="auto"/>
        <w:left w:val="none" w:sz="0" w:space="0" w:color="auto"/>
        <w:bottom w:val="none" w:sz="0" w:space="0" w:color="auto"/>
        <w:right w:val="none" w:sz="0" w:space="0" w:color="auto"/>
      </w:divBdr>
    </w:div>
    <w:div w:id="871386634">
      <w:bodyDiv w:val="1"/>
      <w:marLeft w:val="0"/>
      <w:marRight w:val="0"/>
      <w:marTop w:val="0"/>
      <w:marBottom w:val="0"/>
      <w:divBdr>
        <w:top w:val="none" w:sz="0" w:space="0" w:color="auto"/>
        <w:left w:val="none" w:sz="0" w:space="0" w:color="auto"/>
        <w:bottom w:val="none" w:sz="0" w:space="0" w:color="auto"/>
        <w:right w:val="none" w:sz="0" w:space="0" w:color="auto"/>
      </w:divBdr>
    </w:div>
    <w:div w:id="878738132">
      <w:bodyDiv w:val="1"/>
      <w:marLeft w:val="0"/>
      <w:marRight w:val="0"/>
      <w:marTop w:val="0"/>
      <w:marBottom w:val="0"/>
      <w:divBdr>
        <w:top w:val="none" w:sz="0" w:space="0" w:color="auto"/>
        <w:left w:val="none" w:sz="0" w:space="0" w:color="auto"/>
        <w:bottom w:val="none" w:sz="0" w:space="0" w:color="auto"/>
        <w:right w:val="none" w:sz="0" w:space="0" w:color="auto"/>
      </w:divBdr>
    </w:div>
    <w:div w:id="898125782">
      <w:bodyDiv w:val="1"/>
      <w:marLeft w:val="0"/>
      <w:marRight w:val="0"/>
      <w:marTop w:val="0"/>
      <w:marBottom w:val="0"/>
      <w:divBdr>
        <w:top w:val="none" w:sz="0" w:space="0" w:color="auto"/>
        <w:left w:val="none" w:sz="0" w:space="0" w:color="auto"/>
        <w:bottom w:val="none" w:sz="0" w:space="0" w:color="auto"/>
        <w:right w:val="none" w:sz="0" w:space="0" w:color="auto"/>
      </w:divBdr>
    </w:div>
    <w:div w:id="900487034">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995912131">
      <w:bodyDiv w:val="1"/>
      <w:marLeft w:val="0"/>
      <w:marRight w:val="0"/>
      <w:marTop w:val="0"/>
      <w:marBottom w:val="0"/>
      <w:divBdr>
        <w:top w:val="none" w:sz="0" w:space="0" w:color="auto"/>
        <w:left w:val="none" w:sz="0" w:space="0" w:color="auto"/>
        <w:bottom w:val="none" w:sz="0" w:space="0" w:color="auto"/>
        <w:right w:val="none" w:sz="0" w:space="0" w:color="auto"/>
      </w:divBdr>
    </w:div>
    <w:div w:id="1011876587">
      <w:bodyDiv w:val="1"/>
      <w:marLeft w:val="0"/>
      <w:marRight w:val="0"/>
      <w:marTop w:val="0"/>
      <w:marBottom w:val="0"/>
      <w:divBdr>
        <w:top w:val="none" w:sz="0" w:space="0" w:color="auto"/>
        <w:left w:val="none" w:sz="0" w:space="0" w:color="auto"/>
        <w:bottom w:val="none" w:sz="0" w:space="0" w:color="auto"/>
        <w:right w:val="none" w:sz="0" w:space="0" w:color="auto"/>
      </w:divBdr>
      <w:divsChild>
        <w:div w:id="1842965805">
          <w:marLeft w:val="0"/>
          <w:marRight w:val="0"/>
          <w:marTop w:val="0"/>
          <w:marBottom w:val="0"/>
          <w:divBdr>
            <w:top w:val="none" w:sz="0" w:space="0" w:color="auto"/>
            <w:left w:val="none" w:sz="0" w:space="0" w:color="auto"/>
            <w:bottom w:val="none" w:sz="0" w:space="0" w:color="auto"/>
            <w:right w:val="none" w:sz="0" w:space="0" w:color="auto"/>
          </w:divBdr>
        </w:div>
      </w:divsChild>
    </w:div>
    <w:div w:id="1022590152">
      <w:bodyDiv w:val="1"/>
      <w:marLeft w:val="0"/>
      <w:marRight w:val="0"/>
      <w:marTop w:val="0"/>
      <w:marBottom w:val="0"/>
      <w:divBdr>
        <w:top w:val="none" w:sz="0" w:space="0" w:color="auto"/>
        <w:left w:val="none" w:sz="0" w:space="0" w:color="auto"/>
        <w:bottom w:val="none" w:sz="0" w:space="0" w:color="auto"/>
        <w:right w:val="none" w:sz="0" w:space="0" w:color="auto"/>
      </w:divBdr>
    </w:div>
    <w:div w:id="1061441161">
      <w:bodyDiv w:val="1"/>
      <w:marLeft w:val="0"/>
      <w:marRight w:val="0"/>
      <w:marTop w:val="0"/>
      <w:marBottom w:val="0"/>
      <w:divBdr>
        <w:top w:val="none" w:sz="0" w:space="0" w:color="auto"/>
        <w:left w:val="none" w:sz="0" w:space="0" w:color="auto"/>
        <w:bottom w:val="none" w:sz="0" w:space="0" w:color="auto"/>
        <w:right w:val="none" w:sz="0" w:space="0" w:color="auto"/>
      </w:divBdr>
    </w:div>
    <w:div w:id="1077551152">
      <w:bodyDiv w:val="1"/>
      <w:marLeft w:val="0"/>
      <w:marRight w:val="0"/>
      <w:marTop w:val="0"/>
      <w:marBottom w:val="0"/>
      <w:divBdr>
        <w:top w:val="none" w:sz="0" w:space="0" w:color="auto"/>
        <w:left w:val="none" w:sz="0" w:space="0" w:color="auto"/>
        <w:bottom w:val="none" w:sz="0" w:space="0" w:color="auto"/>
        <w:right w:val="none" w:sz="0" w:space="0" w:color="auto"/>
      </w:divBdr>
    </w:div>
    <w:div w:id="1099985100">
      <w:bodyDiv w:val="1"/>
      <w:marLeft w:val="0"/>
      <w:marRight w:val="0"/>
      <w:marTop w:val="0"/>
      <w:marBottom w:val="0"/>
      <w:divBdr>
        <w:top w:val="none" w:sz="0" w:space="0" w:color="auto"/>
        <w:left w:val="none" w:sz="0" w:space="0" w:color="auto"/>
        <w:bottom w:val="none" w:sz="0" w:space="0" w:color="auto"/>
        <w:right w:val="none" w:sz="0" w:space="0" w:color="auto"/>
      </w:divBdr>
    </w:div>
    <w:div w:id="1109008506">
      <w:bodyDiv w:val="1"/>
      <w:marLeft w:val="0"/>
      <w:marRight w:val="0"/>
      <w:marTop w:val="0"/>
      <w:marBottom w:val="0"/>
      <w:divBdr>
        <w:top w:val="none" w:sz="0" w:space="0" w:color="auto"/>
        <w:left w:val="none" w:sz="0" w:space="0" w:color="auto"/>
        <w:bottom w:val="none" w:sz="0" w:space="0" w:color="auto"/>
        <w:right w:val="none" w:sz="0" w:space="0" w:color="auto"/>
      </w:divBdr>
    </w:div>
    <w:div w:id="1150290029">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83127172">
      <w:bodyDiv w:val="1"/>
      <w:marLeft w:val="0"/>
      <w:marRight w:val="0"/>
      <w:marTop w:val="0"/>
      <w:marBottom w:val="0"/>
      <w:divBdr>
        <w:top w:val="none" w:sz="0" w:space="0" w:color="auto"/>
        <w:left w:val="none" w:sz="0" w:space="0" w:color="auto"/>
        <w:bottom w:val="none" w:sz="0" w:space="0" w:color="auto"/>
        <w:right w:val="none" w:sz="0" w:space="0" w:color="auto"/>
      </w:divBdr>
    </w:div>
    <w:div w:id="1210410660">
      <w:bodyDiv w:val="1"/>
      <w:marLeft w:val="0"/>
      <w:marRight w:val="0"/>
      <w:marTop w:val="0"/>
      <w:marBottom w:val="0"/>
      <w:divBdr>
        <w:top w:val="none" w:sz="0" w:space="0" w:color="auto"/>
        <w:left w:val="none" w:sz="0" w:space="0" w:color="auto"/>
        <w:bottom w:val="none" w:sz="0" w:space="0" w:color="auto"/>
        <w:right w:val="none" w:sz="0" w:space="0" w:color="auto"/>
      </w:divBdr>
      <w:divsChild>
        <w:div w:id="1809325648">
          <w:marLeft w:val="0"/>
          <w:marRight w:val="0"/>
          <w:marTop w:val="0"/>
          <w:marBottom w:val="0"/>
          <w:divBdr>
            <w:top w:val="none" w:sz="0" w:space="0" w:color="auto"/>
            <w:left w:val="none" w:sz="0" w:space="0" w:color="auto"/>
            <w:bottom w:val="none" w:sz="0" w:space="0" w:color="auto"/>
            <w:right w:val="none" w:sz="0" w:space="0" w:color="auto"/>
          </w:divBdr>
          <w:divsChild>
            <w:div w:id="172432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610231">
      <w:bodyDiv w:val="1"/>
      <w:marLeft w:val="0"/>
      <w:marRight w:val="0"/>
      <w:marTop w:val="0"/>
      <w:marBottom w:val="0"/>
      <w:divBdr>
        <w:top w:val="none" w:sz="0" w:space="0" w:color="auto"/>
        <w:left w:val="none" w:sz="0" w:space="0" w:color="auto"/>
        <w:bottom w:val="none" w:sz="0" w:space="0" w:color="auto"/>
        <w:right w:val="none" w:sz="0" w:space="0" w:color="auto"/>
      </w:divBdr>
    </w:div>
    <w:div w:id="1214074660">
      <w:bodyDiv w:val="1"/>
      <w:marLeft w:val="0"/>
      <w:marRight w:val="0"/>
      <w:marTop w:val="0"/>
      <w:marBottom w:val="0"/>
      <w:divBdr>
        <w:top w:val="none" w:sz="0" w:space="0" w:color="auto"/>
        <w:left w:val="none" w:sz="0" w:space="0" w:color="auto"/>
        <w:bottom w:val="none" w:sz="0" w:space="0" w:color="auto"/>
        <w:right w:val="none" w:sz="0" w:space="0" w:color="auto"/>
      </w:divBdr>
    </w:div>
    <w:div w:id="1223953288">
      <w:bodyDiv w:val="1"/>
      <w:marLeft w:val="0"/>
      <w:marRight w:val="0"/>
      <w:marTop w:val="0"/>
      <w:marBottom w:val="0"/>
      <w:divBdr>
        <w:top w:val="none" w:sz="0" w:space="0" w:color="auto"/>
        <w:left w:val="none" w:sz="0" w:space="0" w:color="auto"/>
        <w:bottom w:val="none" w:sz="0" w:space="0" w:color="auto"/>
        <w:right w:val="none" w:sz="0" w:space="0" w:color="auto"/>
      </w:divBdr>
      <w:divsChild>
        <w:div w:id="109403854">
          <w:marLeft w:val="0"/>
          <w:marRight w:val="0"/>
          <w:marTop w:val="0"/>
          <w:marBottom w:val="0"/>
          <w:divBdr>
            <w:top w:val="none" w:sz="0" w:space="0" w:color="auto"/>
            <w:left w:val="none" w:sz="0" w:space="0" w:color="auto"/>
            <w:bottom w:val="none" w:sz="0" w:space="0" w:color="auto"/>
            <w:right w:val="none" w:sz="0" w:space="0" w:color="auto"/>
          </w:divBdr>
        </w:div>
        <w:div w:id="835146657">
          <w:marLeft w:val="0"/>
          <w:marRight w:val="0"/>
          <w:marTop w:val="0"/>
          <w:marBottom w:val="0"/>
          <w:divBdr>
            <w:top w:val="none" w:sz="0" w:space="0" w:color="auto"/>
            <w:left w:val="none" w:sz="0" w:space="0" w:color="auto"/>
            <w:bottom w:val="none" w:sz="0" w:space="0" w:color="auto"/>
            <w:right w:val="none" w:sz="0" w:space="0" w:color="auto"/>
          </w:divBdr>
        </w:div>
      </w:divsChild>
    </w:div>
    <w:div w:id="1251965833">
      <w:bodyDiv w:val="1"/>
      <w:marLeft w:val="0"/>
      <w:marRight w:val="0"/>
      <w:marTop w:val="0"/>
      <w:marBottom w:val="0"/>
      <w:divBdr>
        <w:top w:val="none" w:sz="0" w:space="0" w:color="auto"/>
        <w:left w:val="none" w:sz="0" w:space="0" w:color="auto"/>
        <w:bottom w:val="none" w:sz="0" w:space="0" w:color="auto"/>
        <w:right w:val="none" w:sz="0" w:space="0" w:color="auto"/>
      </w:divBdr>
      <w:divsChild>
        <w:div w:id="124278496">
          <w:marLeft w:val="0"/>
          <w:marRight w:val="0"/>
          <w:marTop w:val="0"/>
          <w:marBottom w:val="0"/>
          <w:divBdr>
            <w:top w:val="none" w:sz="0" w:space="0" w:color="auto"/>
            <w:left w:val="none" w:sz="0" w:space="0" w:color="auto"/>
            <w:bottom w:val="none" w:sz="0" w:space="0" w:color="auto"/>
            <w:right w:val="none" w:sz="0" w:space="0" w:color="auto"/>
          </w:divBdr>
        </w:div>
        <w:div w:id="1597010708">
          <w:marLeft w:val="0"/>
          <w:marRight w:val="0"/>
          <w:marTop w:val="0"/>
          <w:marBottom w:val="0"/>
          <w:divBdr>
            <w:top w:val="none" w:sz="0" w:space="0" w:color="auto"/>
            <w:left w:val="none" w:sz="0" w:space="0" w:color="auto"/>
            <w:bottom w:val="none" w:sz="0" w:space="0" w:color="auto"/>
            <w:right w:val="none" w:sz="0" w:space="0" w:color="auto"/>
          </w:divBdr>
        </w:div>
      </w:divsChild>
    </w:div>
    <w:div w:id="1271086493">
      <w:bodyDiv w:val="1"/>
      <w:marLeft w:val="0"/>
      <w:marRight w:val="0"/>
      <w:marTop w:val="0"/>
      <w:marBottom w:val="0"/>
      <w:divBdr>
        <w:top w:val="none" w:sz="0" w:space="0" w:color="auto"/>
        <w:left w:val="none" w:sz="0" w:space="0" w:color="auto"/>
        <w:bottom w:val="none" w:sz="0" w:space="0" w:color="auto"/>
        <w:right w:val="none" w:sz="0" w:space="0" w:color="auto"/>
      </w:divBdr>
    </w:div>
    <w:div w:id="1291593601">
      <w:bodyDiv w:val="1"/>
      <w:marLeft w:val="0"/>
      <w:marRight w:val="0"/>
      <w:marTop w:val="0"/>
      <w:marBottom w:val="0"/>
      <w:divBdr>
        <w:top w:val="none" w:sz="0" w:space="0" w:color="auto"/>
        <w:left w:val="none" w:sz="0" w:space="0" w:color="auto"/>
        <w:bottom w:val="none" w:sz="0" w:space="0" w:color="auto"/>
        <w:right w:val="none" w:sz="0" w:space="0" w:color="auto"/>
      </w:divBdr>
      <w:divsChild>
        <w:div w:id="2108574579">
          <w:marLeft w:val="0"/>
          <w:marRight w:val="0"/>
          <w:marTop w:val="0"/>
          <w:marBottom w:val="0"/>
          <w:divBdr>
            <w:top w:val="none" w:sz="0" w:space="0" w:color="auto"/>
            <w:left w:val="none" w:sz="0" w:space="0" w:color="auto"/>
            <w:bottom w:val="none" w:sz="0" w:space="0" w:color="auto"/>
            <w:right w:val="none" w:sz="0" w:space="0" w:color="auto"/>
          </w:divBdr>
          <w:divsChild>
            <w:div w:id="118489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930842">
      <w:bodyDiv w:val="1"/>
      <w:marLeft w:val="0"/>
      <w:marRight w:val="0"/>
      <w:marTop w:val="0"/>
      <w:marBottom w:val="0"/>
      <w:divBdr>
        <w:top w:val="none" w:sz="0" w:space="0" w:color="auto"/>
        <w:left w:val="none" w:sz="0" w:space="0" w:color="auto"/>
        <w:bottom w:val="none" w:sz="0" w:space="0" w:color="auto"/>
        <w:right w:val="none" w:sz="0" w:space="0" w:color="auto"/>
      </w:divBdr>
    </w:div>
    <w:div w:id="1340742898">
      <w:bodyDiv w:val="1"/>
      <w:marLeft w:val="0"/>
      <w:marRight w:val="0"/>
      <w:marTop w:val="0"/>
      <w:marBottom w:val="0"/>
      <w:divBdr>
        <w:top w:val="none" w:sz="0" w:space="0" w:color="auto"/>
        <w:left w:val="none" w:sz="0" w:space="0" w:color="auto"/>
        <w:bottom w:val="none" w:sz="0" w:space="0" w:color="auto"/>
        <w:right w:val="none" w:sz="0" w:space="0" w:color="auto"/>
      </w:divBdr>
    </w:div>
    <w:div w:id="1346058583">
      <w:bodyDiv w:val="1"/>
      <w:marLeft w:val="0"/>
      <w:marRight w:val="0"/>
      <w:marTop w:val="0"/>
      <w:marBottom w:val="0"/>
      <w:divBdr>
        <w:top w:val="none" w:sz="0" w:space="0" w:color="auto"/>
        <w:left w:val="none" w:sz="0" w:space="0" w:color="auto"/>
        <w:bottom w:val="none" w:sz="0" w:space="0" w:color="auto"/>
        <w:right w:val="none" w:sz="0" w:space="0" w:color="auto"/>
      </w:divBdr>
    </w:div>
    <w:div w:id="1372730027">
      <w:bodyDiv w:val="1"/>
      <w:marLeft w:val="0"/>
      <w:marRight w:val="0"/>
      <w:marTop w:val="0"/>
      <w:marBottom w:val="0"/>
      <w:divBdr>
        <w:top w:val="none" w:sz="0" w:space="0" w:color="auto"/>
        <w:left w:val="none" w:sz="0" w:space="0" w:color="auto"/>
        <w:bottom w:val="none" w:sz="0" w:space="0" w:color="auto"/>
        <w:right w:val="none" w:sz="0" w:space="0" w:color="auto"/>
      </w:divBdr>
    </w:div>
    <w:div w:id="1385759832">
      <w:bodyDiv w:val="1"/>
      <w:marLeft w:val="0"/>
      <w:marRight w:val="0"/>
      <w:marTop w:val="0"/>
      <w:marBottom w:val="0"/>
      <w:divBdr>
        <w:top w:val="none" w:sz="0" w:space="0" w:color="auto"/>
        <w:left w:val="none" w:sz="0" w:space="0" w:color="auto"/>
        <w:bottom w:val="none" w:sz="0" w:space="0" w:color="auto"/>
        <w:right w:val="none" w:sz="0" w:space="0" w:color="auto"/>
      </w:divBdr>
    </w:div>
    <w:div w:id="1406806553">
      <w:bodyDiv w:val="1"/>
      <w:marLeft w:val="0"/>
      <w:marRight w:val="0"/>
      <w:marTop w:val="0"/>
      <w:marBottom w:val="0"/>
      <w:divBdr>
        <w:top w:val="none" w:sz="0" w:space="0" w:color="auto"/>
        <w:left w:val="none" w:sz="0" w:space="0" w:color="auto"/>
        <w:bottom w:val="none" w:sz="0" w:space="0" w:color="auto"/>
        <w:right w:val="none" w:sz="0" w:space="0" w:color="auto"/>
      </w:divBdr>
    </w:div>
    <w:div w:id="1433821374">
      <w:bodyDiv w:val="1"/>
      <w:marLeft w:val="0"/>
      <w:marRight w:val="0"/>
      <w:marTop w:val="0"/>
      <w:marBottom w:val="0"/>
      <w:divBdr>
        <w:top w:val="none" w:sz="0" w:space="0" w:color="auto"/>
        <w:left w:val="none" w:sz="0" w:space="0" w:color="auto"/>
        <w:bottom w:val="none" w:sz="0" w:space="0" w:color="auto"/>
        <w:right w:val="none" w:sz="0" w:space="0" w:color="auto"/>
      </w:divBdr>
    </w:div>
    <w:div w:id="1475365072">
      <w:bodyDiv w:val="1"/>
      <w:marLeft w:val="0"/>
      <w:marRight w:val="0"/>
      <w:marTop w:val="0"/>
      <w:marBottom w:val="0"/>
      <w:divBdr>
        <w:top w:val="none" w:sz="0" w:space="0" w:color="auto"/>
        <w:left w:val="none" w:sz="0" w:space="0" w:color="auto"/>
        <w:bottom w:val="none" w:sz="0" w:space="0" w:color="auto"/>
        <w:right w:val="none" w:sz="0" w:space="0" w:color="auto"/>
      </w:divBdr>
    </w:div>
    <w:div w:id="1513177082">
      <w:bodyDiv w:val="1"/>
      <w:marLeft w:val="0"/>
      <w:marRight w:val="0"/>
      <w:marTop w:val="0"/>
      <w:marBottom w:val="0"/>
      <w:divBdr>
        <w:top w:val="none" w:sz="0" w:space="0" w:color="auto"/>
        <w:left w:val="none" w:sz="0" w:space="0" w:color="auto"/>
        <w:bottom w:val="none" w:sz="0" w:space="0" w:color="auto"/>
        <w:right w:val="none" w:sz="0" w:space="0" w:color="auto"/>
      </w:divBdr>
    </w:div>
    <w:div w:id="1581284011">
      <w:bodyDiv w:val="1"/>
      <w:marLeft w:val="0"/>
      <w:marRight w:val="0"/>
      <w:marTop w:val="0"/>
      <w:marBottom w:val="0"/>
      <w:divBdr>
        <w:top w:val="none" w:sz="0" w:space="0" w:color="auto"/>
        <w:left w:val="none" w:sz="0" w:space="0" w:color="auto"/>
        <w:bottom w:val="none" w:sz="0" w:space="0" w:color="auto"/>
        <w:right w:val="none" w:sz="0" w:space="0" w:color="auto"/>
      </w:divBdr>
    </w:div>
    <w:div w:id="1624575246">
      <w:bodyDiv w:val="1"/>
      <w:marLeft w:val="0"/>
      <w:marRight w:val="0"/>
      <w:marTop w:val="0"/>
      <w:marBottom w:val="0"/>
      <w:divBdr>
        <w:top w:val="none" w:sz="0" w:space="0" w:color="auto"/>
        <w:left w:val="none" w:sz="0" w:space="0" w:color="auto"/>
        <w:bottom w:val="none" w:sz="0" w:space="0" w:color="auto"/>
        <w:right w:val="none" w:sz="0" w:space="0" w:color="auto"/>
      </w:divBdr>
    </w:div>
    <w:div w:id="1634821281">
      <w:bodyDiv w:val="1"/>
      <w:marLeft w:val="0"/>
      <w:marRight w:val="0"/>
      <w:marTop w:val="0"/>
      <w:marBottom w:val="0"/>
      <w:divBdr>
        <w:top w:val="none" w:sz="0" w:space="0" w:color="auto"/>
        <w:left w:val="none" w:sz="0" w:space="0" w:color="auto"/>
        <w:bottom w:val="none" w:sz="0" w:space="0" w:color="auto"/>
        <w:right w:val="none" w:sz="0" w:space="0" w:color="auto"/>
      </w:divBdr>
    </w:div>
    <w:div w:id="1650010478">
      <w:bodyDiv w:val="1"/>
      <w:marLeft w:val="0"/>
      <w:marRight w:val="0"/>
      <w:marTop w:val="0"/>
      <w:marBottom w:val="0"/>
      <w:divBdr>
        <w:top w:val="none" w:sz="0" w:space="0" w:color="auto"/>
        <w:left w:val="none" w:sz="0" w:space="0" w:color="auto"/>
        <w:bottom w:val="none" w:sz="0" w:space="0" w:color="auto"/>
        <w:right w:val="none" w:sz="0" w:space="0" w:color="auto"/>
      </w:divBdr>
    </w:div>
    <w:div w:id="1661733724">
      <w:bodyDiv w:val="1"/>
      <w:marLeft w:val="0"/>
      <w:marRight w:val="0"/>
      <w:marTop w:val="0"/>
      <w:marBottom w:val="0"/>
      <w:divBdr>
        <w:top w:val="none" w:sz="0" w:space="0" w:color="auto"/>
        <w:left w:val="none" w:sz="0" w:space="0" w:color="auto"/>
        <w:bottom w:val="none" w:sz="0" w:space="0" w:color="auto"/>
        <w:right w:val="none" w:sz="0" w:space="0" w:color="auto"/>
      </w:divBdr>
    </w:div>
    <w:div w:id="1704020154">
      <w:bodyDiv w:val="1"/>
      <w:marLeft w:val="0"/>
      <w:marRight w:val="0"/>
      <w:marTop w:val="0"/>
      <w:marBottom w:val="0"/>
      <w:divBdr>
        <w:top w:val="none" w:sz="0" w:space="0" w:color="auto"/>
        <w:left w:val="none" w:sz="0" w:space="0" w:color="auto"/>
        <w:bottom w:val="none" w:sz="0" w:space="0" w:color="auto"/>
        <w:right w:val="none" w:sz="0" w:space="0" w:color="auto"/>
      </w:divBdr>
    </w:div>
    <w:div w:id="1715151571">
      <w:bodyDiv w:val="1"/>
      <w:marLeft w:val="0"/>
      <w:marRight w:val="0"/>
      <w:marTop w:val="0"/>
      <w:marBottom w:val="0"/>
      <w:divBdr>
        <w:top w:val="none" w:sz="0" w:space="0" w:color="auto"/>
        <w:left w:val="none" w:sz="0" w:space="0" w:color="auto"/>
        <w:bottom w:val="none" w:sz="0" w:space="0" w:color="auto"/>
        <w:right w:val="none" w:sz="0" w:space="0" w:color="auto"/>
      </w:divBdr>
    </w:div>
    <w:div w:id="1717923065">
      <w:bodyDiv w:val="1"/>
      <w:marLeft w:val="0"/>
      <w:marRight w:val="0"/>
      <w:marTop w:val="0"/>
      <w:marBottom w:val="0"/>
      <w:divBdr>
        <w:top w:val="none" w:sz="0" w:space="0" w:color="auto"/>
        <w:left w:val="none" w:sz="0" w:space="0" w:color="auto"/>
        <w:bottom w:val="none" w:sz="0" w:space="0" w:color="auto"/>
        <w:right w:val="none" w:sz="0" w:space="0" w:color="auto"/>
      </w:divBdr>
    </w:div>
    <w:div w:id="1718581079">
      <w:bodyDiv w:val="1"/>
      <w:marLeft w:val="0"/>
      <w:marRight w:val="0"/>
      <w:marTop w:val="0"/>
      <w:marBottom w:val="0"/>
      <w:divBdr>
        <w:top w:val="none" w:sz="0" w:space="0" w:color="auto"/>
        <w:left w:val="none" w:sz="0" w:space="0" w:color="auto"/>
        <w:bottom w:val="none" w:sz="0" w:space="0" w:color="auto"/>
        <w:right w:val="none" w:sz="0" w:space="0" w:color="auto"/>
      </w:divBdr>
    </w:div>
    <w:div w:id="1731029628">
      <w:bodyDiv w:val="1"/>
      <w:marLeft w:val="0"/>
      <w:marRight w:val="0"/>
      <w:marTop w:val="0"/>
      <w:marBottom w:val="0"/>
      <w:divBdr>
        <w:top w:val="none" w:sz="0" w:space="0" w:color="auto"/>
        <w:left w:val="none" w:sz="0" w:space="0" w:color="auto"/>
        <w:bottom w:val="none" w:sz="0" w:space="0" w:color="auto"/>
        <w:right w:val="none" w:sz="0" w:space="0" w:color="auto"/>
      </w:divBdr>
    </w:div>
    <w:div w:id="1842500611">
      <w:bodyDiv w:val="1"/>
      <w:marLeft w:val="0"/>
      <w:marRight w:val="0"/>
      <w:marTop w:val="0"/>
      <w:marBottom w:val="0"/>
      <w:divBdr>
        <w:top w:val="none" w:sz="0" w:space="0" w:color="auto"/>
        <w:left w:val="none" w:sz="0" w:space="0" w:color="auto"/>
        <w:bottom w:val="none" w:sz="0" w:space="0" w:color="auto"/>
        <w:right w:val="none" w:sz="0" w:space="0" w:color="auto"/>
      </w:divBdr>
    </w:div>
    <w:div w:id="1850487286">
      <w:bodyDiv w:val="1"/>
      <w:marLeft w:val="0"/>
      <w:marRight w:val="0"/>
      <w:marTop w:val="0"/>
      <w:marBottom w:val="0"/>
      <w:divBdr>
        <w:top w:val="none" w:sz="0" w:space="0" w:color="auto"/>
        <w:left w:val="none" w:sz="0" w:space="0" w:color="auto"/>
        <w:bottom w:val="none" w:sz="0" w:space="0" w:color="auto"/>
        <w:right w:val="none" w:sz="0" w:space="0" w:color="auto"/>
      </w:divBdr>
      <w:divsChild>
        <w:div w:id="1681157639">
          <w:marLeft w:val="0"/>
          <w:marRight w:val="0"/>
          <w:marTop w:val="0"/>
          <w:marBottom w:val="0"/>
          <w:divBdr>
            <w:top w:val="none" w:sz="0" w:space="0" w:color="auto"/>
            <w:left w:val="none" w:sz="0" w:space="0" w:color="auto"/>
            <w:bottom w:val="none" w:sz="0" w:space="0" w:color="auto"/>
            <w:right w:val="none" w:sz="0" w:space="0" w:color="auto"/>
          </w:divBdr>
        </w:div>
        <w:div w:id="868034392">
          <w:marLeft w:val="0"/>
          <w:marRight w:val="0"/>
          <w:marTop w:val="0"/>
          <w:marBottom w:val="0"/>
          <w:divBdr>
            <w:top w:val="none" w:sz="0" w:space="0" w:color="auto"/>
            <w:left w:val="none" w:sz="0" w:space="0" w:color="auto"/>
            <w:bottom w:val="none" w:sz="0" w:space="0" w:color="auto"/>
            <w:right w:val="none" w:sz="0" w:space="0" w:color="auto"/>
          </w:divBdr>
        </w:div>
      </w:divsChild>
    </w:div>
    <w:div w:id="1850681441">
      <w:bodyDiv w:val="1"/>
      <w:marLeft w:val="0"/>
      <w:marRight w:val="0"/>
      <w:marTop w:val="0"/>
      <w:marBottom w:val="0"/>
      <w:divBdr>
        <w:top w:val="none" w:sz="0" w:space="0" w:color="auto"/>
        <w:left w:val="none" w:sz="0" w:space="0" w:color="auto"/>
        <w:bottom w:val="none" w:sz="0" w:space="0" w:color="auto"/>
        <w:right w:val="none" w:sz="0" w:space="0" w:color="auto"/>
      </w:divBdr>
    </w:div>
    <w:div w:id="1889412412">
      <w:bodyDiv w:val="1"/>
      <w:marLeft w:val="0"/>
      <w:marRight w:val="0"/>
      <w:marTop w:val="0"/>
      <w:marBottom w:val="0"/>
      <w:divBdr>
        <w:top w:val="none" w:sz="0" w:space="0" w:color="auto"/>
        <w:left w:val="none" w:sz="0" w:space="0" w:color="auto"/>
        <w:bottom w:val="none" w:sz="0" w:space="0" w:color="auto"/>
        <w:right w:val="none" w:sz="0" w:space="0" w:color="auto"/>
      </w:divBdr>
      <w:divsChild>
        <w:div w:id="151338082">
          <w:marLeft w:val="0"/>
          <w:marRight w:val="0"/>
          <w:marTop w:val="0"/>
          <w:marBottom w:val="0"/>
          <w:divBdr>
            <w:top w:val="none" w:sz="0" w:space="0" w:color="auto"/>
            <w:left w:val="none" w:sz="0" w:space="0" w:color="auto"/>
            <w:bottom w:val="none" w:sz="0" w:space="0" w:color="auto"/>
            <w:right w:val="none" w:sz="0" w:space="0" w:color="auto"/>
          </w:divBdr>
        </w:div>
      </w:divsChild>
    </w:div>
    <w:div w:id="1907372619">
      <w:bodyDiv w:val="1"/>
      <w:marLeft w:val="0"/>
      <w:marRight w:val="0"/>
      <w:marTop w:val="0"/>
      <w:marBottom w:val="0"/>
      <w:divBdr>
        <w:top w:val="none" w:sz="0" w:space="0" w:color="auto"/>
        <w:left w:val="none" w:sz="0" w:space="0" w:color="auto"/>
        <w:bottom w:val="none" w:sz="0" w:space="0" w:color="auto"/>
        <w:right w:val="none" w:sz="0" w:space="0" w:color="auto"/>
      </w:divBdr>
    </w:div>
    <w:div w:id="1913663588">
      <w:bodyDiv w:val="1"/>
      <w:marLeft w:val="0"/>
      <w:marRight w:val="0"/>
      <w:marTop w:val="0"/>
      <w:marBottom w:val="0"/>
      <w:divBdr>
        <w:top w:val="none" w:sz="0" w:space="0" w:color="auto"/>
        <w:left w:val="none" w:sz="0" w:space="0" w:color="auto"/>
        <w:bottom w:val="none" w:sz="0" w:space="0" w:color="auto"/>
        <w:right w:val="none" w:sz="0" w:space="0" w:color="auto"/>
      </w:divBdr>
    </w:div>
    <w:div w:id="1917588837">
      <w:bodyDiv w:val="1"/>
      <w:marLeft w:val="0"/>
      <w:marRight w:val="0"/>
      <w:marTop w:val="0"/>
      <w:marBottom w:val="0"/>
      <w:divBdr>
        <w:top w:val="none" w:sz="0" w:space="0" w:color="auto"/>
        <w:left w:val="none" w:sz="0" w:space="0" w:color="auto"/>
        <w:bottom w:val="none" w:sz="0" w:space="0" w:color="auto"/>
        <w:right w:val="none" w:sz="0" w:space="0" w:color="auto"/>
      </w:divBdr>
    </w:div>
    <w:div w:id="1917856459">
      <w:bodyDiv w:val="1"/>
      <w:marLeft w:val="0"/>
      <w:marRight w:val="0"/>
      <w:marTop w:val="0"/>
      <w:marBottom w:val="0"/>
      <w:divBdr>
        <w:top w:val="none" w:sz="0" w:space="0" w:color="auto"/>
        <w:left w:val="none" w:sz="0" w:space="0" w:color="auto"/>
        <w:bottom w:val="none" w:sz="0" w:space="0" w:color="auto"/>
        <w:right w:val="none" w:sz="0" w:space="0" w:color="auto"/>
      </w:divBdr>
    </w:div>
    <w:div w:id="1920753904">
      <w:bodyDiv w:val="1"/>
      <w:marLeft w:val="0"/>
      <w:marRight w:val="0"/>
      <w:marTop w:val="0"/>
      <w:marBottom w:val="0"/>
      <w:divBdr>
        <w:top w:val="none" w:sz="0" w:space="0" w:color="auto"/>
        <w:left w:val="none" w:sz="0" w:space="0" w:color="auto"/>
        <w:bottom w:val="none" w:sz="0" w:space="0" w:color="auto"/>
        <w:right w:val="none" w:sz="0" w:space="0" w:color="auto"/>
      </w:divBdr>
    </w:div>
    <w:div w:id="1927226022">
      <w:bodyDiv w:val="1"/>
      <w:marLeft w:val="0"/>
      <w:marRight w:val="0"/>
      <w:marTop w:val="0"/>
      <w:marBottom w:val="0"/>
      <w:divBdr>
        <w:top w:val="none" w:sz="0" w:space="0" w:color="auto"/>
        <w:left w:val="none" w:sz="0" w:space="0" w:color="auto"/>
        <w:bottom w:val="none" w:sz="0" w:space="0" w:color="auto"/>
        <w:right w:val="none" w:sz="0" w:space="0" w:color="auto"/>
      </w:divBdr>
    </w:div>
    <w:div w:id="1957174182">
      <w:bodyDiv w:val="1"/>
      <w:marLeft w:val="0"/>
      <w:marRight w:val="0"/>
      <w:marTop w:val="0"/>
      <w:marBottom w:val="0"/>
      <w:divBdr>
        <w:top w:val="none" w:sz="0" w:space="0" w:color="auto"/>
        <w:left w:val="none" w:sz="0" w:space="0" w:color="auto"/>
        <w:bottom w:val="none" w:sz="0" w:space="0" w:color="auto"/>
        <w:right w:val="none" w:sz="0" w:space="0" w:color="auto"/>
      </w:divBdr>
    </w:div>
    <w:div w:id="1966347527">
      <w:bodyDiv w:val="1"/>
      <w:marLeft w:val="0"/>
      <w:marRight w:val="0"/>
      <w:marTop w:val="0"/>
      <w:marBottom w:val="0"/>
      <w:divBdr>
        <w:top w:val="none" w:sz="0" w:space="0" w:color="auto"/>
        <w:left w:val="none" w:sz="0" w:space="0" w:color="auto"/>
        <w:bottom w:val="none" w:sz="0" w:space="0" w:color="auto"/>
        <w:right w:val="none" w:sz="0" w:space="0" w:color="auto"/>
      </w:divBdr>
    </w:div>
    <w:div w:id="1968656405">
      <w:bodyDiv w:val="1"/>
      <w:marLeft w:val="0"/>
      <w:marRight w:val="0"/>
      <w:marTop w:val="0"/>
      <w:marBottom w:val="0"/>
      <w:divBdr>
        <w:top w:val="none" w:sz="0" w:space="0" w:color="auto"/>
        <w:left w:val="none" w:sz="0" w:space="0" w:color="auto"/>
        <w:bottom w:val="none" w:sz="0" w:space="0" w:color="auto"/>
        <w:right w:val="none" w:sz="0" w:space="0" w:color="auto"/>
      </w:divBdr>
    </w:div>
    <w:div w:id="1973630042">
      <w:bodyDiv w:val="1"/>
      <w:marLeft w:val="0"/>
      <w:marRight w:val="0"/>
      <w:marTop w:val="0"/>
      <w:marBottom w:val="0"/>
      <w:divBdr>
        <w:top w:val="none" w:sz="0" w:space="0" w:color="auto"/>
        <w:left w:val="none" w:sz="0" w:space="0" w:color="auto"/>
        <w:bottom w:val="none" w:sz="0" w:space="0" w:color="auto"/>
        <w:right w:val="none" w:sz="0" w:space="0" w:color="auto"/>
      </w:divBdr>
    </w:div>
    <w:div w:id="1983265685">
      <w:bodyDiv w:val="1"/>
      <w:marLeft w:val="0"/>
      <w:marRight w:val="0"/>
      <w:marTop w:val="0"/>
      <w:marBottom w:val="0"/>
      <w:divBdr>
        <w:top w:val="none" w:sz="0" w:space="0" w:color="auto"/>
        <w:left w:val="none" w:sz="0" w:space="0" w:color="auto"/>
        <w:bottom w:val="none" w:sz="0" w:space="0" w:color="auto"/>
        <w:right w:val="none" w:sz="0" w:space="0" w:color="auto"/>
      </w:divBdr>
    </w:div>
    <w:div w:id="2011175702">
      <w:bodyDiv w:val="1"/>
      <w:marLeft w:val="0"/>
      <w:marRight w:val="0"/>
      <w:marTop w:val="0"/>
      <w:marBottom w:val="0"/>
      <w:divBdr>
        <w:top w:val="none" w:sz="0" w:space="0" w:color="auto"/>
        <w:left w:val="none" w:sz="0" w:space="0" w:color="auto"/>
        <w:bottom w:val="none" w:sz="0" w:space="0" w:color="auto"/>
        <w:right w:val="none" w:sz="0" w:space="0" w:color="auto"/>
      </w:divBdr>
    </w:div>
    <w:div w:id="2026323332">
      <w:bodyDiv w:val="1"/>
      <w:marLeft w:val="0"/>
      <w:marRight w:val="0"/>
      <w:marTop w:val="0"/>
      <w:marBottom w:val="0"/>
      <w:divBdr>
        <w:top w:val="none" w:sz="0" w:space="0" w:color="auto"/>
        <w:left w:val="none" w:sz="0" w:space="0" w:color="auto"/>
        <w:bottom w:val="none" w:sz="0" w:space="0" w:color="auto"/>
        <w:right w:val="none" w:sz="0" w:space="0" w:color="auto"/>
      </w:divBdr>
    </w:div>
    <w:div w:id="2028948875">
      <w:bodyDiv w:val="1"/>
      <w:marLeft w:val="0"/>
      <w:marRight w:val="0"/>
      <w:marTop w:val="0"/>
      <w:marBottom w:val="0"/>
      <w:divBdr>
        <w:top w:val="none" w:sz="0" w:space="0" w:color="auto"/>
        <w:left w:val="none" w:sz="0" w:space="0" w:color="auto"/>
        <w:bottom w:val="none" w:sz="0" w:space="0" w:color="auto"/>
        <w:right w:val="none" w:sz="0" w:space="0" w:color="auto"/>
      </w:divBdr>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66175269">
      <w:bodyDiv w:val="1"/>
      <w:marLeft w:val="0"/>
      <w:marRight w:val="0"/>
      <w:marTop w:val="0"/>
      <w:marBottom w:val="0"/>
      <w:divBdr>
        <w:top w:val="none" w:sz="0" w:space="0" w:color="auto"/>
        <w:left w:val="none" w:sz="0" w:space="0" w:color="auto"/>
        <w:bottom w:val="none" w:sz="0" w:space="0" w:color="auto"/>
        <w:right w:val="none" w:sz="0" w:space="0" w:color="auto"/>
      </w:divBdr>
    </w:div>
    <w:div w:id="2077243364">
      <w:bodyDiv w:val="1"/>
      <w:marLeft w:val="0"/>
      <w:marRight w:val="0"/>
      <w:marTop w:val="0"/>
      <w:marBottom w:val="0"/>
      <w:divBdr>
        <w:top w:val="none" w:sz="0" w:space="0" w:color="auto"/>
        <w:left w:val="none" w:sz="0" w:space="0" w:color="auto"/>
        <w:bottom w:val="none" w:sz="0" w:space="0" w:color="auto"/>
        <w:right w:val="none" w:sz="0" w:space="0" w:color="auto"/>
      </w:divBdr>
    </w:div>
    <w:div w:id="2083792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Pages>
  <Words>1166</Words>
  <Characters>6416</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FFERNANDEZ</cp:lastModifiedBy>
  <cp:revision>6</cp:revision>
  <dcterms:created xsi:type="dcterms:W3CDTF">2026-07-22T16:05:00Z</dcterms:created>
  <dcterms:modified xsi:type="dcterms:W3CDTF">2026-07-22T16:54:00Z</dcterms:modified>
</cp:coreProperties>
</file>