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B680" w14:textId="2F352BF9" w:rsidR="00C629FF" w:rsidRPr="00C629FF" w:rsidRDefault="00C629FF" w:rsidP="002225DB">
      <w:pPr>
        <w:pStyle w:val="Sinespaciado"/>
        <w:jc w:val="center"/>
        <w:rPr>
          <w:rFonts w:ascii="Arial" w:hAnsi="Arial" w:cs="Arial"/>
          <w:b/>
          <w:sz w:val="24"/>
          <w:szCs w:val="24"/>
          <w:lang w:val="es-CR"/>
        </w:rPr>
      </w:pPr>
      <w:r w:rsidRPr="00C629FF">
        <w:rPr>
          <w:rFonts w:ascii="Arial" w:hAnsi="Arial" w:cs="Arial"/>
          <w:b/>
          <w:sz w:val="24"/>
          <w:szCs w:val="24"/>
          <w:lang w:val="es-CR"/>
        </w:rPr>
        <w:t xml:space="preserve">LIMA, CUSCO, VALLE SAGRADO </w:t>
      </w:r>
    </w:p>
    <w:p w14:paraId="38B34532" w14:textId="77777777" w:rsidR="00BC59E2" w:rsidRDefault="00483097" w:rsidP="00BC59E2">
      <w:pPr>
        <w:pStyle w:val="Sinespaciado"/>
        <w:jc w:val="center"/>
        <w:rPr>
          <w:rFonts w:ascii="Arial" w:hAnsi="Arial" w:cs="Arial"/>
          <w:szCs w:val="24"/>
          <w:lang w:val="es-CR"/>
        </w:rPr>
      </w:pPr>
      <w:r w:rsidRPr="008E1078">
        <w:rPr>
          <w:rFonts w:ascii="Arial" w:hAnsi="Arial" w:cs="Arial"/>
          <w:szCs w:val="24"/>
          <w:lang w:val="es-CR"/>
        </w:rPr>
        <w:t>Plaza de las Armas</w:t>
      </w:r>
      <w:r w:rsidR="00F30167" w:rsidRPr="008E1078">
        <w:rPr>
          <w:rFonts w:ascii="Arial" w:hAnsi="Arial" w:cs="Arial"/>
          <w:szCs w:val="24"/>
          <w:lang w:val="es-CR"/>
        </w:rPr>
        <w:t>,</w:t>
      </w:r>
      <w:r w:rsidR="00222F0A" w:rsidRPr="008E1078">
        <w:rPr>
          <w:rFonts w:ascii="Arial" w:hAnsi="Arial" w:cs="Arial"/>
          <w:szCs w:val="24"/>
          <w:lang w:val="es-CR"/>
        </w:rPr>
        <w:t xml:space="preserve"> </w:t>
      </w:r>
      <w:r w:rsidR="00095582" w:rsidRPr="008E1078">
        <w:rPr>
          <w:rFonts w:ascii="Arial" w:hAnsi="Arial" w:cs="Arial"/>
          <w:szCs w:val="24"/>
          <w:lang w:val="es-CR"/>
        </w:rPr>
        <w:t xml:space="preserve">Templo Koricancha,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p>
    <w:p w14:paraId="506F7A52" w14:textId="77777777" w:rsidR="00BC59E2" w:rsidRDefault="00BC59E2" w:rsidP="00BC59E2">
      <w:pPr>
        <w:pStyle w:val="Sinespaciado"/>
        <w:jc w:val="center"/>
        <w:rPr>
          <w:rFonts w:ascii="Arial" w:hAnsi="Arial" w:cs="Arial"/>
          <w:szCs w:val="24"/>
          <w:lang w:val="es-CR"/>
        </w:rPr>
      </w:pPr>
    </w:p>
    <w:p w14:paraId="4B3E5A2B" w14:textId="50726A93" w:rsidR="00A261C5" w:rsidRPr="002225DB" w:rsidRDefault="008E1078" w:rsidP="00BC59E2">
      <w:pPr>
        <w:pStyle w:val="Sinespaciado"/>
        <w:rPr>
          <w:rFonts w:ascii="Arial" w:hAnsi="Arial" w:cs="Arial"/>
          <w:b/>
          <w:sz w:val="20"/>
          <w:szCs w:val="20"/>
          <w:lang w:val="es-CR"/>
        </w:rPr>
      </w:pPr>
      <w:r>
        <w:rPr>
          <w:rFonts w:ascii="Arial" w:hAnsi="Arial" w:cs="Arial"/>
          <w:b/>
          <w:noProof/>
          <w:sz w:val="24"/>
          <w:szCs w:val="24"/>
          <w:lang w:val="es-MX" w:eastAsia="es-MX" w:bidi="ar-SA"/>
        </w:rPr>
        <w:drawing>
          <wp:anchor distT="0" distB="0" distL="114300" distR="114300" simplePos="0" relativeHeight="251658240" behindDoc="0" locked="0" layoutInCell="1" allowOverlap="1" wp14:anchorId="19FB6595" wp14:editId="5C74D527">
            <wp:simplePos x="0" y="0"/>
            <wp:positionH relativeFrom="margin">
              <wp:posOffset>4573270</wp:posOffset>
            </wp:positionH>
            <wp:positionV relativeFrom="margin">
              <wp:posOffset>745490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2225DB">
        <w:rPr>
          <w:rFonts w:ascii="Arial" w:hAnsi="Arial" w:cs="Arial"/>
          <w:b/>
          <w:sz w:val="20"/>
          <w:szCs w:val="20"/>
          <w:lang w:val="es-CR"/>
        </w:rPr>
        <w:t>7</w:t>
      </w:r>
      <w:r w:rsidR="00CF0D00" w:rsidRPr="002225DB">
        <w:rPr>
          <w:rFonts w:ascii="Arial" w:hAnsi="Arial" w:cs="Arial"/>
          <w:b/>
          <w:sz w:val="20"/>
          <w:szCs w:val="20"/>
          <w:lang w:val="es-CR"/>
        </w:rPr>
        <w:t xml:space="preserve"> días</w:t>
      </w:r>
      <w:r>
        <w:rPr>
          <w:rFonts w:ascii="Arial" w:hAnsi="Arial" w:cs="Arial"/>
          <w:b/>
          <w:sz w:val="20"/>
          <w:szCs w:val="20"/>
          <w:lang w:val="es-CR"/>
        </w:rPr>
        <w:t xml:space="preserve">    </w:t>
      </w:r>
    </w:p>
    <w:p w14:paraId="74307798" w14:textId="0325A0A6" w:rsidR="0020715C" w:rsidRPr="0020715C" w:rsidRDefault="008E1078" w:rsidP="00BC7DB7">
      <w:pPr>
        <w:pStyle w:val="Sinespaciado"/>
        <w:jc w:val="both"/>
        <w:rPr>
          <w:rFonts w:ascii="Arial" w:hAnsi="Arial" w:cs="Arial"/>
          <w:bCs/>
          <w:sz w:val="20"/>
          <w:szCs w:val="20"/>
          <w:lang w:val="es-CR"/>
        </w:rPr>
      </w:pPr>
      <w:r>
        <w:rPr>
          <w:rFonts w:ascii="Arial" w:hAnsi="Arial" w:cs="Arial"/>
          <w:b/>
          <w:sz w:val="20"/>
          <w:szCs w:val="20"/>
          <w:lang w:val="es-CR"/>
        </w:rPr>
        <w:t>Llegadas</w:t>
      </w:r>
      <w:r w:rsidRPr="0054076F">
        <w:rPr>
          <w:rFonts w:ascii="Arial" w:hAnsi="Arial" w:cs="Arial"/>
          <w:b/>
          <w:sz w:val="20"/>
          <w:szCs w:val="20"/>
          <w:lang w:val="es-CR"/>
        </w:rPr>
        <w:t>:</w:t>
      </w:r>
      <w:r w:rsidR="002D3024">
        <w:rPr>
          <w:rFonts w:ascii="Arial" w:hAnsi="Arial" w:cs="Arial"/>
          <w:b/>
          <w:sz w:val="20"/>
          <w:szCs w:val="20"/>
          <w:lang w:val="es-CR"/>
        </w:rPr>
        <w:t xml:space="preserve"> </w:t>
      </w:r>
      <w:r w:rsidR="00EA55DB">
        <w:rPr>
          <w:rFonts w:ascii="Arial" w:hAnsi="Arial" w:cs="Arial"/>
          <w:b/>
          <w:sz w:val="20"/>
          <w:szCs w:val="20"/>
          <w:lang w:val="es-CR"/>
        </w:rPr>
        <w:t>Noviembre: 20 / Diciembre: 21 y 23 2021.</w:t>
      </w:r>
    </w:p>
    <w:p w14:paraId="41FF8864" w14:textId="77777777" w:rsidR="00A261C5" w:rsidRPr="002225DB" w:rsidRDefault="008E1078" w:rsidP="001D59AE">
      <w:pPr>
        <w:pStyle w:val="Sinespaciado"/>
        <w:rPr>
          <w:rFonts w:ascii="Arial" w:hAnsi="Arial" w:cs="Arial"/>
          <w:b/>
          <w:sz w:val="20"/>
          <w:szCs w:val="20"/>
          <w:lang w:val="es-CR"/>
        </w:rPr>
      </w:pPr>
      <w:r>
        <w:rPr>
          <w:rFonts w:ascii="Arial" w:hAnsi="Arial" w:cs="Arial"/>
          <w:b/>
          <w:sz w:val="20"/>
          <w:szCs w:val="20"/>
          <w:lang w:val="es-CR"/>
        </w:rPr>
        <w:t>Mínimo</w:t>
      </w:r>
      <w:r w:rsidR="00E54CD4">
        <w:rPr>
          <w:rFonts w:ascii="Arial" w:hAnsi="Arial" w:cs="Arial"/>
          <w:b/>
          <w:sz w:val="20"/>
          <w:szCs w:val="20"/>
          <w:lang w:val="es-CR"/>
        </w:rPr>
        <w:t xml:space="preserve"> 2 pasajeros</w:t>
      </w:r>
    </w:p>
    <w:p w14:paraId="03203F5F" w14:textId="77777777" w:rsidR="006A3C76" w:rsidRDefault="006A3C76" w:rsidP="0039264C">
      <w:pPr>
        <w:pStyle w:val="Sinespaciado"/>
        <w:jc w:val="both"/>
        <w:rPr>
          <w:rFonts w:ascii="Arial" w:hAnsi="Arial" w:cs="Arial"/>
          <w:b/>
          <w:sz w:val="20"/>
          <w:szCs w:val="20"/>
          <w:lang w:val="es-MX"/>
        </w:rPr>
      </w:pPr>
    </w:p>
    <w:p w14:paraId="072BC73A" w14:textId="078E010E"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 xml:space="preserve">Día 1. México – Lima </w:t>
      </w:r>
    </w:p>
    <w:p w14:paraId="3586B9E4" w14:textId="77777777"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14:paraId="0C9624AE" w14:textId="2D9748EA" w:rsidR="0039264C" w:rsidRDefault="0039264C" w:rsidP="0039264C">
      <w:pPr>
        <w:pStyle w:val="Sinespaciado"/>
        <w:jc w:val="both"/>
        <w:rPr>
          <w:rFonts w:ascii="Arial" w:hAnsi="Arial" w:cs="Arial"/>
          <w:sz w:val="20"/>
          <w:szCs w:val="20"/>
          <w:lang w:val="es-MX"/>
        </w:rPr>
      </w:pPr>
    </w:p>
    <w:p w14:paraId="4AA6D20E" w14:textId="1EFF4D24" w:rsidR="00BC7DB7" w:rsidRDefault="00BC7DB7" w:rsidP="00BC7DB7">
      <w:pPr>
        <w:pStyle w:val="Sinespaciado"/>
        <w:jc w:val="both"/>
        <w:rPr>
          <w:rFonts w:ascii="Arial" w:hAnsi="Arial" w:cs="Arial"/>
          <w:b/>
          <w:szCs w:val="20"/>
          <w:lang w:val="es-MX"/>
        </w:rPr>
      </w:pPr>
      <w:r w:rsidRPr="00C56F8F">
        <w:rPr>
          <w:rFonts w:ascii="Arial" w:hAnsi="Arial" w:cs="Arial"/>
          <w:b/>
          <w:szCs w:val="20"/>
          <w:lang w:val="es-MX"/>
        </w:rPr>
        <w:t xml:space="preserve">Día </w:t>
      </w:r>
      <w:r>
        <w:rPr>
          <w:rFonts w:ascii="Arial" w:hAnsi="Arial" w:cs="Arial"/>
          <w:b/>
          <w:szCs w:val="20"/>
          <w:lang w:val="es-MX"/>
        </w:rPr>
        <w:t>2</w:t>
      </w:r>
      <w:r w:rsidRPr="00C56F8F">
        <w:rPr>
          <w:rFonts w:ascii="Arial" w:hAnsi="Arial" w:cs="Arial"/>
          <w:b/>
          <w:szCs w:val="20"/>
          <w:lang w:val="es-MX"/>
        </w:rPr>
        <w:t xml:space="preserve">. Lima </w:t>
      </w:r>
      <w:r>
        <w:rPr>
          <w:rFonts w:ascii="Arial" w:hAnsi="Arial" w:cs="Arial"/>
          <w:b/>
          <w:szCs w:val="20"/>
          <w:lang w:val="es-MX"/>
        </w:rPr>
        <w:t>– Visita de Ciudad</w:t>
      </w:r>
    </w:p>
    <w:p w14:paraId="0F5FF6A7" w14:textId="1CE76B14" w:rsidR="00BC7DB7" w:rsidRDefault="00BC7DB7" w:rsidP="00BC7DB7">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b/>
          <w:sz w:val="20"/>
          <w:szCs w:val="20"/>
          <w:lang w:val="es-MX"/>
        </w:rPr>
        <w:t xml:space="preserve">. </w:t>
      </w:r>
      <w:r w:rsidRPr="00BC7DB7">
        <w:rPr>
          <w:rFonts w:ascii="Arial" w:hAnsi="Arial" w:cs="Arial"/>
          <w:sz w:val="20"/>
          <w:szCs w:val="20"/>
          <w:lang w:val="es-MX"/>
        </w:rPr>
        <w:t>Visita de medio día por la ciudad de Lima</w:t>
      </w:r>
      <w:r>
        <w:rPr>
          <w:rFonts w:ascii="Arial" w:hAnsi="Arial" w:cs="Arial"/>
          <w:sz w:val="20"/>
          <w:szCs w:val="20"/>
          <w:lang w:val="es-MX"/>
        </w:rPr>
        <w:t xml:space="preserve">. </w:t>
      </w:r>
      <w:r w:rsidRPr="00BC7DB7">
        <w:rPr>
          <w:rFonts w:ascii="Arial" w:hAnsi="Arial" w:cs="Arial"/>
          <w:sz w:val="20"/>
          <w:szCs w:val="20"/>
          <w:lang w:val="es-MX"/>
        </w:rPr>
        <w:t xml:space="preserve">Descubra la faceta moderna de la Ciudad de los Reyes a través de un recorrido por los barrios residenciales más cosmopolitas de la capital: Miraflores y San Isidro. El recorrido inicia en el malecón de Miraflores, desde donde se tiene una hermosa vista del océano Pacífico, desde ahí, nos dirigiremos hacia la Huaca Pucllana –centro ceremonial y administrativo precolombino del S. IV </w:t>
      </w:r>
      <w:proofErr w:type="spellStart"/>
      <w:r w:rsidRPr="00BC7DB7">
        <w:rPr>
          <w:rFonts w:ascii="Arial" w:hAnsi="Arial" w:cs="Arial"/>
          <w:sz w:val="20"/>
          <w:szCs w:val="20"/>
          <w:lang w:val="es-MX"/>
        </w:rPr>
        <w:t>d.C</w:t>
      </w:r>
      <w:proofErr w:type="spellEnd"/>
      <w:r w:rsidRPr="00BC7DB7">
        <w:rPr>
          <w:rFonts w:ascii="Arial" w:hAnsi="Arial" w:cs="Arial"/>
          <w:sz w:val="20"/>
          <w:szCs w:val="20"/>
          <w:lang w:val="es-MX"/>
        </w:rPr>
        <w:t xml:space="preserve"> que ha sobrevivido a la expansión urbana de Lima– y tras una breve parada, continuaremos hacia el centro financiero de la ciudad, en San Isidro, pasando por el parque el Olivar –con plantaciones coloniales de árboles de olivo con más de 450 años y casonas de principios del SXX. Reviva el pasado y conozca dónde se estableció el centro de la colonia española en el SXVI y se construyeron las edificaciones más representativas de las épocas colonial y republicana. Descubra la Plaza San Martín –inaugurada el mismo año en el que se declaró la independencia del Perú–, la Plaza Mayor y sus edificios más importantes como el Palacio de Gobierno, Palacio Arzobispal y la Municipalidad de Lima. Visite un Convento limeño, una joya religiosa y arquitectónica, cuadros, imágenes e historias. </w:t>
      </w:r>
      <w:r w:rsidRPr="004F61B8">
        <w:rPr>
          <w:rFonts w:ascii="Arial" w:hAnsi="Arial" w:cs="Arial"/>
          <w:b/>
          <w:sz w:val="20"/>
          <w:szCs w:val="20"/>
          <w:lang w:val="es-MX"/>
        </w:rPr>
        <w:t>Alojamiento</w:t>
      </w:r>
      <w:r>
        <w:rPr>
          <w:rFonts w:ascii="Arial" w:hAnsi="Arial" w:cs="Arial"/>
          <w:b/>
          <w:sz w:val="20"/>
          <w:szCs w:val="20"/>
          <w:lang w:val="es-MX"/>
        </w:rPr>
        <w:t>.</w:t>
      </w:r>
    </w:p>
    <w:p w14:paraId="75039F27" w14:textId="3F14787A" w:rsidR="00BC7DB7" w:rsidRDefault="00BC7DB7" w:rsidP="00BC7DB7">
      <w:pPr>
        <w:pStyle w:val="Sinespaciado"/>
        <w:jc w:val="both"/>
        <w:rPr>
          <w:rFonts w:ascii="Arial" w:hAnsi="Arial" w:cs="Arial"/>
          <w:b/>
          <w:sz w:val="20"/>
          <w:szCs w:val="20"/>
          <w:lang w:val="es-MX"/>
        </w:rPr>
      </w:pPr>
    </w:p>
    <w:p w14:paraId="04677582" w14:textId="09CAC974" w:rsidR="00BC7DB7" w:rsidRPr="00BC7DB7" w:rsidRDefault="00BC7DB7" w:rsidP="00BC7DB7">
      <w:pPr>
        <w:pStyle w:val="m750734921350453343msolistparagraph"/>
        <w:numPr>
          <w:ilvl w:val="0"/>
          <w:numId w:val="36"/>
        </w:numPr>
        <w:shd w:val="clear" w:color="auto" w:fill="FFFFFF"/>
        <w:spacing w:before="0" w:beforeAutospacing="0" w:after="0" w:afterAutospacing="0"/>
        <w:rPr>
          <w:rFonts w:ascii="Arial" w:hAnsi="Arial" w:cs="Arial"/>
          <w:sz w:val="20"/>
          <w:szCs w:val="20"/>
          <w:lang w:eastAsia="en-US" w:bidi="en-US"/>
        </w:rPr>
      </w:pPr>
      <w:r w:rsidRPr="00BC7DB7">
        <w:rPr>
          <w:rFonts w:ascii="Arial" w:hAnsi="Arial" w:cs="Arial"/>
          <w:sz w:val="20"/>
          <w:szCs w:val="20"/>
          <w:lang w:eastAsia="en-US" w:bidi="en-US"/>
        </w:rPr>
        <w:t xml:space="preserve">El día 2, que es la excursión a la ciudad de Lima, se considera la visita al Convento limeño y la catedral sólo se visita por afuera. Sin embargo, en </w:t>
      </w:r>
      <w:r w:rsidR="007A4BFF" w:rsidRPr="00BC7DB7">
        <w:rPr>
          <w:rFonts w:ascii="Arial" w:hAnsi="Arial" w:cs="Arial"/>
          <w:sz w:val="20"/>
          <w:szCs w:val="20"/>
          <w:lang w:eastAsia="en-US" w:bidi="en-US"/>
        </w:rPr>
        <w:t>este</w:t>
      </w:r>
      <w:r w:rsidRPr="00BC7DB7">
        <w:rPr>
          <w:rFonts w:ascii="Arial" w:hAnsi="Arial" w:cs="Arial"/>
          <w:sz w:val="20"/>
          <w:szCs w:val="20"/>
          <w:lang w:eastAsia="en-US" w:bidi="en-US"/>
        </w:rPr>
        <w:t xml:space="preserve"> momento, el convento no está atendiendo los domingos (sólo de lunes a sábado). Si para el momento de la operación del viaje, el convento se encontrara cerrado, sería bueno considerar el siguiente descriptivo que no lo contempla:</w:t>
      </w:r>
    </w:p>
    <w:p w14:paraId="474AACEE" w14:textId="77777777" w:rsidR="00BC7DB7" w:rsidRPr="00BC7DB7" w:rsidRDefault="00BC7DB7" w:rsidP="00BC7DB7">
      <w:pPr>
        <w:pStyle w:val="m750734921350453343msolistparagraph"/>
        <w:shd w:val="clear" w:color="auto" w:fill="FFFFFF"/>
        <w:spacing w:before="0" w:beforeAutospacing="0" w:after="0" w:afterAutospacing="0"/>
        <w:ind w:left="720"/>
        <w:jc w:val="both"/>
        <w:rPr>
          <w:rFonts w:ascii="Arial" w:hAnsi="Arial" w:cs="Arial"/>
          <w:i/>
          <w:iCs/>
          <w:color w:val="548DD4" w:themeColor="text2" w:themeTint="99"/>
          <w:sz w:val="20"/>
          <w:szCs w:val="20"/>
          <w:lang w:eastAsia="en-US" w:bidi="en-US"/>
        </w:rPr>
      </w:pPr>
    </w:p>
    <w:p w14:paraId="1013BDCB" w14:textId="33C92985" w:rsidR="00BC7DB7" w:rsidRPr="00850794" w:rsidRDefault="00BC7DB7" w:rsidP="00BC7DB7">
      <w:pPr>
        <w:pStyle w:val="m750734921350453343msolistparagraph"/>
        <w:shd w:val="clear" w:color="auto" w:fill="FFFFFF"/>
        <w:spacing w:before="0" w:beforeAutospacing="0" w:after="0" w:afterAutospacing="0"/>
        <w:ind w:left="720"/>
        <w:jc w:val="both"/>
        <w:rPr>
          <w:rFonts w:ascii="Arial" w:hAnsi="Arial" w:cs="Arial"/>
          <w:i/>
          <w:iCs/>
          <w:color w:val="002060"/>
          <w:sz w:val="20"/>
          <w:szCs w:val="20"/>
          <w:lang w:eastAsia="en-US" w:bidi="en-US"/>
        </w:rPr>
      </w:pPr>
      <w:r w:rsidRPr="00850794">
        <w:rPr>
          <w:rFonts w:ascii="Arial" w:hAnsi="Arial" w:cs="Arial"/>
          <w:i/>
          <w:iCs/>
          <w:color w:val="002060"/>
          <w:sz w:val="20"/>
          <w:szCs w:val="20"/>
          <w:lang w:eastAsia="en-US" w:bidi="en-US"/>
        </w:rPr>
        <w:t xml:space="preserve">Descubra la faceta moderna de la Ciudad de los Reyes a través de un recorrido por los barrios residenciales más cosmopolitas de la capital: Miraflores y San Isidro. El recorrido inicia en el malecón de Miraflores, desde donde se tiene una hermosa vista del océano Pacífico, desde ahí, nos dirigiremos hacia la Huaca Pucllana –centro ceremonial y administrativo precolombino del S. IV </w:t>
      </w:r>
      <w:proofErr w:type="spellStart"/>
      <w:r w:rsidRPr="00850794">
        <w:rPr>
          <w:rFonts w:ascii="Arial" w:hAnsi="Arial" w:cs="Arial"/>
          <w:i/>
          <w:iCs/>
          <w:color w:val="002060"/>
          <w:sz w:val="20"/>
          <w:szCs w:val="20"/>
          <w:lang w:eastAsia="en-US" w:bidi="en-US"/>
        </w:rPr>
        <w:t>d.C</w:t>
      </w:r>
      <w:proofErr w:type="spellEnd"/>
      <w:r w:rsidRPr="00850794">
        <w:rPr>
          <w:rFonts w:ascii="Arial" w:hAnsi="Arial" w:cs="Arial"/>
          <w:i/>
          <w:iCs/>
          <w:color w:val="002060"/>
          <w:sz w:val="20"/>
          <w:szCs w:val="20"/>
          <w:lang w:eastAsia="en-US" w:bidi="en-US"/>
        </w:rPr>
        <w:t xml:space="preserve"> que ha sobrevivido a la expansión urbana de Lima– y tras una breve parada, continuaremos hacia el centro financiero de la ciudad, en San Isidro, pasando por el parque el Olivar –con plantaciones coloniales de árboles de olivo con más de 450 años y casonas de principios del SXX. Reviva el pasado y conozca dónde se estableció el centro de la colonia española en el SXVI y se construyeron las edificaciones más representativas de las épocas colonial y republicana. Descubra la Plaza San Martín –inaugurada el mismo año en el que se declaró la independencia del Perú–, la Plaza Mayor y sus edificios más importantes como el Palacio de Gobierno, Palacio Arzobispal y la Municipalidad de Lima. </w:t>
      </w:r>
    </w:p>
    <w:p w14:paraId="0F5EBDC2" w14:textId="77777777" w:rsidR="00BC7DB7" w:rsidRDefault="00BC7DB7" w:rsidP="00BC7DB7">
      <w:pPr>
        <w:pStyle w:val="Sinespaciado"/>
        <w:jc w:val="both"/>
        <w:rPr>
          <w:rFonts w:ascii="Arial" w:hAnsi="Arial" w:cs="Arial"/>
          <w:b/>
          <w:sz w:val="20"/>
          <w:szCs w:val="20"/>
          <w:lang w:val="es-MX"/>
        </w:rPr>
      </w:pPr>
    </w:p>
    <w:p w14:paraId="7907A35E" w14:textId="4A4775B8" w:rsidR="00AC4CC5" w:rsidRPr="00C56F8F" w:rsidRDefault="00AC4CC5" w:rsidP="00AC4CC5">
      <w:pPr>
        <w:pStyle w:val="Sinespaciado"/>
        <w:jc w:val="both"/>
        <w:rPr>
          <w:rFonts w:ascii="Arial" w:hAnsi="Arial" w:cs="Arial"/>
          <w:b/>
          <w:szCs w:val="20"/>
          <w:lang w:val="es-MX"/>
        </w:rPr>
      </w:pPr>
      <w:r w:rsidRPr="00C56F8F">
        <w:rPr>
          <w:rFonts w:ascii="Arial" w:hAnsi="Arial" w:cs="Arial"/>
          <w:b/>
          <w:szCs w:val="20"/>
          <w:lang w:val="es-MX"/>
        </w:rPr>
        <w:t xml:space="preserve">Día </w:t>
      </w:r>
      <w:r w:rsidR="00BC7DB7">
        <w:rPr>
          <w:rFonts w:ascii="Arial" w:hAnsi="Arial" w:cs="Arial"/>
          <w:b/>
          <w:szCs w:val="20"/>
          <w:lang w:val="es-MX"/>
        </w:rPr>
        <w:t>3</w:t>
      </w:r>
      <w:r w:rsidRPr="00C56F8F">
        <w:rPr>
          <w:rFonts w:ascii="Arial" w:hAnsi="Arial" w:cs="Arial"/>
          <w:b/>
          <w:szCs w:val="20"/>
          <w:lang w:val="es-MX"/>
        </w:rPr>
        <w:t>. Lima – Cusco</w:t>
      </w:r>
      <w:r w:rsidR="00BC7DB7">
        <w:rPr>
          <w:rFonts w:ascii="Arial" w:hAnsi="Arial" w:cs="Arial"/>
          <w:b/>
          <w:szCs w:val="20"/>
          <w:lang w:val="es-MX"/>
        </w:rPr>
        <w:t xml:space="preserve"> - Visita de Ciudad Cusco </w:t>
      </w:r>
    </w:p>
    <w:p w14:paraId="35133E71" w14:textId="12305BCB" w:rsidR="00AC4CC5" w:rsidRPr="00BC7DB7" w:rsidRDefault="00AC4CC5" w:rsidP="00BC7DB7">
      <w:pPr>
        <w:spacing w:after="0" w:line="240" w:lineRule="auto"/>
        <w:jc w:val="both"/>
        <w:rPr>
          <w:rFonts w:ascii="Arial" w:hAnsi="Arial" w:cs="Arial"/>
          <w:sz w:val="20"/>
          <w:szCs w:val="20"/>
          <w:lang w:val="es-MX"/>
        </w:rPr>
      </w:pPr>
      <w:r w:rsidRPr="00BC7DB7">
        <w:rPr>
          <w:rFonts w:ascii="Arial" w:hAnsi="Arial" w:cs="Arial"/>
          <w:b/>
          <w:bCs/>
          <w:sz w:val="20"/>
          <w:szCs w:val="20"/>
          <w:lang w:val="es-MX"/>
        </w:rPr>
        <w:t>Desayuno</w:t>
      </w:r>
      <w:r>
        <w:rPr>
          <w:rFonts w:ascii="Arial" w:hAnsi="Arial" w:cs="Arial"/>
          <w:sz w:val="20"/>
          <w:szCs w:val="20"/>
          <w:lang w:val="es-MX"/>
        </w:rPr>
        <w:t xml:space="preserve">. </w:t>
      </w:r>
      <w:r w:rsidR="00BC7DB7" w:rsidRPr="00BC7DB7">
        <w:rPr>
          <w:rFonts w:ascii="Arial" w:hAnsi="Arial" w:cs="Arial"/>
          <w:sz w:val="20"/>
          <w:szCs w:val="20"/>
          <w:lang w:val="es-MX"/>
        </w:rPr>
        <w:t xml:space="preserve">A la hora acordada, traslado al aeropuerto para tomar el vuelo con destino a Cusco. </w:t>
      </w:r>
      <w:r w:rsidR="00BC7DB7" w:rsidRPr="00BC7DB7">
        <w:rPr>
          <w:rFonts w:ascii="Arial" w:hAnsi="Arial" w:cs="Arial"/>
          <w:b/>
          <w:bCs/>
          <w:color w:val="FF0000"/>
          <w:sz w:val="20"/>
          <w:szCs w:val="20"/>
          <w:lang w:val="es-MX"/>
        </w:rPr>
        <w:t xml:space="preserve">(Vuelo Lima – Cusco incluido). </w:t>
      </w:r>
      <w:r w:rsidR="00A96110" w:rsidRPr="00A96110">
        <w:rPr>
          <w:rFonts w:ascii="Arial" w:hAnsi="Arial" w:cs="Arial"/>
          <w:sz w:val="20"/>
          <w:szCs w:val="20"/>
          <w:lang w:val="es-MX"/>
        </w:rPr>
        <w:t xml:space="preserve">Por la tarde, iniciaremos nuestro recorrido con las mejores vistas de la ciudad de Cusco desde la Plaza San Cristóbal. Desde aquí, caminaremos hacia el barrio bohemio de San Blas, un pintoresco barrio habitado por renombrados artistas. Caminaremos hacia la calle </w:t>
      </w:r>
      <w:proofErr w:type="spellStart"/>
      <w:r w:rsidR="00A96110" w:rsidRPr="00A96110">
        <w:rPr>
          <w:rFonts w:ascii="Arial" w:hAnsi="Arial" w:cs="Arial"/>
          <w:sz w:val="20"/>
          <w:szCs w:val="20"/>
          <w:lang w:val="es-MX"/>
        </w:rPr>
        <w:t>Hatum</w:t>
      </w:r>
      <w:proofErr w:type="spellEnd"/>
      <w:r w:rsidR="00A96110" w:rsidRPr="00A96110">
        <w:rPr>
          <w:rFonts w:ascii="Arial" w:hAnsi="Arial" w:cs="Arial"/>
          <w:sz w:val="20"/>
          <w:szCs w:val="20"/>
          <w:lang w:val="es-MX"/>
        </w:rPr>
        <w:t xml:space="preserve"> </w:t>
      </w:r>
      <w:proofErr w:type="spellStart"/>
      <w:r w:rsidR="00A96110" w:rsidRPr="00A96110">
        <w:rPr>
          <w:rFonts w:ascii="Arial" w:hAnsi="Arial" w:cs="Arial"/>
          <w:sz w:val="20"/>
          <w:szCs w:val="20"/>
          <w:lang w:val="es-MX"/>
        </w:rPr>
        <w:t>Rumiyuq</w:t>
      </w:r>
      <w:proofErr w:type="spellEnd"/>
      <w:r w:rsidR="00A96110" w:rsidRPr="00A96110">
        <w:rPr>
          <w:rFonts w:ascii="Arial" w:hAnsi="Arial" w:cs="Arial"/>
          <w:sz w:val="20"/>
          <w:szCs w:val="20"/>
          <w:lang w:val="es-MX"/>
        </w:rPr>
        <w:t xml:space="preserve"> donde podremos admirar la famosa Piedra de los Doce Ángulos. Continuaremos hacia el antiguo Palacio Arzobispal que en la actualidad alberga al Museo de Arte Religioso. Construida sobre lo que era el palacio del inca Sinchi Roca, cuenta con </w:t>
      </w:r>
      <w:r w:rsidR="00A96110" w:rsidRPr="00A96110">
        <w:rPr>
          <w:rFonts w:ascii="Arial" w:hAnsi="Arial" w:cs="Arial"/>
          <w:sz w:val="20"/>
          <w:szCs w:val="20"/>
          <w:lang w:val="es-MX"/>
        </w:rPr>
        <w:lastRenderedPageBreak/>
        <w:t>importantes obras de maestros de la pintura andina. Luego nos dirigiremos hacia la Plaza de Armas que en la actualidad preserva su encanto colonial rodeada de hermosos portales y resguardada por la Catedral y la iglesia La Compañía. Nos detendremos aquí para descubrir los misterios de la Catedral en una visita guiada. Para finalizar, visitaremos el Qoricancha; templo dedicado a la adoración del dios Sol, que, según los relatos, lucía en su interior paredes enteras recubiertas de oro</w:t>
      </w:r>
      <w:r w:rsidR="00A96110" w:rsidRPr="00275F63">
        <w:rPr>
          <w:rFonts w:ascii="Century Gothic" w:hAnsi="Century Gothic" w:cs="Calibri"/>
          <w:i/>
          <w:iCs/>
          <w:color w:val="4472C4"/>
          <w:shd w:val="clear" w:color="auto" w:fill="FFFFFF"/>
          <w:lang w:val="es-MX"/>
        </w:rPr>
        <w:t>.</w:t>
      </w:r>
      <w:r w:rsidR="00A96110" w:rsidRPr="00BC7DB7">
        <w:rPr>
          <w:rFonts w:ascii="Arial" w:hAnsi="Arial" w:cs="Arial"/>
          <w:b/>
          <w:bCs/>
          <w:sz w:val="20"/>
          <w:szCs w:val="20"/>
          <w:lang w:val="es-MX"/>
        </w:rPr>
        <w:t xml:space="preserve"> </w:t>
      </w:r>
      <w:r w:rsidRPr="00BC7DB7">
        <w:rPr>
          <w:rFonts w:ascii="Arial" w:hAnsi="Arial" w:cs="Arial"/>
          <w:b/>
          <w:bCs/>
          <w:sz w:val="20"/>
          <w:szCs w:val="20"/>
          <w:lang w:val="es-MX"/>
        </w:rPr>
        <w:t>Alojamiento</w:t>
      </w:r>
      <w:r w:rsidRPr="00BC7DB7">
        <w:rPr>
          <w:rFonts w:ascii="Arial" w:hAnsi="Arial" w:cs="Arial"/>
          <w:sz w:val="20"/>
          <w:szCs w:val="20"/>
          <w:lang w:val="es-MX"/>
        </w:rPr>
        <w:t>.</w:t>
      </w:r>
    </w:p>
    <w:p w14:paraId="69E67C43" w14:textId="6EBFE40E" w:rsidR="008C5912" w:rsidRDefault="008C5912" w:rsidP="0039264C">
      <w:pPr>
        <w:pStyle w:val="Sinespaciado"/>
        <w:jc w:val="both"/>
        <w:rPr>
          <w:rFonts w:ascii="Arial" w:hAnsi="Arial" w:cs="Arial"/>
          <w:sz w:val="20"/>
          <w:szCs w:val="20"/>
          <w:lang w:val="es-MX"/>
        </w:rPr>
      </w:pPr>
    </w:p>
    <w:p w14:paraId="1FFCB724" w14:textId="19D46B1A" w:rsidR="00BC7DB7" w:rsidRPr="00BC7DB7" w:rsidRDefault="00BC7DB7" w:rsidP="00BC7DB7">
      <w:pPr>
        <w:spacing w:after="0" w:line="240" w:lineRule="auto"/>
        <w:rPr>
          <w:rFonts w:ascii="Arial" w:hAnsi="Arial" w:cs="Arial"/>
          <w:b/>
          <w:szCs w:val="20"/>
          <w:lang w:val="es-MX"/>
        </w:rPr>
      </w:pPr>
      <w:r>
        <w:rPr>
          <w:rFonts w:ascii="Arial" w:hAnsi="Arial" w:cs="Arial"/>
          <w:b/>
          <w:szCs w:val="20"/>
          <w:lang w:val="es-MX"/>
        </w:rPr>
        <w:t>Día 4. Cusco – Valle Sagrado</w:t>
      </w:r>
      <w:r w:rsidRPr="00BC7DB7">
        <w:rPr>
          <w:rFonts w:ascii="Arial" w:hAnsi="Arial" w:cs="Arial"/>
          <w:b/>
          <w:szCs w:val="20"/>
          <w:lang w:val="es-MX"/>
        </w:rPr>
        <w:t xml:space="preserve"> </w:t>
      </w:r>
      <w:r>
        <w:rPr>
          <w:rFonts w:ascii="Arial" w:hAnsi="Arial" w:cs="Arial"/>
          <w:b/>
          <w:szCs w:val="20"/>
          <w:lang w:val="es-MX"/>
        </w:rPr>
        <w:t xml:space="preserve">- </w:t>
      </w:r>
      <w:r w:rsidRPr="00BC7DB7">
        <w:rPr>
          <w:rFonts w:ascii="Arial" w:hAnsi="Arial" w:cs="Arial"/>
          <w:b/>
          <w:szCs w:val="20"/>
          <w:lang w:val="es-MX"/>
        </w:rPr>
        <w:t>Visita de día completo al Valle Sagrado</w:t>
      </w:r>
    </w:p>
    <w:p w14:paraId="5DFE8FE3" w14:textId="55F81130" w:rsidR="00BC7DB7" w:rsidRPr="00BC7DB7" w:rsidRDefault="00BC7DB7" w:rsidP="00BC7DB7">
      <w:pPr>
        <w:spacing w:after="0" w:line="240" w:lineRule="auto"/>
        <w:jc w:val="both"/>
        <w:rPr>
          <w:rFonts w:ascii="Arial" w:hAnsi="Arial" w:cs="Arial"/>
          <w:b/>
          <w:bCs/>
          <w:sz w:val="20"/>
          <w:szCs w:val="20"/>
          <w:lang w:val="es-MX"/>
        </w:rPr>
      </w:pPr>
      <w:r w:rsidRPr="00BC7DB7">
        <w:rPr>
          <w:rFonts w:ascii="Arial" w:hAnsi="Arial" w:cs="Arial"/>
          <w:b/>
          <w:bCs/>
          <w:sz w:val="20"/>
          <w:szCs w:val="20"/>
          <w:lang w:val="es-MX"/>
        </w:rPr>
        <w:t>Desayuno</w:t>
      </w:r>
      <w:r>
        <w:rPr>
          <w:rFonts w:ascii="Arial" w:hAnsi="Arial" w:cs="Arial"/>
          <w:sz w:val="20"/>
          <w:szCs w:val="20"/>
          <w:lang w:val="es-MX"/>
        </w:rPr>
        <w:t xml:space="preserve">. </w:t>
      </w:r>
      <w:r w:rsidR="00A96110" w:rsidRPr="00A96110">
        <w:rPr>
          <w:rFonts w:ascii="Arial" w:hAnsi="Arial" w:cs="Arial"/>
          <w:sz w:val="20"/>
          <w:szCs w:val="20"/>
          <w:lang w:val="es-MX"/>
        </w:rPr>
        <w:t>Esta mañana, tomaremos el camino hacia el Valle Sagrado y descubriremos Pisac, un bello lugar en el que lo incaico y lo colonial conviven a la perfección y son parte del día a día de sus pobladores.</w:t>
      </w:r>
      <w:r w:rsidR="00A96110">
        <w:rPr>
          <w:rFonts w:ascii="Arial" w:hAnsi="Arial" w:cs="Arial"/>
          <w:sz w:val="20"/>
          <w:szCs w:val="20"/>
          <w:lang w:val="es-MX"/>
        </w:rPr>
        <w:t xml:space="preserve"> </w:t>
      </w:r>
      <w:r w:rsidR="00A96110" w:rsidRPr="00A96110">
        <w:rPr>
          <w:rFonts w:ascii="Arial" w:hAnsi="Arial" w:cs="Arial"/>
          <w:sz w:val="20"/>
          <w:szCs w:val="20"/>
          <w:lang w:val="es-MX"/>
        </w:rPr>
        <w:t xml:space="preserve">Visitaremos el sitio arqueológico de </w:t>
      </w:r>
      <w:proofErr w:type="spellStart"/>
      <w:r w:rsidR="00A96110" w:rsidRPr="00A96110">
        <w:rPr>
          <w:rFonts w:ascii="Arial" w:hAnsi="Arial" w:cs="Arial"/>
          <w:sz w:val="20"/>
          <w:szCs w:val="20"/>
          <w:lang w:val="es-MX"/>
        </w:rPr>
        <w:t>Pisaq</w:t>
      </w:r>
      <w:proofErr w:type="spellEnd"/>
      <w:r w:rsidR="00A96110" w:rsidRPr="00A96110">
        <w:rPr>
          <w:rFonts w:ascii="Arial" w:hAnsi="Arial" w:cs="Arial"/>
          <w:sz w:val="20"/>
          <w:szCs w:val="20"/>
          <w:lang w:val="es-MX"/>
        </w:rPr>
        <w:t>, un asentamiento inca que fue construido en una fila tras otra de finas terrazas de piedra, dispuestas en un balcón natural. Para finalizar, visitaremos   Ollantaytambo, uno de los últimos pueblos vivientes de la cultura inca, que fue celosamente resguardado por una colosal fortaleza. Descubriremos el gran complejo arqueológico de lo que fue un tambo o ciudad de descanso y alojamiento para las comitivas reales que viajaban largas distancias. Sus restos arquitectónicos aún conservan murallas y torreones que fueron empleados para protegerla de</w:t>
      </w:r>
      <w:r w:rsidR="00A96110">
        <w:rPr>
          <w:rFonts w:ascii="Arial" w:hAnsi="Arial" w:cs="Arial"/>
          <w:sz w:val="20"/>
          <w:szCs w:val="20"/>
          <w:lang w:val="es-MX"/>
        </w:rPr>
        <w:t xml:space="preserve"> </w:t>
      </w:r>
      <w:r w:rsidR="00A96110" w:rsidRPr="00A96110">
        <w:rPr>
          <w:rFonts w:ascii="Arial" w:hAnsi="Arial" w:cs="Arial"/>
          <w:sz w:val="20"/>
          <w:szCs w:val="20"/>
          <w:lang w:val="es-MX"/>
        </w:rPr>
        <w:t xml:space="preserve">posibles invasiones. </w:t>
      </w:r>
      <w:r>
        <w:rPr>
          <w:rFonts w:ascii="Arial" w:hAnsi="Arial" w:cs="Arial"/>
          <w:b/>
          <w:bCs/>
          <w:sz w:val="20"/>
          <w:szCs w:val="20"/>
          <w:lang w:val="es-MX"/>
        </w:rPr>
        <w:t>Alojamiento.</w:t>
      </w:r>
    </w:p>
    <w:p w14:paraId="20C3089D" w14:textId="77777777" w:rsidR="00A96110" w:rsidRPr="00275F63" w:rsidRDefault="00A96110" w:rsidP="00A96110">
      <w:pPr>
        <w:spacing w:after="0" w:line="240" w:lineRule="auto"/>
        <w:jc w:val="both"/>
        <w:rPr>
          <w:rFonts w:ascii="Century Gothic" w:hAnsi="Century Gothic"/>
          <w:b/>
          <w:bCs/>
          <w:sz w:val="20"/>
          <w:szCs w:val="20"/>
          <w:lang w:val="es-MX"/>
        </w:rPr>
      </w:pPr>
    </w:p>
    <w:p w14:paraId="36BDD602" w14:textId="5CA88CE5" w:rsidR="00A96110" w:rsidRDefault="00A96110" w:rsidP="00A96110">
      <w:pPr>
        <w:spacing w:after="0" w:line="240" w:lineRule="auto"/>
        <w:jc w:val="both"/>
        <w:rPr>
          <w:rFonts w:ascii="Arial" w:hAnsi="Arial" w:cs="Arial"/>
          <w:b/>
          <w:szCs w:val="20"/>
          <w:lang w:val="es-MX"/>
        </w:rPr>
      </w:pPr>
      <w:r>
        <w:rPr>
          <w:rFonts w:ascii="Arial" w:hAnsi="Arial" w:cs="Arial"/>
          <w:b/>
          <w:szCs w:val="20"/>
          <w:lang w:val="es-MX"/>
        </w:rPr>
        <w:t xml:space="preserve">Día 5. Valle Sagrado - Machu Picchu – Cusco </w:t>
      </w:r>
    </w:p>
    <w:p w14:paraId="0422A7CA" w14:textId="035B1447" w:rsidR="00A96110" w:rsidRPr="00A96110" w:rsidRDefault="00A96110" w:rsidP="00A96110">
      <w:pPr>
        <w:spacing w:after="0" w:line="240" w:lineRule="auto"/>
        <w:jc w:val="both"/>
        <w:rPr>
          <w:rFonts w:ascii="Arial" w:hAnsi="Arial" w:cs="Arial"/>
          <w:sz w:val="20"/>
          <w:szCs w:val="20"/>
          <w:lang w:val="es-MX"/>
        </w:rPr>
      </w:pPr>
      <w:r w:rsidRPr="00BC7DB7">
        <w:rPr>
          <w:rFonts w:ascii="Arial" w:hAnsi="Arial" w:cs="Arial"/>
          <w:b/>
          <w:bCs/>
          <w:sz w:val="20"/>
          <w:szCs w:val="20"/>
          <w:lang w:val="es-MX"/>
        </w:rPr>
        <w:t>Desayuno</w:t>
      </w:r>
      <w:r>
        <w:rPr>
          <w:rFonts w:ascii="Arial" w:hAnsi="Arial" w:cs="Arial"/>
          <w:sz w:val="20"/>
          <w:szCs w:val="20"/>
          <w:lang w:val="es-MX"/>
        </w:rPr>
        <w:t>. P</w:t>
      </w:r>
      <w:r w:rsidRPr="00A96110">
        <w:rPr>
          <w:rFonts w:ascii="Arial" w:hAnsi="Arial" w:cs="Arial"/>
          <w:sz w:val="20"/>
          <w:szCs w:val="20"/>
          <w:lang w:val="es-MX"/>
        </w:rPr>
        <w:t xml:space="preserve">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w:t>
      </w:r>
    </w:p>
    <w:p w14:paraId="408B9C37" w14:textId="3745EB65" w:rsidR="00A96110" w:rsidRDefault="00A96110" w:rsidP="00A96110">
      <w:pPr>
        <w:spacing w:after="0" w:line="240" w:lineRule="auto"/>
        <w:jc w:val="both"/>
        <w:rPr>
          <w:rFonts w:ascii="Arial" w:hAnsi="Arial" w:cs="Arial"/>
          <w:b/>
          <w:bCs/>
          <w:sz w:val="20"/>
          <w:szCs w:val="20"/>
          <w:lang w:val="es-MX"/>
        </w:rPr>
      </w:pPr>
      <w:r w:rsidRPr="00A96110">
        <w:rPr>
          <w:rFonts w:ascii="Arial" w:hAnsi="Arial" w:cs="Arial"/>
          <w:sz w:val="20"/>
          <w:szCs w:val="20"/>
          <w:lang w:val="es-MX"/>
        </w:rPr>
        <w:t>Luego de una visita guiada, almorzaremos en uno de los restaurantes de la zona. A la hora indicada, nos dirigiremos a la estación de tren de Aguas Calientes para abordar el tren de regreso. A nuestra llegada a la estación, una movilidad privada nos estará esperando para trasladarnos hasta nuestro hotel en Cusco.</w:t>
      </w:r>
      <w:r w:rsidRPr="00A96110">
        <w:rPr>
          <w:rFonts w:ascii="Arial" w:hAnsi="Arial" w:cs="Arial"/>
          <w:b/>
          <w:bCs/>
          <w:sz w:val="20"/>
          <w:szCs w:val="20"/>
          <w:lang w:val="es-MX"/>
        </w:rPr>
        <w:t xml:space="preserve"> </w:t>
      </w:r>
      <w:r>
        <w:rPr>
          <w:rFonts w:ascii="Arial" w:hAnsi="Arial" w:cs="Arial"/>
          <w:b/>
          <w:bCs/>
          <w:sz w:val="20"/>
          <w:szCs w:val="20"/>
          <w:lang w:val="es-MX"/>
        </w:rPr>
        <w:t>Alojamiento.</w:t>
      </w:r>
    </w:p>
    <w:p w14:paraId="1064498D" w14:textId="77777777" w:rsidR="00A96110" w:rsidRPr="00A96110" w:rsidRDefault="00A96110" w:rsidP="00A96110">
      <w:pPr>
        <w:spacing w:after="0" w:line="240" w:lineRule="auto"/>
        <w:jc w:val="both"/>
        <w:rPr>
          <w:rFonts w:ascii="Arial" w:hAnsi="Arial" w:cs="Arial"/>
          <w:sz w:val="20"/>
          <w:szCs w:val="20"/>
          <w:lang w:val="es-MX"/>
        </w:rPr>
      </w:pPr>
    </w:p>
    <w:p w14:paraId="527F9923" w14:textId="4B805AF2" w:rsidR="00A96110" w:rsidRDefault="00A96110" w:rsidP="00A96110">
      <w:pPr>
        <w:pStyle w:val="Sinespaciado"/>
        <w:jc w:val="both"/>
        <w:rPr>
          <w:rFonts w:ascii="Arial" w:hAnsi="Arial" w:cs="Arial"/>
          <w:b/>
          <w:szCs w:val="20"/>
          <w:lang w:val="es-MX"/>
        </w:rPr>
      </w:pPr>
      <w:r>
        <w:rPr>
          <w:rFonts w:ascii="Arial" w:hAnsi="Arial" w:cs="Arial"/>
          <w:b/>
          <w:szCs w:val="20"/>
          <w:lang w:val="es-MX"/>
        </w:rPr>
        <w:t xml:space="preserve">Día 6. Cusco. </w:t>
      </w:r>
    </w:p>
    <w:p w14:paraId="162DC74A" w14:textId="650BE2E9" w:rsidR="00A96110" w:rsidRPr="00A96110" w:rsidRDefault="00A96110" w:rsidP="00A96110">
      <w:pPr>
        <w:pStyle w:val="Sinespaciado"/>
        <w:jc w:val="both"/>
        <w:rPr>
          <w:rFonts w:ascii="Arial" w:hAnsi="Arial" w:cs="Arial"/>
          <w:bCs/>
          <w:szCs w:val="20"/>
          <w:lang w:val="es-MX"/>
        </w:rPr>
      </w:pPr>
      <w:r w:rsidRPr="008A526B">
        <w:rPr>
          <w:rFonts w:ascii="Arial" w:hAnsi="Arial" w:cs="Arial"/>
          <w:b/>
          <w:bCs/>
          <w:sz w:val="20"/>
          <w:szCs w:val="20"/>
          <w:lang w:val="es-MX"/>
        </w:rPr>
        <w:t>Desayuno.</w:t>
      </w:r>
      <w:r>
        <w:rPr>
          <w:rFonts w:ascii="Arial" w:hAnsi="Arial" w:cs="Arial"/>
          <w:b/>
          <w:szCs w:val="20"/>
          <w:lang w:val="es-MX"/>
        </w:rPr>
        <w:t xml:space="preserve"> </w:t>
      </w:r>
      <w:r w:rsidRPr="008A526B">
        <w:rPr>
          <w:rFonts w:ascii="Arial" w:hAnsi="Arial" w:cs="Arial"/>
          <w:sz w:val="20"/>
          <w:szCs w:val="20"/>
          <w:lang w:val="es-MX"/>
        </w:rPr>
        <w:t>Día libre para actividades opcionales.</w:t>
      </w:r>
      <w:r>
        <w:rPr>
          <w:rFonts w:ascii="Arial" w:hAnsi="Arial" w:cs="Arial"/>
          <w:bCs/>
          <w:szCs w:val="20"/>
          <w:lang w:val="es-MX"/>
        </w:rPr>
        <w:t xml:space="preserve"> </w:t>
      </w:r>
      <w:r w:rsidR="008A526B">
        <w:rPr>
          <w:rFonts w:ascii="Arial" w:hAnsi="Arial" w:cs="Arial"/>
          <w:b/>
          <w:bCs/>
          <w:sz w:val="20"/>
          <w:szCs w:val="20"/>
          <w:lang w:val="es-MX"/>
        </w:rPr>
        <w:t>Alojamiento</w:t>
      </w:r>
    </w:p>
    <w:p w14:paraId="32E1F2BA" w14:textId="1D1456D2" w:rsidR="00A96110" w:rsidRPr="008A526B" w:rsidRDefault="00A96110" w:rsidP="00A96110">
      <w:pPr>
        <w:ind w:firstLine="60"/>
        <w:rPr>
          <w:rFonts w:ascii="Arial" w:hAnsi="Arial" w:cs="Arial"/>
          <w:b/>
          <w:bCs/>
          <w:i/>
          <w:iCs/>
          <w:sz w:val="20"/>
          <w:szCs w:val="20"/>
          <w:lang w:val="es-MX"/>
        </w:rPr>
      </w:pPr>
      <w:r w:rsidRPr="008A526B">
        <w:rPr>
          <w:rFonts w:ascii="Arial" w:hAnsi="Arial" w:cs="Arial"/>
          <w:b/>
          <w:bCs/>
          <w:i/>
          <w:iCs/>
          <w:sz w:val="20"/>
          <w:szCs w:val="20"/>
          <w:lang w:val="es-MX"/>
        </w:rPr>
        <w:t>Recomendamos visitar:</w:t>
      </w:r>
    </w:p>
    <w:p w14:paraId="21298AE9" w14:textId="77777777"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 xml:space="preserve">El Parque Arqueológico de Sacsayhuamán, </w:t>
      </w:r>
    </w:p>
    <w:p w14:paraId="51C2CF1B" w14:textId="77777777"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Las terrazas circulares de Moray y las salineras de Maras</w:t>
      </w:r>
    </w:p>
    <w:p w14:paraId="39901D12" w14:textId="77777777"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Montaña Vinicunca o de 7 colores</w:t>
      </w:r>
    </w:p>
    <w:p w14:paraId="68B80258" w14:textId="77777777"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 xml:space="preserve">Laguna Humantay </w:t>
      </w:r>
    </w:p>
    <w:p w14:paraId="47BB0D28" w14:textId="77777777" w:rsidR="008A526B" w:rsidRDefault="008A526B" w:rsidP="008A526B">
      <w:pPr>
        <w:pStyle w:val="Sinespaciado"/>
        <w:jc w:val="both"/>
        <w:rPr>
          <w:rFonts w:ascii="Arial" w:hAnsi="Arial" w:cs="Arial"/>
          <w:b/>
          <w:szCs w:val="20"/>
          <w:lang w:val="es-MX"/>
        </w:rPr>
      </w:pPr>
    </w:p>
    <w:p w14:paraId="75843B6C" w14:textId="6BE36B61" w:rsidR="005433E4" w:rsidRDefault="00C56F8F" w:rsidP="005433E4">
      <w:pPr>
        <w:spacing w:after="0" w:line="240" w:lineRule="auto"/>
        <w:rPr>
          <w:rFonts w:ascii="Arial" w:hAnsi="Arial" w:cs="Arial"/>
          <w:b/>
          <w:szCs w:val="20"/>
          <w:lang w:val="es-MX"/>
        </w:rPr>
      </w:pPr>
      <w:r w:rsidRPr="00C56F8F">
        <w:rPr>
          <w:rFonts w:ascii="Arial" w:hAnsi="Arial" w:cs="Arial"/>
          <w:b/>
          <w:szCs w:val="20"/>
          <w:lang w:val="es-MX"/>
        </w:rPr>
        <w:t xml:space="preserve">Día </w:t>
      </w:r>
      <w:r w:rsidR="00EA55DB">
        <w:rPr>
          <w:rFonts w:ascii="Arial" w:hAnsi="Arial" w:cs="Arial"/>
          <w:b/>
          <w:szCs w:val="20"/>
          <w:lang w:val="es-MX"/>
        </w:rPr>
        <w:t>7</w:t>
      </w:r>
      <w:r w:rsidRPr="00C56F8F">
        <w:rPr>
          <w:rFonts w:ascii="Arial" w:hAnsi="Arial" w:cs="Arial"/>
          <w:b/>
          <w:szCs w:val="20"/>
          <w:lang w:val="es-MX"/>
        </w:rPr>
        <w:t>. Lima – México</w:t>
      </w:r>
    </w:p>
    <w:p w14:paraId="1495F4B4" w14:textId="23EA7B2D" w:rsidR="00834C88" w:rsidRPr="004F61B8" w:rsidRDefault="0039264C" w:rsidP="005433E4">
      <w:pPr>
        <w:spacing w:after="0" w:line="240" w:lineRule="auto"/>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14:paraId="6B6D4916" w14:textId="77777777" w:rsidR="0039264C" w:rsidRPr="009B208B" w:rsidRDefault="0039264C" w:rsidP="00834C88">
      <w:pPr>
        <w:pStyle w:val="Sinespaciado"/>
        <w:jc w:val="both"/>
        <w:rPr>
          <w:rFonts w:ascii="Arial" w:hAnsi="Arial" w:cs="Arial"/>
          <w:sz w:val="18"/>
          <w:szCs w:val="18"/>
          <w:lang w:val="es-MX"/>
        </w:rPr>
      </w:pPr>
    </w:p>
    <w:p w14:paraId="5A99CCFF" w14:textId="575C1A4B"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65C51822" w14:textId="77777777" w:rsidR="00FD4615" w:rsidRPr="00B13671" w:rsidRDefault="00FD4615" w:rsidP="00FD4615">
      <w:pPr>
        <w:pStyle w:val="Sinespaciado"/>
        <w:numPr>
          <w:ilvl w:val="0"/>
          <w:numId w:val="14"/>
        </w:numPr>
        <w:jc w:val="both"/>
        <w:rPr>
          <w:rFonts w:ascii="Arial" w:hAnsi="Arial" w:cs="Arial"/>
          <w:b/>
          <w:sz w:val="20"/>
          <w:szCs w:val="20"/>
          <w:lang w:val="es-ES"/>
        </w:rPr>
      </w:pPr>
      <w:r w:rsidRPr="00B13671">
        <w:rPr>
          <w:rFonts w:ascii="Arial" w:hAnsi="Arial" w:cs="Arial"/>
          <w:b/>
          <w:sz w:val="20"/>
          <w:szCs w:val="20"/>
          <w:lang w:val="es-ES"/>
        </w:rPr>
        <w:t>Boleto aéreo viaje redondo saliendo de la Ciudad de México</w:t>
      </w:r>
    </w:p>
    <w:p w14:paraId="70661A90" w14:textId="77777777"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Traslados in/out en privado. </w:t>
      </w:r>
    </w:p>
    <w:p w14:paraId="1815EADE" w14:textId="77777777"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Alojamiento mencionado con desayuno, según se detalla en cada itinerario </w:t>
      </w:r>
    </w:p>
    <w:p w14:paraId="1BE01780" w14:textId="77777777"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Excursiones en servicio compartido con guía en español.</w:t>
      </w:r>
    </w:p>
    <w:p w14:paraId="7EF23C99" w14:textId="77777777"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Entradas para las excusiones mencionadas</w:t>
      </w:r>
    </w:p>
    <w:p w14:paraId="2E0BB524" w14:textId="77777777" w:rsidR="005433E4" w:rsidRPr="005433E4" w:rsidRDefault="005433E4" w:rsidP="005433E4">
      <w:pPr>
        <w:pStyle w:val="EstiloListaIncluye"/>
        <w:numPr>
          <w:ilvl w:val="0"/>
          <w:numId w:val="0"/>
        </w:numPr>
        <w:ind w:left="1072"/>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Lima: Convento Santo Domingo. </w:t>
      </w:r>
    </w:p>
    <w:p w14:paraId="1230EDCA" w14:textId="77777777" w:rsidR="005433E4" w:rsidRPr="005433E4" w:rsidRDefault="005433E4" w:rsidP="005433E4">
      <w:pPr>
        <w:pStyle w:val="EstiloListaIncluye"/>
        <w:numPr>
          <w:ilvl w:val="0"/>
          <w:numId w:val="0"/>
        </w:numPr>
        <w:ind w:left="1072"/>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Valle Sagrado: Boleto parcial</w:t>
      </w:r>
    </w:p>
    <w:p w14:paraId="7A1F0B56" w14:textId="77777777" w:rsidR="005433E4" w:rsidRPr="005433E4" w:rsidRDefault="005433E4" w:rsidP="005433E4">
      <w:pPr>
        <w:pStyle w:val="EstiloListaIncluye"/>
        <w:numPr>
          <w:ilvl w:val="0"/>
          <w:numId w:val="0"/>
        </w:numPr>
        <w:ind w:left="1072"/>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Machu Picchu: Ciudadela de Machu Picchu. </w:t>
      </w:r>
    </w:p>
    <w:p w14:paraId="1402E1D9" w14:textId="77777777"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lastRenderedPageBreak/>
        <w:t>Excursión a Machu Picchu (2 Horas y media) y almuerzo incluido.</w:t>
      </w:r>
    </w:p>
    <w:p w14:paraId="4D9F0232" w14:textId="6B3C3BB7" w:rsidR="005433E4" w:rsidRDefault="005433E4" w:rsidP="005433E4">
      <w:pPr>
        <w:pStyle w:val="EstiloListaIncluye"/>
        <w:numPr>
          <w:ilvl w:val="0"/>
          <w:numId w:val="14"/>
        </w:numPr>
        <w:rPr>
          <w:rFonts w:ascii="Arial" w:eastAsia="Times New Roman" w:hAnsi="Arial" w:cs="Arial"/>
          <w:color w:val="auto"/>
          <w:sz w:val="20"/>
          <w:szCs w:val="20"/>
          <w:lang w:val="es-MX" w:bidi="en-US"/>
        </w:rPr>
      </w:pPr>
      <w:bookmarkStart w:id="0" w:name="_Hlk73469117"/>
      <w:r w:rsidRPr="005433E4">
        <w:rPr>
          <w:rFonts w:ascii="Arial" w:eastAsia="Times New Roman" w:hAnsi="Arial" w:cs="Arial"/>
          <w:color w:val="auto"/>
          <w:sz w:val="20"/>
          <w:szCs w:val="20"/>
          <w:lang w:val="es-MX" w:bidi="en-US"/>
        </w:rPr>
        <w:t xml:space="preserve">Tren a Machu Picchu en The Voyager o Expedition. </w:t>
      </w:r>
    </w:p>
    <w:p w14:paraId="74C02BC6" w14:textId="3FF2007C" w:rsidR="005433E4" w:rsidRPr="005433E4" w:rsidRDefault="005433E4" w:rsidP="005433E4">
      <w:pPr>
        <w:numPr>
          <w:ilvl w:val="0"/>
          <w:numId w:val="14"/>
        </w:numPr>
        <w:shd w:val="clear" w:color="auto" w:fill="FFFFFF"/>
        <w:spacing w:before="100" w:beforeAutospacing="1" w:after="100" w:afterAutospacing="1" w:line="240" w:lineRule="auto"/>
        <w:rPr>
          <w:rFonts w:ascii="Arial" w:hAnsi="Arial" w:cs="Arial"/>
          <w:color w:val="5C5B5A"/>
          <w:sz w:val="21"/>
          <w:szCs w:val="21"/>
          <w:lang w:val="es-MX" w:eastAsia="es-MX" w:bidi="ar-SA"/>
        </w:rPr>
      </w:pPr>
      <w:r w:rsidRPr="005433E4">
        <w:rPr>
          <w:rFonts w:ascii="Arial" w:hAnsi="Arial" w:cs="Arial"/>
          <w:sz w:val="20"/>
          <w:szCs w:val="20"/>
          <w:lang w:val="es-MX"/>
        </w:rPr>
        <w:t>Tarjeta Básica de asistencia al viajero con cobertura contra cancelación por COVID-19</w:t>
      </w:r>
      <w:r>
        <w:rPr>
          <w:rFonts w:ascii="Arial" w:hAnsi="Arial" w:cs="Arial"/>
          <w:sz w:val="20"/>
          <w:szCs w:val="20"/>
          <w:lang w:val="es-MX"/>
        </w:rPr>
        <w:t>.</w:t>
      </w:r>
    </w:p>
    <w:bookmarkEnd w:id="0"/>
    <w:p w14:paraId="40735BA4" w14:textId="77777777" w:rsidR="00850794" w:rsidRDefault="00850794" w:rsidP="00834C88">
      <w:pPr>
        <w:pStyle w:val="Sinespaciado"/>
        <w:rPr>
          <w:rFonts w:ascii="Arial" w:hAnsi="Arial" w:cs="Arial"/>
          <w:b/>
          <w:sz w:val="20"/>
          <w:szCs w:val="20"/>
          <w:lang w:val="es-ES"/>
        </w:rPr>
      </w:pPr>
    </w:p>
    <w:p w14:paraId="26190D77" w14:textId="0526E6DD"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2A264BF9"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3F1A7002"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7447D7E9" w14:textId="3D7C353A" w:rsidR="00982D50" w:rsidRDefault="00834C88" w:rsidP="000A40EA">
      <w:pPr>
        <w:pStyle w:val="Sinespaciado"/>
        <w:numPr>
          <w:ilvl w:val="0"/>
          <w:numId w:val="31"/>
        </w:numPr>
        <w:rPr>
          <w:rFonts w:ascii="Arial" w:hAnsi="Arial" w:cs="Arial"/>
          <w:sz w:val="20"/>
          <w:szCs w:val="20"/>
          <w:lang w:val="es-ES"/>
        </w:rPr>
      </w:pPr>
      <w:r w:rsidRPr="008E1078">
        <w:rPr>
          <w:rFonts w:ascii="Arial" w:hAnsi="Arial" w:cs="Arial"/>
          <w:sz w:val="20"/>
          <w:szCs w:val="20"/>
          <w:lang w:val="es-ES"/>
        </w:rPr>
        <w:t xml:space="preserve">Propinas a mucamas, botones, guías, chóferes. </w:t>
      </w:r>
    </w:p>
    <w:p w14:paraId="285F31E1" w14:textId="77777777" w:rsidR="005433E4" w:rsidRPr="00275F63" w:rsidRDefault="005433E4" w:rsidP="005433E4">
      <w:pPr>
        <w:pStyle w:val="EstiloListaIncluye"/>
        <w:numPr>
          <w:ilvl w:val="0"/>
          <w:numId w:val="31"/>
        </w:numPr>
        <w:rPr>
          <w:rFonts w:ascii="Arial" w:eastAsia="Times New Roman" w:hAnsi="Arial" w:cs="Arial"/>
          <w:color w:val="auto"/>
          <w:sz w:val="20"/>
          <w:szCs w:val="20"/>
          <w:lang w:val="en-US" w:bidi="en-US"/>
        </w:rPr>
      </w:pPr>
      <w:r w:rsidRPr="00275F63">
        <w:rPr>
          <w:rFonts w:ascii="Arial" w:eastAsia="Times New Roman" w:hAnsi="Arial" w:cs="Arial"/>
          <w:color w:val="auto"/>
          <w:sz w:val="20"/>
          <w:szCs w:val="20"/>
          <w:lang w:val="en-US" w:bidi="en-US"/>
        </w:rPr>
        <w:t>Early Check In / Late Check Out</w:t>
      </w:r>
    </w:p>
    <w:p w14:paraId="2E79F3FF" w14:textId="17923742" w:rsidR="00850794" w:rsidRPr="00275F63" w:rsidRDefault="00850794" w:rsidP="000A40EA">
      <w:pPr>
        <w:pStyle w:val="Sinespaciado"/>
        <w:rPr>
          <w:rFonts w:ascii="Arial" w:hAnsi="Arial" w:cs="Arial"/>
          <w:sz w:val="20"/>
          <w:szCs w:val="20"/>
        </w:rPr>
      </w:pPr>
    </w:p>
    <w:p w14:paraId="5F5EAC9A" w14:textId="77777777" w:rsidR="00850794" w:rsidRPr="00275F63" w:rsidRDefault="00850794" w:rsidP="000A40EA">
      <w:pPr>
        <w:pStyle w:val="Sinespaciado"/>
        <w:rPr>
          <w:rFonts w:ascii="Arial" w:hAnsi="Arial" w:cs="Arial"/>
          <w:sz w:val="20"/>
          <w:szCs w:val="20"/>
        </w:rPr>
      </w:pPr>
    </w:p>
    <w:tbl>
      <w:tblPr>
        <w:tblW w:w="5280" w:type="dxa"/>
        <w:jc w:val="center"/>
        <w:tblCellMar>
          <w:left w:w="70" w:type="dxa"/>
          <w:right w:w="70" w:type="dxa"/>
        </w:tblCellMar>
        <w:tblLook w:val="04A0" w:firstRow="1" w:lastRow="0" w:firstColumn="1" w:lastColumn="0" w:noHBand="0" w:noVBand="1"/>
      </w:tblPr>
      <w:tblGrid>
        <w:gridCol w:w="1660"/>
        <w:gridCol w:w="2620"/>
        <w:gridCol w:w="1000"/>
      </w:tblGrid>
      <w:tr w:rsidR="00267CF3" w:rsidRPr="00267CF3" w14:paraId="2761A44F" w14:textId="77777777" w:rsidTr="00A44DBF">
        <w:trPr>
          <w:trHeight w:val="300"/>
          <w:jc w:val="center"/>
        </w:trPr>
        <w:tc>
          <w:tcPr>
            <w:tcW w:w="5280" w:type="dxa"/>
            <w:gridSpan w:val="3"/>
            <w:tcBorders>
              <w:top w:val="nil"/>
              <w:left w:val="single" w:sz="4" w:space="0" w:color="auto"/>
              <w:bottom w:val="single" w:sz="4" w:space="0" w:color="auto"/>
              <w:right w:val="single" w:sz="4" w:space="0" w:color="000000"/>
            </w:tcBorders>
            <w:shd w:val="clear" w:color="000000" w:fill="282456"/>
            <w:noWrap/>
            <w:vAlign w:val="center"/>
            <w:hideMark/>
          </w:tcPr>
          <w:p w14:paraId="4181B09F" w14:textId="77777777" w:rsidR="00267CF3" w:rsidRPr="0037177A" w:rsidRDefault="00267CF3" w:rsidP="00A44DBF">
            <w:pPr>
              <w:spacing w:after="0" w:line="240" w:lineRule="auto"/>
              <w:jc w:val="center"/>
              <w:rPr>
                <w:rFonts w:ascii="Calibri" w:hAnsi="Calibri" w:cs="Calibri"/>
                <w:b/>
                <w:bCs/>
                <w:color w:val="FFFFFF"/>
                <w:sz w:val="20"/>
                <w:szCs w:val="20"/>
                <w:lang w:val="es-MX" w:eastAsia="es-MX" w:bidi="ar-SA"/>
              </w:rPr>
            </w:pPr>
            <w:r w:rsidRPr="0037177A">
              <w:rPr>
                <w:rFonts w:ascii="Calibri" w:hAnsi="Calibri" w:cs="Calibri"/>
                <w:b/>
                <w:bCs/>
                <w:color w:val="FFFFFF"/>
                <w:sz w:val="20"/>
                <w:szCs w:val="20"/>
                <w:lang w:val="es-MX" w:eastAsia="es-MX" w:bidi="ar-SA"/>
              </w:rPr>
              <w:t>LISTA DE HOTELES (Previstos o similares)</w:t>
            </w:r>
          </w:p>
        </w:tc>
      </w:tr>
      <w:tr w:rsidR="00267CF3" w:rsidRPr="0037177A" w14:paraId="1090630E" w14:textId="77777777" w:rsidTr="00A44DBF">
        <w:trPr>
          <w:trHeight w:val="255"/>
          <w:jc w:val="center"/>
        </w:trPr>
        <w:tc>
          <w:tcPr>
            <w:tcW w:w="1660" w:type="dxa"/>
            <w:tcBorders>
              <w:top w:val="nil"/>
              <w:left w:val="single" w:sz="4" w:space="0" w:color="auto"/>
              <w:bottom w:val="single" w:sz="4" w:space="0" w:color="auto"/>
              <w:right w:val="nil"/>
            </w:tcBorders>
            <w:shd w:val="clear" w:color="000000" w:fill="C9C7E7"/>
            <w:noWrap/>
            <w:vAlign w:val="center"/>
            <w:hideMark/>
          </w:tcPr>
          <w:p w14:paraId="67E93314" w14:textId="77777777" w:rsidR="00267CF3" w:rsidRPr="0037177A" w:rsidRDefault="00267CF3" w:rsidP="00A44DBF">
            <w:pPr>
              <w:spacing w:after="0" w:line="240" w:lineRule="auto"/>
              <w:rPr>
                <w:rFonts w:ascii="Calibri" w:hAnsi="Calibri" w:cs="Calibri"/>
                <w:b/>
                <w:bCs/>
                <w:sz w:val="20"/>
                <w:szCs w:val="20"/>
                <w:lang w:val="es-MX" w:eastAsia="es-MX" w:bidi="ar-SA"/>
              </w:rPr>
            </w:pPr>
            <w:r w:rsidRPr="0037177A">
              <w:rPr>
                <w:rFonts w:ascii="Calibri" w:hAnsi="Calibri" w:cs="Calibri"/>
                <w:b/>
                <w:bCs/>
                <w:sz w:val="20"/>
                <w:szCs w:val="20"/>
                <w:lang w:val="es-MX" w:eastAsia="es-MX" w:bidi="ar-SA"/>
              </w:rPr>
              <w:t>CIUDAD</w:t>
            </w:r>
          </w:p>
        </w:tc>
        <w:tc>
          <w:tcPr>
            <w:tcW w:w="2620" w:type="dxa"/>
            <w:tcBorders>
              <w:top w:val="nil"/>
              <w:left w:val="nil"/>
              <w:bottom w:val="single" w:sz="4" w:space="0" w:color="auto"/>
              <w:right w:val="nil"/>
            </w:tcBorders>
            <w:shd w:val="clear" w:color="000000" w:fill="C9C7E7"/>
            <w:noWrap/>
            <w:vAlign w:val="center"/>
            <w:hideMark/>
          </w:tcPr>
          <w:p w14:paraId="785971EF" w14:textId="77777777" w:rsidR="00267CF3" w:rsidRPr="0037177A" w:rsidRDefault="00267CF3" w:rsidP="00A44DBF">
            <w:pPr>
              <w:spacing w:after="0" w:line="240" w:lineRule="auto"/>
              <w:rPr>
                <w:rFonts w:ascii="Calibri" w:hAnsi="Calibri" w:cs="Calibri"/>
                <w:b/>
                <w:bCs/>
                <w:sz w:val="20"/>
                <w:szCs w:val="20"/>
                <w:lang w:val="es-MX" w:eastAsia="es-MX" w:bidi="ar-SA"/>
              </w:rPr>
            </w:pPr>
            <w:r w:rsidRPr="0037177A">
              <w:rPr>
                <w:rFonts w:ascii="Calibri" w:hAnsi="Calibri" w:cs="Calibri"/>
                <w:b/>
                <w:bCs/>
                <w:sz w:val="20"/>
                <w:szCs w:val="20"/>
                <w:lang w:val="es-MX" w:eastAsia="es-MX" w:bidi="ar-SA"/>
              </w:rPr>
              <w:t>HOTEL</w:t>
            </w:r>
          </w:p>
        </w:tc>
        <w:tc>
          <w:tcPr>
            <w:tcW w:w="1000" w:type="dxa"/>
            <w:tcBorders>
              <w:top w:val="nil"/>
              <w:left w:val="nil"/>
              <w:bottom w:val="single" w:sz="4" w:space="0" w:color="auto"/>
              <w:right w:val="single" w:sz="4" w:space="0" w:color="auto"/>
            </w:tcBorders>
            <w:shd w:val="clear" w:color="000000" w:fill="C9C7E7"/>
            <w:noWrap/>
            <w:vAlign w:val="center"/>
            <w:hideMark/>
          </w:tcPr>
          <w:p w14:paraId="1A74DEB4" w14:textId="77777777" w:rsidR="00267CF3" w:rsidRPr="0037177A" w:rsidRDefault="00267CF3" w:rsidP="00A44DBF">
            <w:pPr>
              <w:spacing w:after="0" w:line="240" w:lineRule="auto"/>
              <w:jc w:val="center"/>
              <w:rPr>
                <w:rFonts w:ascii="Calibri" w:hAnsi="Calibri" w:cs="Calibri"/>
                <w:b/>
                <w:bCs/>
                <w:sz w:val="20"/>
                <w:szCs w:val="20"/>
                <w:lang w:val="es-MX" w:eastAsia="es-MX" w:bidi="ar-SA"/>
              </w:rPr>
            </w:pPr>
            <w:r w:rsidRPr="0037177A">
              <w:rPr>
                <w:rFonts w:ascii="Calibri" w:hAnsi="Calibri" w:cs="Calibri"/>
                <w:b/>
                <w:bCs/>
                <w:sz w:val="20"/>
                <w:szCs w:val="20"/>
                <w:lang w:val="es-MX" w:eastAsia="es-MX" w:bidi="ar-SA"/>
              </w:rPr>
              <w:t>CAT</w:t>
            </w:r>
          </w:p>
        </w:tc>
      </w:tr>
      <w:tr w:rsidR="00267CF3" w:rsidRPr="0037177A" w14:paraId="69F4FFA4" w14:textId="77777777" w:rsidTr="00A44DBF">
        <w:trPr>
          <w:trHeight w:val="255"/>
          <w:jc w:val="center"/>
        </w:trPr>
        <w:tc>
          <w:tcPr>
            <w:tcW w:w="1660" w:type="dxa"/>
            <w:tcBorders>
              <w:top w:val="nil"/>
              <w:left w:val="single" w:sz="4" w:space="0" w:color="auto"/>
              <w:bottom w:val="nil"/>
              <w:right w:val="nil"/>
            </w:tcBorders>
            <w:shd w:val="clear" w:color="auto" w:fill="auto"/>
            <w:vAlign w:val="center"/>
            <w:hideMark/>
          </w:tcPr>
          <w:p w14:paraId="0E34C464"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LIMA</w:t>
            </w:r>
          </w:p>
        </w:tc>
        <w:tc>
          <w:tcPr>
            <w:tcW w:w="2620" w:type="dxa"/>
            <w:tcBorders>
              <w:top w:val="nil"/>
              <w:left w:val="nil"/>
              <w:bottom w:val="nil"/>
              <w:right w:val="nil"/>
            </w:tcBorders>
            <w:shd w:val="clear" w:color="auto" w:fill="auto"/>
            <w:vAlign w:val="center"/>
            <w:hideMark/>
          </w:tcPr>
          <w:p w14:paraId="195EDB90"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SEÑORIAL</w:t>
            </w:r>
          </w:p>
        </w:tc>
        <w:tc>
          <w:tcPr>
            <w:tcW w:w="1000" w:type="dxa"/>
            <w:tcBorders>
              <w:top w:val="nil"/>
              <w:left w:val="nil"/>
              <w:bottom w:val="nil"/>
              <w:right w:val="single" w:sz="4" w:space="0" w:color="auto"/>
            </w:tcBorders>
            <w:shd w:val="clear" w:color="auto" w:fill="auto"/>
            <w:vAlign w:val="center"/>
            <w:hideMark/>
          </w:tcPr>
          <w:p w14:paraId="6719F5BB" w14:textId="77777777" w:rsidR="00267CF3" w:rsidRPr="0037177A" w:rsidRDefault="00267CF3" w:rsidP="00A44DBF">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w:t>
            </w:r>
          </w:p>
        </w:tc>
      </w:tr>
      <w:tr w:rsidR="00267CF3" w:rsidRPr="0037177A" w14:paraId="5E4CF63E" w14:textId="77777777" w:rsidTr="00A44DBF">
        <w:trPr>
          <w:trHeight w:val="255"/>
          <w:jc w:val="center"/>
        </w:trPr>
        <w:tc>
          <w:tcPr>
            <w:tcW w:w="1660" w:type="dxa"/>
            <w:tcBorders>
              <w:top w:val="nil"/>
              <w:left w:val="single" w:sz="4" w:space="0" w:color="auto"/>
              <w:bottom w:val="single" w:sz="4" w:space="0" w:color="auto"/>
              <w:right w:val="nil"/>
            </w:tcBorders>
            <w:shd w:val="clear" w:color="auto" w:fill="auto"/>
            <w:vAlign w:val="center"/>
            <w:hideMark/>
          </w:tcPr>
          <w:p w14:paraId="77002851"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c>
          <w:tcPr>
            <w:tcW w:w="2620" w:type="dxa"/>
            <w:tcBorders>
              <w:top w:val="nil"/>
              <w:left w:val="nil"/>
              <w:bottom w:val="single" w:sz="4" w:space="0" w:color="auto"/>
              <w:right w:val="nil"/>
            </w:tcBorders>
            <w:shd w:val="clear" w:color="auto" w:fill="auto"/>
            <w:vAlign w:val="center"/>
            <w:hideMark/>
          </w:tcPr>
          <w:p w14:paraId="5C17A149"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JOSÉ ANTONIO </w:t>
            </w:r>
          </w:p>
        </w:tc>
        <w:tc>
          <w:tcPr>
            <w:tcW w:w="1000" w:type="dxa"/>
            <w:tcBorders>
              <w:top w:val="nil"/>
              <w:left w:val="nil"/>
              <w:bottom w:val="single" w:sz="4" w:space="0" w:color="auto"/>
              <w:right w:val="single" w:sz="4" w:space="0" w:color="auto"/>
            </w:tcBorders>
            <w:shd w:val="clear" w:color="auto" w:fill="auto"/>
            <w:vAlign w:val="center"/>
            <w:hideMark/>
          </w:tcPr>
          <w:p w14:paraId="11936316" w14:textId="77777777" w:rsidR="00267CF3" w:rsidRPr="0037177A" w:rsidRDefault="00267CF3" w:rsidP="00A44DBF">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w:t>
            </w:r>
          </w:p>
        </w:tc>
      </w:tr>
      <w:tr w:rsidR="00267CF3" w:rsidRPr="0037177A" w14:paraId="4B71488F" w14:textId="77777777" w:rsidTr="00A44DBF">
        <w:trPr>
          <w:trHeight w:val="255"/>
          <w:jc w:val="center"/>
        </w:trPr>
        <w:tc>
          <w:tcPr>
            <w:tcW w:w="1660" w:type="dxa"/>
            <w:tcBorders>
              <w:top w:val="nil"/>
              <w:left w:val="single" w:sz="4" w:space="0" w:color="auto"/>
              <w:bottom w:val="nil"/>
              <w:right w:val="nil"/>
            </w:tcBorders>
            <w:shd w:val="clear" w:color="auto" w:fill="auto"/>
            <w:vAlign w:val="center"/>
            <w:hideMark/>
          </w:tcPr>
          <w:p w14:paraId="498F8BA7"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CUSCO </w:t>
            </w:r>
          </w:p>
        </w:tc>
        <w:tc>
          <w:tcPr>
            <w:tcW w:w="2620" w:type="dxa"/>
            <w:tcBorders>
              <w:top w:val="nil"/>
              <w:left w:val="nil"/>
              <w:bottom w:val="nil"/>
              <w:right w:val="nil"/>
            </w:tcBorders>
            <w:shd w:val="clear" w:color="auto" w:fill="auto"/>
            <w:vAlign w:val="center"/>
            <w:hideMark/>
          </w:tcPr>
          <w:p w14:paraId="22ED6B6C"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PRISMA</w:t>
            </w:r>
          </w:p>
        </w:tc>
        <w:tc>
          <w:tcPr>
            <w:tcW w:w="1000" w:type="dxa"/>
            <w:tcBorders>
              <w:top w:val="nil"/>
              <w:left w:val="nil"/>
              <w:bottom w:val="nil"/>
              <w:right w:val="single" w:sz="4" w:space="0" w:color="auto"/>
            </w:tcBorders>
            <w:shd w:val="clear" w:color="auto" w:fill="auto"/>
            <w:vAlign w:val="center"/>
            <w:hideMark/>
          </w:tcPr>
          <w:p w14:paraId="093EDB57" w14:textId="77777777" w:rsidR="00267CF3" w:rsidRPr="0037177A" w:rsidRDefault="00267CF3" w:rsidP="00A44DBF">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w:t>
            </w:r>
          </w:p>
        </w:tc>
      </w:tr>
      <w:tr w:rsidR="00267CF3" w:rsidRPr="0037177A" w14:paraId="1B085481" w14:textId="77777777" w:rsidTr="00A44DBF">
        <w:trPr>
          <w:trHeight w:val="285"/>
          <w:jc w:val="center"/>
        </w:trPr>
        <w:tc>
          <w:tcPr>
            <w:tcW w:w="1660" w:type="dxa"/>
            <w:tcBorders>
              <w:top w:val="nil"/>
              <w:left w:val="single" w:sz="4" w:space="0" w:color="auto"/>
              <w:bottom w:val="single" w:sz="4" w:space="0" w:color="auto"/>
              <w:right w:val="nil"/>
            </w:tcBorders>
            <w:shd w:val="clear" w:color="auto" w:fill="auto"/>
            <w:vAlign w:val="center"/>
            <w:hideMark/>
          </w:tcPr>
          <w:p w14:paraId="53F97961"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c>
          <w:tcPr>
            <w:tcW w:w="2620" w:type="dxa"/>
            <w:tcBorders>
              <w:top w:val="nil"/>
              <w:left w:val="nil"/>
              <w:bottom w:val="single" w:sz="4" w:space="0" w:color="auto"/>
              <w:right w:val="nil"/>
            </w:tcBorders>
            <w:shd w:val="clear" w:color="auto" w:fill="auto"/>
            <w:vAlign w:val="center"/>
            <w:hideMark/>
          </w:tcPr>
          <w:p w14:paraId="24B25981"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HOTEL XIMA </w:t>
            </w:r>
          </w:p>
        </w:tc>
        <w:tc>
          <w:tcPr>
            <w:tcW w:w="1000" w:type="dxa"/>
            <w:tcBorders>
              <w:top w:val="nil"/>
              <w:left w:val="nil"/>
              <w:bottom w:val="single" w:sz="4" w:space="0" w:color="auto"/>
              <w:right w:val="single" w:sz="4" w:space="0" w:color="auto"/>
            </w:tcBorders>
            <w:shd w:val="clear" w:color="auto" w:fill="auto"/>
            <w:vAlign w:val="center"/>
            <w:hideMark/>
          </w:tcPr>
          <w:p w14:paraId="6920667A" w14:textId="77777777" w:rsidR="00267CF3" w:rsidRPr="0037177A" w:rsidRDefault="00267CF3" w:rsidP="00A44DBF">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w:t>
            </w:r>
          </w:p>
        </w:tc>
      </w:tr>
      <w:tr w:rsidR="00267CF3" w:rsidRPr="0037177A" w14:paraId="7DBC2521" w14:textId="77777777" w:rsidTr="00A44DBF">
        <w:trPr>
          <w:trHeight w:val="255"/>
          <w:jc w:val="center"/>
        </w:trPr>
        <w:tc>
          <w:tcPr>
            <w:tcW w:w="1660" w:type="dxa"/>
            <w:tcBorders>
              <w:top w:val="nil"/>
              <w:left w:val="single" w:sz="4" w:space="0" w:color="auto"/>
              <w:bottom w:val="nil"/>
              <w:right w:val="nil"/>
            </w:tcBorders>
            <w:shd w:val="clear" w:color="auto" w:fill="auto"/>
            <w:vAlign w:val="center"/>
            <w:hideMark/>
          </w:tcPr>
          <w:p w14:paraId="299E87D8"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VALLE SAGRADO </w:t>
            </w:r>
          </w:p>
        </w:tc>
        <w:tc>
          <w:tcPr>
            <w:tcW w:w="2620" w:type="dxa"/>
            <w:tcBorders>
              <w:top w:val="nil"/>
              <w:left w:val="nil"/>
              <w:bottom w:val="nil"/>
              <w:right w:val="nil"/>
            </w:tcBorders>
            <w:shd w:val="clear" w:color="auto" w:fill="auto"/>
            <w:vAlign w:val="center"/>
            <w:hideMark/>
          </w:tcPr>
          <w:p w14:paraId="41CE3F09"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MABEY URUBAMBA</w:t>
            </w:r>
          </w:p>
        </w:tc>
        <w:tc>
          <w:tcPr>
            <w:tcW w:w="1000" w:type="dxa"/>
            <w:tcBorders>
              <w:top w:val="nil"/>
              <w:left w:val="nil"/>
              <w:bottom w:val="nil"/>
              <w:right w:val="single" w:sz="4" w:space="0" w:color="auto"/>
            </w:tcBorders>
            <w:shd w:val="clear" w:color="auto" w:fill="auto"/>
            <w:vAlign w:val="center"/>
            <w:hideMark/>
          </w:tcPr>
          <w:p w14:paraId="205526BF" w14:textId="77777777" w:rsidR="00267CF3" w:rsidRPr="0037177A" w:rsidRDefault="00267CF3" w:rsidP="00A44DBF">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w:t>
            </w:r>
          </w:p>
        </w:tc>
      </w:tr>
      <w:tr w:rsidR="00267CF3" w:rsidRPr="0037177A" w14:paraId="225A6C0D" w14:textId="77777777" w:rsidTr="00A44DBF">
        <w:trPr>
          <w:trHeight w:val="255"/>
          <w:jc w:val="center"/>
        </w:trPr>
        <w:tc>
          <w:tcPr>
            <w:tcW w:w="1660" w:type="dxa"/>
            <w:tcBorders>
              <w:top w:val="nil"/>
              <w:left w:val="single" w:sz="4" w:space="0" w:color="auto"/>
              <w:bottom w:val="nil"/>
              <w:right w:val="nil"/>
            </w:tcBorders>
            <w:shd w:val="clear" w:color="auto" w:fill="auto"/>
            <w:vAlign w:val="center"/>
            <w:hideMark/>
          </w:tcPr>
          <w:p w14:paraId="35E96896"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c>
          <w:tcPr>
            <w:tcW w:w="2620" w:type="dxa"/>
            <w:tcBorders>
              <w:top w:val="nil"/>
              <w:left w:val="nil"/>
              <w:bottom w:val="nil"/>
              <w:right w:val="nil"/>
            </w:tcBorders>
            <w:shd w:val="clear" w:color="auto" w:fill="auto"/>
            <w:vAlign w:val="center"/>
            <w:hideMark/>
          </w:tcPr>
          <w:p w14:paraId="565E173C"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TIERRA VIVA VALLE SAGRADO </w:t>
            </w:r>
          </w:p>
        </w:tc>
        <w:tc>
          <w:tcPr>
            <w:tcW w:w="1000" w:type="dxa"/>
            <w:tcBorders>
              <w:top w:val="nil"/>
              <w:left w:val="nil"/>
              <w:bottom w:val="nil"/>
              <w:right w:val="single" w:sz="4" w:space="0" w:color="auto"/>
            </w:tcBorders>
            <w:shd w:val="clear" w:color="auto" w:fill="auto"/>
            <w:vAlign w:val="center"/>
            <w:hideMark/>
          </w:tcPr>
          <w:p w14:paraId="72AE4358" w14:textId="77777777" w:rsidR="00267CF3" w:rsidRPr="0037177A" w:rsidRDefault="00267CF3" w:rsidP="00A44DBF">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w:t>
            </w:r>
          </w:p>
        </w:tc>
      </w:tr>
      <w:tr w:rsidR="00267CF3" w:rsidRPr="0037177A" w14:paraId="57FB393F" w14:textId="77777777" w:rsidTr="00A44DBF">
        <w:trPr>
          <w:trHeight w:val="300"/>
          <w:jc w:val="center"/>
        </w:trPr>
        <w:tc>
          <w:tcPr>
            <w:tcW w:w="1660" w:type="dxa"/>
            <w:tcBorders>
              <w:top w:val="single" w:sz="4" w:space="0" w:color="auto"/>
              <w:left w:val="single" w:sz="4" w:space="0" w:color="auto"/>
              <w:bottom w:val="single" w:sz="4" w:space="0" w:color="auto"/>
              <w:right w:val="nil"/>
            </w:tcBorders>
            <w:shd w:val="clear" w:color="auto" w:fill="auto"/>
            <w:vAlign w:val="center"/>
            <w:hideMark/>
          </w:tcPr>
          <w:p w14:paraId="01EFE38D"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TREN</w:t>
            </w:r>
          </w:p>
        </w:tc>
        <w:tc>
          <w:tcPr>
            <w:tcW w:w="2620" w:type="dxa"/>
            <w:tcBorders>
              <w:top w:val="single" w:sz="4" w:space="0" w:color="auto"/>
              <w:left w:val="nil"/>
              <w:bottom w:val="single" w:sz="4" w:space="0" w:color="auto"/>
              <w:right w:val="nil"/>
            </w:tcBorders>
            <w:shd w:val="clear" w:color="auto" w:fill="auto"/>
            <w:vAlign w:val="center"/>
            <w:hideMark/>
          </w:tcPr>
          <w:p w14:paraId="6AF94DDE"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THE VOYAGER / EXPEDITION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92D3FF3" w14:textId="77777777" w:rsidR="00267CF3" w:rsidRPr="0037177A" w:rsidRDefault="00267CF3" w:rsidP="00A44DBF">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r>
    </w:tbl>
    <w:p w14:paraId="0AA223B8" w14:textId="119E9D69" w:rsidR="00441BAA" w:rsidRDefault="00441BAA" w:rsidP="006973AF">
      <w:pPr>
        <w:pStyle w:val="Sinespaciado"/>
        <w:rPr>
          <w:rFonts w:ascii="Arial" w:hAnsi="Arial" w:cs="Arial"/>
          <w:b/>
          <w:bCs/>
          <w:color w:val="FF0000"/>
          <w:sz w:val="20"/>
          <w:szCs w:val="20"/>
          <w:lang w:val="es-ES"/>
        </w:rPr>
      </w:pPr>
    </w:p>
    <w:p w14:paraId="7AB330E9" w14:textId="77777777" w:rsidR="00850794" w:rsidRDefault="00850794" w:rsidP="006973AF">
      <w:pPr>
        <w:pStyle w:val="Sinespaciado"/>
        <w:jc w:val="center"/>
        <w:rPr>
          <w:rFonts w:ascii="Arial" w:hAnsi="Arial" w:cs="Arial"/>
          <w:sz w:val="20"/>
          <w:szCs w:val="20"/>
          <w:lang w:val="es-ES"/>
        </w:rPr>
      </w:pPr>
    </w:p>
    <w:tbl>
      <w:tblPr>
        <w:tblW w:w="7221" w:type="dxa"/>
        <w:jc w:val="center"/>
        <w:tblCellMar>
          <w:left w:w="70" w:type="dxa"/>
          <w:right w:w="70" w:type="dxa"/>
        </w:tblCellMar>
        <w:tblLook w:val="04A0" w:firstRow="1" w:lastRow="0" w:firstColumn="1" w:lastColumn="0" w:noHBand="0" w:noVBand="1"/>
      </w:tblPr>
      <w:tblGrid>
        <w:gridCol w:w="4894"/>
        <w:gridCol w:w="575"/>
        <w:gridCol w:w="575"/>
        <w:gridCol w:w="575"/>
        <w:gridCol w:w="602"/>
      </w:tblGrid>
      <w:tr w:rsidR="006973AF" w:rsidRPr="00275F63" w14:paraId="1F3CE8E3" w14:textId="77777777" w:rsidTr="00850794">
        <w:trPr>
          <w:trHeight w:val="255"/>
          <w:jc w:val="center"/>
        </w:trPr>
        <w:tc>
          <w:tcPr>
            <w:tcW w:w="7221" w:type="dxa"/>
            <w:gridSpan w:val="5"/>
            <w:tcBorders>
              <w:top w:val="single" w:sz="4" w:space="0" w:color="auto"/>
              <w:left w:val="single" w:sz="4" w:space="0" w:color="auto"/>
              <w:bottom w:val="nil"/>
              <w:right w:val="single" w:sz="4" w:space="0" w:color="000000"/>
            </w:tcBorders>
            <w:shd w:val="clear" w:color="auto" w:fill="002060"/>
            <w:noWrap/>
            <w:vAlign w:val="center"/>
            <w:hideMark/>
          </w:tcPr>
          <w:p w14:paraId="2DB54C4D" w14:textId="77777777" w:rsidR="006973AF" w:rsidRPr="0027072B" w:rsidRDefault="006973AF" w:rsidP="00ED2548">
            <w:pPr>
              <w:spacing w:after="0" w:line="240" w:lineRule="auto"/>
              <w:jc w:val="center"/>
              <w:rPr>
                <w:rFonts w:ascii="Calibri" w:hAnsi="Calibri" w:cs="Calibri"/>
                <w:b/>
                <w:bCs/>
                <w:color w:val="FFFFFF"/>
                <w:sz w:val="20"/>
                <w:szCs w:val="20"/>
                <w:lang w:val="es-MX" w:eastAsia="es-MX" w:bidi="ar-SA"/>
              </w:rPr>
            </w:pPr>
            <w:r w:rsidRPr="0027072B">
              <w:rPr>
                <w:rFonts w:ascii="Calibri" w:hAnsi="Calibri" w:cs="Calibri"/>
                <w:b/>
                <w:bCs/>
                <w:color w:val="FFFFFF"/>
                <w:sz w:val="20"/>
                <w:szCs w:val="20"/>
                <w:lang w:val="es-MX" w:eastAsia="es-MX" w:bidi="ar-SA"/>
              </w:rPr>
              <w:t xml:space="preserve">TARIFA EN USD POR PERSONA </w:t>
            </w:r>
          </w:p>
        </w:tc>
      </w:tr>
      <w:tr w:rsidR="006973AF" w:rsidRPr="00275F63" w14:paraId="019B64A6" w14:textId="77777777" w:rsidTr="00ED2548">
        <w:trPr>
          <w:trHeight w:val="255"/>
          <w:jc w:val="center"/>
        </w:trPr>
        <w:tc>
          <w:tcPr>
            <w:tcW w:w="7221" w:type="dxa"/>
            <w:gridSpan w:val="5"/>
            <w:tcBorders>
              <w:top w:val="nil"/>
              <w:left w:val="single" w:sz="4" w:space="0" w:color="auto"/>
              <w:bottom w:val="nil"/>
              <w:right w:val="single" w:sz="4" w:space="0" w:color="000000"/>
            </w:tcBorders>
            <w:shd w:val="clear" w:color="000000" w:fill="C9C7E7"/>
            <w:noWrap/>
            <w:vAlign w:val="center"/>
            <w:hideMark/>
          </w:tcPr>
          <w:p w14:paraId="7EBF07CE" w14:textId="77777777" w:rsidR="006973AF" w:rsidRPr="0027072B" w:rsidRDefault="006973AF" w:rsidP="00ED2548">
            <w:pPr>
              <w:spacing w:after="0" w:line="240" w:lineRule="auto"/>
              <w:jc w:val="center"/>
              <w:rPr>
                <w:rFonts w:ascii="Calibri" w:hAnsi="Calibri" w:cs="Calibri"/>
                <w:b/>
                <w:bCs/>
                <w:sz w:val="20"/>
                <w:szCs w:val="20"/>
                <w:lang w:val="es-MX" w:eastAsia="es-MX" w:bidi="ar-SA"/>
              </w:rPr>
            </w:pPr>
            <w:r w:rsidRPr="0027072B">
              <w:rPr>
                <w:rFonts w:ascii="Calibri" w:hAnsi="Calibri" w:cs="Calibri"/>
                <w:b/>
                <w:bCs/>
                <w:sz w:val="20"/>
                <w:szCs w:val="20"/>
                <w:lang w:val="es-MX" w:eastAsia="es-MX" w:bidi="ar-SA"/>
              </w:rPr>
              <w:t>TERRESTRE Y AEREO SIN</w:t>
            </w:r>
            <w:r w:rsidRPr="0027072B">
              <w:rPr>
                <w:rFonts w:ascii="Calibri" w:hAnsi="Calibri" w:cs="Calibri"/>
                <w:b/>
                <w:bCs/>
                <w:color w:val="000000"/>
                <w:sz w:val="20"/>
                <w:szCs w:val="20"/>
                <w:lang w:val="es-MX" w:eastAsia="es-MX" w:bidi="ar-SA"/>
              </w:rPr>
              <w:t xml:space="preserve"> IMPUESTOS</w:t>
            </w:r>
          </w:p>
        </w:tc>
      </w:tr>
      <w:tr w:rsidR="006973AF" w:rsidRPr="0027072B" w14:paraId="4C86AA08" w14:textId="77777777" w:rsidTr="00850794">
        <w:trPr>
          <w:trHeight w:val="255"/>
          <w:jc w:val="center"/>
        </w:trPr>
        <w:tc>
          <w:tcPr>
            <w:tcW w:w="4894" w:type="dxa"/>
            <w:tcBorders>
              <w:top w:val="nil"/>
              <w:left w:val="single" w:sz="4" w:space="0" w:color="auto"/>
              <w:bottom w:val="nil"/>
              <w:right w:val="nil"/>
            </w:tcBorders>
            <w:shd w:val="clear" w:color="auto" w:fill="002060"/>
            <w:noWrap/>
            <w:vAlign w:val="bottom"/>
            <w:hideMark/>
          </w:tcPr>
          <w:p w14:paraId="4170DCB1" w14:textId="0443D821" w:rsidR="006973AF" w:rsidRPr="0027072B" w:rsidRDefault="00850794" w:rsidP="00ED2548">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20 DE NOVIEMBRE 2021</w:t>
            </w:r>
          </w:p>
        </w:tc>
        <w:tc>
          <w:tcPr>
            <w:tcW w:w="575" w:type="dxa"/>
            <w:tcBorders>
              <w:top w:val="nil"/>
              <w:left w:val="nil"/>
              <w:bottom w:val="nil"/>
              <w:right w:val="nil"/>
            </w:tcBorders>
            <w:shd w:val="clear" w:color="auto" w:fill="002060"/>
            <w:noWrap/>
            <w:vAlign w:val="bottom"/>
            <w:hideMark/>
          </w:tcPr>
          <w:p w14:paraId="21CF4879" w14:textId="77777777" w:rsidR="006973AF" w:rsidRPr="0027072B" w:rsidRDefault="006973AF" w:rsidP="00ED2548">
            <w:pPr>
              <w:spacing w:after="0" w:line="240" w:lineRule="auto"/>
              <w:jc w:val="center"/>
              <w:rPr>
                <w:rFonts w:ascii="Calibri" w:hAnsi="Calibri" w:cs="Calibri"/>
                <w:b/>
                <w:bCs/>
                <w:color w:val="FFFFFF"/>
                <w:sz w:val="20"/>
                <w:szCs w:val="20"/>
                <w:lang w:val="es-MX" w:eastAsia="es-MX" w:bidi="ar-SA"/>
              </w:rPr>
            </w:pPr>
            <w:r w:rsidRPr="0027072B">
              <w:rPr>
                <w:rFonts w:ascii="Calibri" w:hAnsi="Calibri" w:cs="Calibri"/>
                <w:b/>
                <w:bCs/>
                <w:color w:val="FFFFFF"/>
                <w:sz w:val="20"/>
                <w:szCs w:val="20"/>
                <w:lang w:val="es-MX" w:eastAsia="es-MX" w:bidi="ar-SA"/>
              </w:rPr>
              <w:t>DBL</w:t>
            </w:r>
          </w:p>
        </w:tc>
        <w:tc>
          <w:tcPr>
            <w:tcW w:w="575" w:type="dxa"/>
            <w:tcBorders>
              <w:top w:val="nil"/>
              <w:left w:val="nil"/>
              <w:bottom w:val="nil"/>
              <w:right w:val="nil"/>
            </w:tcBorders>
            <w:shd w:val="clear" w:color="auto" w:fill="002060"/>
            <w:noWrap/>
            <w:vAlign w:val="bottom"/>
            <w:hideMark/>
          </w:tcPr>
          <w:p w14:paraId="281C048E" w14:textId="77777777" w:rsidR="006973AF" w:rsidRPr="0027072B" w:rsidRDefault="006973AF" w:rsidP="00ED2548">
            <w:pPr>
              <w:spacing w:after="0" w:line="240" w:lineRule="auto"/>
              <w:jc w:val="center"/>
              <w:rPr>
                <w:rFonts w:ascii="Calibri" w:hAnsi="Calibri" w:cs="Calibri"/>
                <w:b/>
                <w:bCs/>
                <w:color w:val="FFFFFF"/>
                <w:sz w:val="20"/>
                <w:szCs w:val="20"/>
                <w:lang w:val="es-MX" w:eastAsia="es-MX" w:bidi="ar-SA"/>
              </w:rPr>
            </w:pPr>
            <w:r w:rsidRPr="0027072B">
              <w:rPr>
                <w:rFonts w:ascii="Calibri" w:hAnsi="Calibri" w:cs="Calibri"/>
                <w:b/>
                <w:bCs/>
                <w:color w:val="FFFFFF"/>
                <w:sz w:val="20"/>
                <w:szCs w:val="20"/>
                <w:lang w:val="es-MX" w:eastAsia="es-MX" w:bidi="ar-SA"/>
              </w:rPr>
              <w:t>TPL</w:t>
            </w:r>
          </w:p>
        </w:tc>
        <w:tc>
          <w:tcPr>
            <w:tcW w:w="575" w:type="dxa"/>
            <w:tcBorders>
              <w:top w:val="nil"/>
              <w:left w:val="nil"/>
              <w:bottom w:val="nil"/>
              <w:right w:val="nil"/>
            </w:tcBorders>
            <w:shd w:val="clear" w:color="auto" w:fill="002060"/>
            <w:noWrap/>
            <w:vAlign w:val="bottom"/>
            <w:hideMark/>
          </w:tcPr>
          <w:p w14:paraId="55E770B6" w14:textId="77777777" w:rsidR="006973AF" w:rsidRPr="0027072B" w:rsidRDefault="006973AF" w:rsidP="00ED2548">
            <w:pPr>
              <w:spacing w:after="0" w:line="240" w:lineRule="auto"/>
              <w:jc w:val="center"/>
              <w:rPr>
                <w:rFonts w:ascii="Calibri" w:hAnsi="Calibri" w:cs="Calibri"/>
                <w:b/>
                <w:bCs/>
                <w:color w:val="FFFFFF"/>
                <w:sz w:val="20"/>
                <w:szCs w:val="20"/>
                <w:lang w:val="es-MX" w:eastAsia="es-MX" w:bidi="ar-SA"/>
              </w:rPr>
            </w:pPr>
            <w:r w:rsidRPr="0027072B">
              <w:rPr>
                <w:rFonts w:ascii="Calibri" w:hAnsi="Calibri" w:cs="Calibri"/>
                <w:b/>
                <w:bCs/>
                <w:color w:val="FFFFFF"/>
                <w:sz w:val="20"/>
                <w:szCs w:val="20"/>
                <w:lang w:val="es-MX" w:eastAsia="es-MX" w:bidi="ar-SA"/>
              </w:rPr>
              <w:t>SGL</w:t>
            </w:r>
          </w:p>
        </w:tc>
        <w:tc>
          <w:tcPr>
            <w:tcW w:w="602" w:type="dxa"/>
            <w:tcBorders>
              <w:top w:val="nil"/>
              <w:left w:val="nil"/>
              <w:bottom w:val="nil"/>
              <w:right w:val="single" w:sz="4" w:space="0" w:color="auto"/>
            </w:tcBorders>
            <w:shd w:val="clear" w:color="auto" w:fill="002060"/>
            <w:noWrap/>
            <w:vAlign w:val="bottom"/>
            <w:hideMark/>
          </w:tcPr>
          <w:p w14:paraId="2ADBC7A4" w14:textId="77777777" w:rsidR="006973AF" w:rsidRPr="0027072B" w:rsidRDefault="006973AF" w:rsidP="00ED2548">
            <w:pPr>
              <w:spacing w:after="0" w:line="240" w:lineRule="auto"/>
              <w:jc w:val="center"/>
              <w:rPr>
                <w:rFonts w:ascii="Calibri" w:hAnsi="Calibri" w:cs="Calibri"/>
                <w:b/>
                <w:bCs/>
                <w:color w:val="FFFFFF"/>
                <w:sz w:val="20"/>
                <w:szCs w:val="20"/>
                <w:lang w:val="es-MX" w:eastAsia="es-MX" w:bidi="ar-SA"/>
              </w:rPr>
            </w:pPr>
            <w:r w:rsidRPr="0027072B">
              <w:rPr>
                <w:rFonts w:ascii="Calibri" w:hAnsi="Calibri" w:cs="Calibri"/>
                <w:b/>
                <w:bCs/>
                <w:color w:val="FFFFFF"/>
                <w:sz w:val="20"/>
                <w:szCs w:val="20"/>
                <w:lang w:val="es-MX" w:eastAsia="es-MX" w:bidi="ar-SA"/>
              </w:rPr>
              <w:t>MNR</w:t>
            </w:r>
          </w:p>
        </w:tc>
      </w:tr>
      <w:tr w:rsidR="00850794" w:rsidRPr="0027072B" w14:paraId="5ED8DD0A" w14:textId="77777777" w:rsidTr="00ED2548">
        <w:trPr>
          <w:trHeight w:val="255"/>
          <w:jc w:val="center"/>
        </w:trPr>
        <w:tc>
          <w:tcPr>
            <w:tcW w:w="4894" w:type="dxa"/>
            <w:tcBorders>
              <w:top w:val="nil"/>
              <w:left w:val="single" w:sz="4" w:space="0" w:color="auto"/>
              <w:bottom w:val="nil"/>
              <w:right w:val="nil"/>
            </w:tcBorders>
            <w:shd w:val="clear" w:color="000000" w:fill="FFFFFF"/>
            <w:noWrap/>
            <w:vAlign w:val="bottom"/>
            <w:hideMark/>
          </w:tcPr>
          <w:p w14:paraId="6535CB5F"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TURISTA</w:t>
            </w:r>
          </w:p>
        </w:tc>
        <w:tc>
          <w:tcPr>
            <w:tcW w:w="575" w:type="dxa"/>
            <w:tcBorders>
              <w:top w:val="nil"/>
              <w:left w:val="nil"/>
              <w:bottom w:val="nil"/>
              <w:right w:val="nil"/>
            </w:tcBorders>
            <w:shd w:val="clear" w:color="000000" w:fill="FFFFFF"/>
            <w:noWrap/>
            <w:vAlign w:val="bottom"/>
            <w:hideMark/>
          </w:tcPr>
          <w:p w14:paraId="5BC7ECE0" w14:textId="62F4915D"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975</w:t>
            </w:r>
          </w:p>
        </w:tc>
        <w:tc>
          <w:tcPr>
            <w:tcW w:w="575" w:type="dxa"/>
            <w:tcBorders>
              <w:top w:val="nil"/>
              <w:left w:val="nil"/>
              <w:bottom w:val="nil"/>
              <w:right w:val="nil"/>
            </w:tcBorders>
            <w:shd w:val="clear" w:color="000000" w:fill="FFFFFF"/>
            <w:noWrap/>
            <w:vAlign w:val="bottom"/>
            <w:hideMark/>
          </w:tcPr>
          <w:p w14:paraId="1FD746C3" w14:textId="62941293"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955</w:t>
            </w:r>
          </w:p>
        </w:tc>
        <w:tc>
          <w:tcPr>
            <w:tcW w:w="575" w:type="dxa"/>
            <w:tcBorders>
              <w:top w:val="nil"/>
              <w:left w:val="nil"/>
              <w:bottom w:val="nil"/>
              <w:right w:val="nil"/>
            </w:tcBorders>
            <w:shd w:val="clear" w:color="000000" w:fill="FFFFFF"/>
            <w:noWrap/>
            <w:vAlign w:val="bottom"/>
            <w:hideMark/>
          </w:tcPr>
          <w:p w14:paraId="20C26435" w14:textId="4A63534E"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1145</w:t>
            </w:r>
          </w:p>
        </w:tc>
        <w:tc>
          <w:tcPr>
            <w:tcW w:w="602" w:type="dxa"/>
            <w:tcBorders>
              <w:top w:val="nil"/>
              <w:left w:val="nil"/>
              <w:bottom w:val="nil"/>
              <w:right w:val="single" w:sz="4" w:space="0" w:color="auto"/>
            </w:tcBorders>
            <w:shd w:val="clear" w:color="000000" w:fill="FFFFFF"/>
            <w:noWrap/>
            <w:vAlign w:val="bottom"/>
            <w:hideMark/>
          </w:tcPr>
          <w:p w14:paraId="5C8B1606" w14:textId="433DE02E"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825</w:t>
            </w:r>
          </w:p>
        </w:tc>
      </w:tr>
      <w:tr w:rsidR="00850794" w:rsidRPr="0027072B" w14:paraId="498966AE" w14:textId="77777777" w:rsidTr="00ED2548">
        <w:trPr>
          <w:trHeight w:val="255"/>
          <w:jc w:val="center"/>
        </w:trPr>
        <w:tc>
          <w:tcPr>
            <w:tcW w:w="4894" w:type="dxa"/>
            <w:tcBorders>
              <w:top w:val="nil"/>
              <w:left w:val="single" w:sz="4" w:space="0" w:color="auto"/>
              <w:bottom w:val="single" w:sz="4" w:space="0" w:color="auto"/>
              <w:right w:val="nil"/>
            </w:tcBorders>
            <w:shd w:val="clear" w:color="000000" w:fill="FFFFFF"/>
            <w:noWrap/>
            <w:vAlign w:val="bottom"/>
            <w:hideMark/>
          </w:tcPr>
          <w:p w14:paraId="40A4A1F3"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xml:space="preserve">PRIMERA </w:t>
            </w:r>
          </w:p>
        </w:tc>
        <w:tc>
          <w:tcPr>
            <w:tcW w:w="575" w:type="dxa"/>
            <w:tcBorders>
              <w:top w:val="nil"/>
              <w:left w:val="nil"/>
              <w:bottom w:val="single" w:sz="4" w:space="0" w:color="auto"/>
              <w:right w:val="nil"/>
            </w:tcBorders>
            <w:shd w:val="clear" w:color="000000" w:fill="FFFFFF"/>
            <w:noWrap/>
            <w:vAlign w:val="bottom"/>
            <w:hideMark/>
          </w:tcPr>
          <w:p w14:paraId="06E5AE8A" w14:textId="79A7B6B1"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1085</w:t>
            </w:r>
          </w:p>
        </w:tc>
        <w:tc>
          <w:tcPr>
            <w:tcW w:w="575" w:type="dxa"/>
            <w:tcBorders>
              <w:top w:val="nil"/>
              <w:left w:val="nil"/>
              <w:bottom w:val="single" w:sz="4" w:space="0" w:color="auto"/>
              <w:right w:val="nil"/>
            </w:tcBorders>
            <w:shd w:val="clear" w:color="000000" w:fill="FFFFFF"/>
            <w:noWrap/>
            <w:vAlign w:val="bottom"/>
            <w:hideMark/>
          </w:tcPr>
          <w:p w14:paraId="34658DA5" w14:textId="775A4FF3"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1075</w:t>
            </w:r>
          </w:p>
        </w:tc>
        <w:tc>
          <w:tcPr>
            <w:tcW w:w="575" w:type="dxa"/>
            <w:tcBorders>
              <w:top w:val="nil"/>
              <w:left w:val="nil"/>
              <w:bottom w:val="single" w:sz="4" w:space="0" w:color="auto"/>
              <w:right w:val="nil"/>
            </w:tcBorders>
            <w:shd w:val="clear" w:color="000000" w:fill="FFFFFF"/>
            <w:noWrap/>
            <w:vAlign w:val="bottom"/>
            <w:hideMark/>
          </w:tcPr>
          <w:p w14:paraId="36F7BE8C" w14:textId="21CB0EE2"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1375</w:t>
            </w:r>
          </w:p>
        </w:tc>
        <w:tc>
          <w:tcPr>
            <w:tcW w:w="602" w:type="dxa"/>
            <w:tcBorders>
              <w:top w:val="nil"/>
              <w:left w:val="nil"/>
              <w:bottom w:val="single" w:sz="4" w:space="0" w:color="auto"/>
              <w:right w:val="single" w:sz="4" w:space="0" w:color="auto"/>
            </w:tcBorders>
            <w:shd w:val="clear" w:color="000000" w:fill="FFFFFF"/>
            <w:noWrap/>
            <w:vAlign w:val="bottom"/>
            <w:hideMark/>
          </w:tcPr>
          <w:p w14:paraId="5955BEE6" w14:textId="4A9F302F"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945</w:t>
            </w:r>
          </w:p>
        </w:tc>
      </w:tr>
      <w:tr w:rsidR="00850794" w:rsidRPr="0027072B" w14:paraId="6546EBB8" w14:textId="77777777" w:rsidTr="00850794">
        <w:trPr>
          <w:trHeight w:val="255"/>
          <w:jc w:val="center"/>
        </w:trPr>
        <w:tc>
          <w:tcPr>
            <w:tcW w:w="4894" w:type="dxa"/>
            <w:tcBorders>
              <w:top w:val="nil"/>
              <w:left w:val="single" w:sz="4" w:space="0" w:color="auto"/>
              <w:bottom w:val="single" w:sz="4" w:space="0" w:color="auto"/>
              <w:right w:val="nil"/>
            </w:tcBorders>
            <w:shd w:val="clear" w:color="auto" w:fill="002060"/>
            <w:noWrap/>
            <w:vAlign w:val="bottom"/>
          </w:tcPr>
          <w:p w14:paraId="538AA1D1" w14:textId="7B5097BC" w:rsidR="00850794" w:rsidRPr="00850794" w:rsidRDefault="00850794" w:rsidP="00850794">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21 Y 23 DE DICIEMBRE 2021</w:t>
            </w:r>
          </w:p>
        </w:tc>
        <w:tc>
          <w:tcPr>
            <w:tcW w:w="575" w:type="dxa"/>
            <w:tcBorders>
              <w:top w:val="nil"/>
              <w:left w:val="nil"/>
              <w:bottom w:val="single" w:sz="4" w:space="0" w:color="auto"/>
              <w:right w:val="nil"/>
            </w:tcBorders>
            <w:shd w:val="clear" w:color="auto" w:fill="002060"/>
            <w:noWrap/>
            <w:vAlign w:val="bottom"/>
          </w:tcPr>
          <w:p w14:paraId="086EBE7F" w14:textId="02F07D5F" w:rsidR="00850794" w:rsidRPr="00850794" w:rsidRDefault="00850794" w:rsidP="00850794">
            <w:pPr>
              <w:spacing w:after="0" w:line="240" w:lineRule="auto"/>
              <w:jc w:val="center"/>
              <w:rPr>
                <w:rFonts w:ascii="Calibri" w:hAnsi="Calibri" w:cs="Calibri"/>
                <w:color w:val="FFFFFF" w:themeColor="background1"/>
                <w:sz w:val="20"/>
                <w:szCs w:val="20"/>
                <w:lang w:val="es-MX" w:eastAsia="es-MX" w:bidi="ar-SA"/>
              </w:rPr>
            </w:pPr>
            <w:r w:rsidRPr="00850794">
              <w:rPr>
                <w:rFonts w:ascii="Calibri" w:hAnsi="Calibri" w:cs="Calibri"/>
                <w:b/>
                <w:bCs/>
                <w:color w:val="FFFFFF" w:themeColor="background1"/>
                <w:sz w:val="20"/>
                <w:szCs w:val="20"/>
                <w:lang w:val="es-MX" w:eastAsia="es-MX" w:bidi="ar-SA"/>
              </w:rPr>
              <w:t>DBL</w:t>
            </w:r>
          </w:p>
        </w:tc>
        <w:tc>
          <w:tcPr>
            <w:tcW w:w="575" w:type="dxa"/>
            <w:tcBorders>
              <w:top w:val="nil"/>
              <w:left w:val="nil"/>
              <w:bottom w:val="single" w:sz="4" w:space="0" w:color="auto"/>
              <w:right w:val="nil"/>
            </w:tcBorders>
            <w:shd w:val="clear" w:color="auto" w:fill="002060"/>
            <w:noWrap/>
            <w:vAlign w:val="bottom"/>
          </w:tcPr>
          <w:p w14:paraId="1B8ED35F" w14:textId="111524A5" w:rsidR="00850794" w:rsidRPr="00850794" w:rsidRDefault="00850794" w:rsidP="00850794">
            <w:pPr>
              <w:spacing w:after="0" w:line="240" w:lineRule="auto"/>
              <w:jc w:val="center"/>
              <w:rPr>
                <w:rFonts w:ascii="Calibri" w:hAnsi="Calibri" w:cs="Calibri"/>
                <w:color w:val="FFFFFF" w:themeColor="background1"/>
                <w:sz w:val="20"/>
                <w:szCs w:val="20"/>
                <w:lang w:val="es-MX" w:eastAsia="es-MX" w:bidi="ar-SA"/>
              </w:rPr>
            </w:pPr>
            <w:r w:rsidRPr="00850794">
              <w:rPr>
                <w:rFonts w:ascii="Calibri" w:hAnsi="Calibri" w:cs="Calibri"/>
                <w:b/>
                <w:bCs/>
                <w:color w:val="FFFFFF" w:themeColor="background1"/>
                <w:sz w:val="20"/>
                <w:szCs w:val="20"/>
                <w:lang w:val="es-MX" w:eastAsia="es-MX" w:bidi="ar-SA"/>
              </w:rPr>
              <w:t>TPL</w:t>
            </w:r>
          </w:p>
        </w:tc>
        <w:tc>
          <w:tcPr>
            <w:tcW w:w="575" w:type="dxa"/>
            <w:tcBorders>
              <w:top w:val="nil"/>
              <w:left w:val="nil"/>
              <w:bottom w:val="single" w:sz="4" w:space="0" w:color="auto"/>
              <w:right w:val="nil"/>
            </w:tcBorders>
            <w:shd w:val="clear" w:color="auto" w:fill="002060"/>
            <w:noWrap/>
            <w:vAlign w:val="bottom"/>
          </w:tcPr>
          <w:p w14:paraId="514FB70E" w14:textId="694F9DAD" w:rsidR="00850794" w:rsidRPr="00850794" w:rsidRDefault="00850794" w:rsidP="00850794">
            <w:pPr>
              <w:spacing w:after="0" w:line="240" w:lineRule="auto"/>
              <w:jc w:val="center"/>
              <w:rPr>
                <w:rFonts w:ascii="Calibri" w:hAnsi="Calibri" w:cs="Calibri"/>
                <w:color w:val="FFFFFF" w:themeColor="background1"/>
                <w:sz w:val="20"/>
                <w:szCs w:val="20"/>
                <w:lang w:val="es-MX" w:eastAsia="es-MX" w:bidi="ar-SA"/>
              </w:rPr>
            </w:pPr>
            <w:r w:rsidRPr="00850794">
              <w:rPr>
                <w:rFonts w:ascii="Calibri" w:hAnsi="Calibri" w:cs="Calibri"/>
                <w:b/>
                <w:bCs/>
                <w:color w:val="FFFFFF" w:themeColor="background1"/>
                <w:sz w:val="20"/>
                <w:szCs w:val="20"/>
                <w:lang w:val="es-MX" w:eastAsia="es-MX" w:bidi="ar-SA"/>
              </w:rPr>
              <w:t>SGL</w:t>
            </w:r>
          </w:p>
        </w:tc>
        <w:tc>
          <w:tcPr>
            <w:tcW w:w="602" w:type="dxa"/>
            <w:tcBorders>
              <w:top w:val="nil"/>
              <w:left w:val="nil"/>
              <w:bottom w:val="single" w:sz="4" w:space="0" w:color="auto"/>
              <w:right w:val="single" w:sz="4" w:space="0" w:color="auto"/>
            </w:tcBorders>
            <w:shd w:val="clear" w:color="auto" w:fill="002060"/>
            <w:noWrap/>
            <w:vAlign w:val="bottom"/>
          </w:tcPr>
          <w:p w14:paraId="7A2E823A" w14:textId="55F7C2FC" w:rsidR="00850794" w:rsidRPr="00850794" w:rsidRDefault="00850794" w:rsidP="00850794">
            <w:pPr>
              <w:spacing w:after="0" w:line="240" w:lineRule="auto"/>
              <w:jc w:val="center"/>
              <w:rPr>
                <w:rFonts w:ascii="Calibri" w:hAnsi="Calibri" w:cs="Calibri"/>
                <w:color w:val="FFFFFF" w:themeColor="background1"/>
                <w:sz w:val="20"/>
                <w:szCs w:val="20"/>
                <w:lang w:val="es-MX" w:eastAsia="es-MX" w:bidi="ar-SA"/>
              </w:rPr>
            </w:pPr>
            <w:r w:rsidRPr="00850794">
              <w:rPr>
                <w:rFonts w:ascii="Calibri" w:hAnsi="Calibri" w:cs="Calibri"/>
                <w:b/>
                <w:bCs/>
                <w:color w:val="FFFFFF" w:themeColor="background1"/>
                <w:sz w:val="20"/>
                <w:szCs w:val="20"/>
                <w:lang w:val="es-MX" w:eastAsia="es-MX" w:bidi="ar-SA"/>
              </w:rPr>
              <w:t>MNR</w:t>
            </w:r>
          </w:p>
        </w:tc>
      </w:tr>
      <w:tr w:rsidR="00850794" w:rsidRPr="0027072B" w14:paraId="7EE056CF" w14:textId="77777777" w:rsidTr="00850794">
        <w:trPr>
          <w:trHeight w:val="255"/>
          <w:jc w:val="center"/>
        </w:trPr>
        <w:tc>
          <w:tcPr>
            <w:tcW w:w="4894" w:type="dxa"/>
            <w:tcBorders>
              <w:top w:val="single" w:sz="4" w:space="0" w:color="auto"/>
              <w:left w:val="single" w:sz="4" w:space="0" w:color="auto"/>
              <w:right w:val="nil"/>
            </w:tcBorders>
            <w:shd w:val="clear" w:color="000000" w:fill="FFFFFF"/>
            <w:noWrap/>
            <w:vAlign w:val="bottom"/>
          </w:tcPr>
          <w:p w14:paraId="7BB0C89A" w14:textId="14F4F9B6"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TURISTA</w:t>
            </w:r>
          </w:p>
        </w:tc>
        <w:tc>
          <w:tcPr>
            <w:tcW w:w="575" w:type="dxa"/>
            <w:tcBorders>
              <w:top w:val="single" w:sz="4" w:space="0" w:color="auto"/>
              <w:left w:val="nil"/>
              <w:right w:val="nil"/>
            </w:tcBorders>
            <w:shd w:val="clear" w:color="000000" w:fill="FFFFFF"/>
            <w:noWrap/>
            <w:vAlign w:val="bottom"/>
          </w:tcPr>
          <w:p w14:paraId="480CB434" w14:textId="17E55956"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1225</w:t>
            </w:r>
          </w:p>
        </w:tc>
        <w:tc>
          <w:tcPr>
            <w:tcW w:w="575" w:type="dxa"/>
            <w:tcBorders>
              <w:top w:val="single" w:sz="4" w:space="0" w:color="auto"/>
              <w:left w:val="nil"/>
              <w:right w:val="nil"/>
            </w:tcBorders>
            <w:shd w:val="clear" w:color="000000" w:fill="FFFFFF"/>
            <w:noWrap/>
            <w:vAlign w:val="bottom"/>
          </w:tcPr>
          <w:p w14:paraId="2A6A1D43" w14:textId="3D239C25"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1205</w:t>
            </w:r>
          </w:p>
        </w:tc>
        <w:tc>
          <w:tcPr>
            <w:tcW w:w="575" w:type="dxa"/>
            <w:tcBorders>
              <w:top w:val="single" w:sz="4" w:space="0" w:color="auto"/>
              <w:left w:val="nil"/>
              <w:right w:val="nil"/>
            </w:tcBorders>
            <w:shd w:val="clear" w:color="000000" w:fill="FFFFFF"/>
            <w:noWrap/>
            <w:vAlign w:val="bottom"/>
          </w:tcPr>
          <w:p w14:paraId="43F15C2C" w14:textId="5A1F71C0"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1395</w:t>
            </w:r>
          </w:p>
        </w:tc>
        <w:tc>
          <w:tcPr>
            <w:tcW w:w="602" w:type="dxa"/>
            <w:tcBorders>
              <w:top w:val="single" w:sz="4" w:space="0" w:color="auto"/>
              <w:left w:val="nil"/>
              <w:right w:val="single" w:sz="4" w:space="0" w:color="auto"/>
            </w:tcBorders>
            <w:shd w:val="clear" w:color="000000" w:fill="FFFFFF"/>
            <w:noWrap/>
            <w:vAlign w:val="bottom"/>
          </w:tcPr>
          <w:p w14:paraId="1D69CCBE" w14:textId="71463403"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1075</w:t>
            </w:r>
          </w:p>
        </w:tc>
      </w:tr>
      <w:tr w:rsidR="00850794" w:rsidRPr="0027072B" w14:paraId="3CB6E7B0" w14:textId="77777777" w:rsidTr="00850794">
        <w:trPr>
          <w:trHeight w:val="255"/>
          <w:jc w:val="center"/>
        </w:trPr>
        <w:tc>
          <w:tcPr>
            <w:tcW w:w="4894" w:type="dxa"/>
            <w:tcBorders>
              <w:left w:val="single" w:sz="4" w:space="0" w:color="auto"/>
              <w:bottom w:val="single" w:sz="4" w:space="0" w:color="auto"/>
              <w:right w:val="nil"/>
            </w:tcBorders>
            <w:shd w:val="clear" w:color="000000" w:fill="FFFFFF"/>
            <w:noWrap/>
            <w:vAlign w:val="bottom"/>
          </w:tcPr>
          <w:p w14:paraId="5D2F65A8" w14:textId="5B047BDF"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xml:space="preserve">PRIMERA </w:t>
            </w:r>
          </w:p>
        </w:tc>
        <w:tc>
          <w:tcPr>
            <w:tcW w:w="575" w:type="dxa"/>
            <w:tcBorders>
              <w:left w:val="nil"/>
              <w:bottom w:val="single" w:sz="4" w:space="0" w:color="auto"/>
              <w:right w:val="nil"/>
            </w:tcBorders>
            <w:shd w:val="clear" w:color="000000" w:fill="FFFFFF"/>
            <w:noWrap/>
            <w:vAlign w:val="bottom"/>
          </w:tcPr>
          <w:p w14:paraId="7E5BB59E" w14:textId="7E5ECC43"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1335</w:t>
            </w:r>
          </w:p>
        </w:tc>
        <w:tc>
          <w:tcPr>
            <w:tcW w:w="575" w:type="dxa"/>
            <w:tcBorders>
              <w:left w:val="nil"/>
              <w:bottom w:val="single" w:sz="4" w:space="0" w:color="auto"/>
              <w:right w:val="nil"/>
            </w:tcBorders>
            <w:shd w:val="clear" w:color="000000" w:fill="FFFFFF"/>
            <w:noWrap/>
            <w:vAlign w:val="bottom"/>
          </w:tcPr>
          <w:p w14:paraId="1F537B91" w14:textId="480C088D"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1325</w:t>
            </w:r>
          </w:p>
        </w:tc>
        <w:tc>
          <w:tcPr>
            <w:tcW w:w="575" w:type="dxa"/>
            <w:tcBorders>
              <w:left w:val="nil"/>
              <w:bottom w:val="single" w:sz="4" w:space="0" w:color="auto"/>
              <w:right w:val="nil"/>
            </w:tcBorders>
            <w:shd w:val="clear" w:color="000000" w:fill="FFFFFF"/>
            <w:noWrap/>
            <w:vAlign w:val="bottom"/>
          </w:tcPr>
          <w:p w14:paraId="60B8253E" w14:textId="6A93EA8C"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1625</w:t>
            </w:r>
          </w:p>
        </w:tc>
        <w:tc>
          <w:tcPr>
            <w:tcW w:w="602" w:type="dxa"/>
            <w:tcBorders>
              <w:left w:val="nil"/>
              <w:bottom w:val="single" w:sz="4" w:space="0" w:color="auto"/>
              <w:right w:val="single" w:sz="4" w:space="0" w:color="auto"/>
            </w:tcBorders>
            <w:shd w:val="clear" w:color="000000" w:fill="FFFFFF"/>
            <w:noWrap/>
            <w:vAlign w:val="bottom"/>
          </w:tcPr>
          <w:p w14:paraId="1379A4E0" w14:textId="75862EE9" w:rsidR="00850794" w:rsidRPr="0027072B" w:rsidRDefault="00850794" w:rsidP="0085079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1195</w:t>
            </w:r>
          </w:p>
        </w:tc>
      </w:tr>
      <w:tr w:rsidR="00850794" w:rsidRPr="00275F63" w14:paraId="05A71DE0" w14:textId="77777777" w:rsidTr="00ED2548">
        <w:trPr>
          <w:trHeight w:val="255"/>
          <w:jc w:val="center"/>
        </w:trPr>
        <w:tc>
          <w:tcPr>
            <w:tcW w:w="7221"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3734F4FB" w14:textId="77777777" w:rsidR="00850794" w:rsidRPr="0027072B" w:rsidRDefault="00850794" w:rsidP="00850794">
            <w:pPr>
              <w:spacing w:after="0" w:line="240" w:lineRule="auto"/>
              <w:jc w:val="center"/>
              <w:rPr>
                <w:rFonts w:ascii="Calibri" w:hAnsi="Calibri" w:cs="Calibri"/>
                <w:b/>
                <w:bCs/>
                <w:sz w:val="20"/>
                <w:szCs w:val="20"/>
                <w:lang w:val="es-MX" w:eastAsia="es-MX" w:bidi="ar-SA"/>
              </w:rPr>
            </w:pPr>
            <w:r w:rsidRPr="0027072B">
              <w:rPr>
                <w:rFonts w:ascii="Calibri" w:hAnsi="Calibri" w:cs="Calibri"/>
                <w:b/>
                <w:bCs/>
                <w:sz w:val="20"/>
                <w:szCs w:val="20"/>
                <w:lang w:val="es-MX" w:eastAsia="es-MX" w:bidi="ar-SA"/>
              </w:rPr>
              <w:t xml:space="preserve">EXCURSIONES OPCIONALES PRECIO POR PERSONA </w:t>
            </w:r>
          </w:p>
        </w:tc>
      </w:tr>
      <w:tr w:rsidR="00850794" w:rsidRPr="0027072B" w14:paraId="199861E8" w14:textId="77777777" w:rsidTr="00ED2548">
        <w:trPr>
          <w:trHeight w:val="255"/>
          <w:jc w:val="center"/>
        </w:trPr>
        <w:tc>
          <w:tcPr>
            <w:tcW w:w="4894" w:type="dxa"/>
            <w:tcBorders>
              <w:top w:val="nil"/>
              <w:left w:val="single" w:sz="4" w:space="0" w:color="auto"/>
              <w:bottom w:val="single" w:sz="4" w:space="0" w:color="auto"/>
              <w:right w:val="nil"/>
            </w:tcBorders>
            <w:shd w:val="clear" w:color="auto" w:fill="auto"/>
            <w:noWrap/>
            <w:vAlign w:val="bottom"/>
            <w:hideMark/>
          </w:tcPr>
          <w:p w14:paraId="7731C1EF"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SUPL. TREN THE 360 / VISTADOME</w:t>
            </w:r>
          </w:p>
        </w:tc>
        <w:tc>
          <w:tcPr>
            <w:tcW w:w="575" w:type="dxa"/>
            <w:tcBorders>
              <w:top w:val="nil"/>
              <w:left w:val="nil"/>
              <w:bottom w:val="single" w:sz="4" w:space="0" w:color="auto"/>
              <w:right w:val="nil"/>
            </w:tcBorders>
            <w:shd w:val="clear" w:color="auto" w:fill="auto"/>
            <w:noWrap/>
            <w:vAlign w:val="bottom"/>
            <w:hideMark/>
          </w:tcPr>
          <w:p w14:paraId="4AE9EA6E"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single" w:sz="4" w:space="0" w:color="auto"/>
              <w:right w:val="nil"/>
            </w:tcBorders>
            <w:shd w:val="clear" w:color="auto" w:fill="auto"/>
            <w:noWrap/>
            <w:vAlign w:val="bottom"/>
            <w:hideMark/>
          </w:tcPr>
          <w:p w14:paraId="0AD35A80"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single" w:sz="4" w:space="0" w:color="auto"/>
              <w:right w:val="single" w:sz="4" w:space="0" w:color="auto"/>
            </w:tcBorders>
            <w:shd w:val="clear" w:color="auto" w:fill="auto"/>
            <w:noWrap/>
            <w:vAlign w:val="bottom"/>
            <w:hideMark/>
          </w:tcPr>
          <w:p w14:paraId="6943A07D"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602" w:type="dxa"/>
            <w:tcBorders>
              <w:top w:val="nil"/>
              <w:left w:val="nil"/>
              <w:bottom w:val="single" w:sz="4" w:space="0" w:color="auto"/>
              <w:right w:val="single" w:sz="4" w:space="0" w:color="auto"/>
            </w:tcBorders>
            <w:shd w:val="clear" w:color="auto" w:fill="auto"/>
            <w:noWrap/>
            <w:vAlign w:val="bottom"/>
            <w:hideMark/>
          </w:tcPr>
          <w:p w14:paraId="6270B9E5"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80</w:t>
            </w:r>
          </w:p>
        </w:tc>
      </w:tr>
      <w:tr w:rsidR="00850794" w:rsidRPr="0027072B" w14:paraId="4511940F" w14:textId="77777777" w:rsidTr="00ED2548">
        <w:trPr>
          <w:trHeight w:val="255"/>
          <w:jc w:val="center"/>
        </w:trPr>
        <w:tc>
          <w:tcPr>
            <w:tcW w:w="4894" w:type="dxa"/>
            <w:tcBorders>
              <w:top w:val="nil"/>
              <w:left w:val="single" w:sz="4" w:space="0" w:color="auto"/>
              <w:bottom w:val="single" w:sz="4" w:space="0" w:color="auto"/>
              <w:right w:val="nil"/>
            </w:tcBorders>
            <w:shd w:val="clear" w:color="auto" w:fill="auto"/>
            <w:noWrap/>
            <w:vAlign w:val="bottom"/>
            <w:hideMark/>
          </w:tcPr>
          <w:p w14:paraId="05F0C159"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xml:space="preserve">SUPL. SACSAYHUAMAN </w:t>
            </w:r>
          </w:p>
        </w:tc>
        <w:tc>
          <w:tcPr>
            <w:tcW w:w="575" w:type="dxa"/>
            <w:tcBorders>
              <w:top w:val="nil"/>
              <w:left w:val="nil"/>
              <w:bottom w:val="nil"/>
              <w:right w:val="nil"/>
            </w:tcBorders>
            <w:shd w:val="clear" w:color="auto" w:fill="auto"/>
            <w:noWrap/>
            <w:vAlign w:val="bottom"/>
            <w:hideMark/>
          </w:tcPr>
          <w:p w14:paraId="0036326D" w14:textId="77777777" w:rsidR="00850794" w:rsidRPr="0027072B" w:rsidRDefault="00850794" w:rsidP="00850794">
            <w:pPr>
              <w:spacing w:after="0" w:line="240" w:lineRule="auto"/>
              <w:rPr>
                <w:rFonts w:ascii="Calibri" w:hAnsi="Calibri" w:cs="Calibri"/>
                <w:color w:val="000000"/>
                <w:sz w:val="20"/>
                <w:szCs w:val="20"/>
                <w:lang w:val="es-MX" w:eastAsia="es-MX" w:bidi="ar-SA"/>
              </w:rPr>
            </w:pPr>
          </w:p>
        </w:tc>
        <w:tc>
          <w:tcPr>
            <w:tcW w:w="575" w:type="dxa"/>
            <w:tcBorders>
              <w:top w:val="nil"/>
              <w:left w:val="nil"/>
              <w:bottom w:val="nil"/>
              <w:right w:val="nil"/>
            </w:tcBorders>
            <w:shd w:val="clear" w:color="auto" w:fill="auto"/>
            <w:noWrap/>
            <w:vAlign w:val="bottom"/>
            <w:hideMark/>
          </w:tcPr>
          <w:p w14:paraId="3A3930D4" w14:textId="77777777" w:rsidR="00850794" w:rsidRPr="0027072B" w:rsidRDefault="00850794" w:rsidP="00850794">
            <w:pPr>
              <w:spacing w:after="0" w:line="240" w:lineRule="auto"/>
              <w:rPr>
                <w:rFonts w:ascii="Times New Roman" w:hAnsi="Times New Roman"/>
                <w:sz w:val="20"/>
                <w:szCs w:val="20"/>
                <w:lang w:val="es-MX" w:eastAsia="es-MX" w:bidi="ar-SA"/>
              </w:rPr>
            </w:pPr>
          </w:p>
        </w:tc>
        <w:tc>
          <w:tcPr>
            <w:tcW w:w="575" w:type="dxa"/>
            <w:tcBorders>
              <w:top w:val="nil"/>
              <w:left w:val="nil"/>
              <w:bottom w:val="nil"/>
              <w:right w:val="nil"/>
            </w:tcBorders>
            <w:shd w:val="clear" w:color="auto" w:fill="auto"/>
            <w:noWrap/>
            <w:vAlign w:val="bottom"/>
            <w:hideMark/>
          </w:tcPr>
          <w:p w14:paraId="3F12F575" w14:textId="77777777" w:rsidR="00850794" w:rsidRPr="0027072B" w:rsidRDefault="00850794" w:rsidP="00850794">
            <w:pPr>
              <w:spacing w:after="0" w:line="240" w:lineRule="auto"/>
              <w:rPr>
                <w:rFonts w:ascii="Times New Roman" w:hAnsi="Times New Roman"/>
                <w:sz w:val="20"/>
                <w:szCs w:val="20"/>
                <w:lang w:val="es-MX" w:eastAsia="es-MX" w:bidi="ar-SA"/>
              </w:rPr>
            </w:pPr>
          </w:p>
        </w:tc>
        <w:tc>
          <w:tcPr>
            <w:tcW w:w="602" w:type="dxa"/>
            <w:tcBorders>
              <w:top w:val="nil"/>
              <w:left w:val="single" w:sz="4" w:space="0" w:color="auto"/>
              <w:bottom w:val="single" w:sz="4" w:space="0" w:color="auto"/>
              <w:right w:val="single" w:sz="4" w:space="0" w:color="auto"/>
            </w:tcBorders>
            <w:shd w:val="clear" w:color="auto" w:fill="auto"/>
            <w:noWrap/>
            <w:vAlign w:val="bottom"/>
            <w:hideMark/>
          </w:tcPr>
          <w:p w14:paraId="555F5375"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60</w:t>
            </w:r>
          </w:p>
        </w:tc>
      </w:tr>
      <w:tr w:rsidR="00850794" w:rsidRPr="0027072B" w14:paraId="657047ED" w14:textId="77777777" w:rsidTr="00ED2548">
        <w:trPr>
          <w:trHeight w:val="255"/>
          <w:jc w:val="center"/>
        </w:trPr>
        <w:tc>
          <w:tcPr>
            <w:tcW w:w="4894" w:type="dxa"/>
            <w:tcBorders>
              <w:top w:val="nil"/>
              <w:left w:val="single" w:sz="4" w:space="0" w:color="auto"/>
              <w:bottom w:val="single" w:sz="4" w:space="0" w:color="auto"/>
              <w:right w:val="nil"/>
            </w:tcBorders>
            <w:shd w:val="clear" w:color="auto" w:fill="auto"/>
            <w:noWrap/>
            <w:vAlign w:val="bottom"/>
            <w:hideMark/>
          </w:tcPr>
          <w:p w14:paraId="4E69D425"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xml:space="preserve">SUPL. MARAS Y MORAY </w:t>
            </w:r>
          </w:p>
        </w:tc>
        <w:tc>
          <w:tcPr>
            <w:tcW w:w="575" w:type="dxa"/>
            <w:tcBorders>
              <w:top w:val="single" w:sz="4" w:space="0" w:color="auto"/>
              <w:left w:val="nil"/>
              <w:bottom w:val="single" w:sz="4" w:space="0" w:color="auto"/>
              <w:right w:val="nil"/>
            </w:tcBorders>
            <w:shd w:val="clear" w:color="auto" w:fill="auto"/>
            <w:noWrap/>
            <w:vAlign w:val="bottom"/>
            <w:hideMark/>
          </w:tcPr>
          <w:p w14:paraId="4CFC8155"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single" w:sz="4" w:space="0" w:color="auto"/>
              <w:left w:val="nil"/>
              <w:bottom w:val="single" w:sz="4" w:space="0" w:color="auto"/>
              <w:right w:val="nil"/>
            </w:tcBorders>
            <w:shd w:val="clear" w:color="auto" w:fill="auto"/>
            <w:noWrap/>
            <w:vAlign w:val="bottom"/>
            <w:hideMark/>
          </w:tcPr>
          <w:p w14:paraId="0DFA7751"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14:paraId="5CC0254E"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602" w:type="dxa"/>
            <w:tcBorders>
              <w:top w:val="nil"/>
              <w:left w:val="nil"/>
              <w:bottom w:val="single" w:sz="4" w:space="0" w:color="auto"/>
              <w:right w:val="single" w:sz="4" w:space="0" w:color="auto"/>
            </w:tcBorders>
            <w:shd w:val="clear" w:color="auto" w:fill="auto"/>
            <w:noWrap/>
            <w:vAlign w:val="bottom"/>
            <w:hideMark/>
          </w:tcPr>
          <w:p w14:paraId="52641B18"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65</w:t>
            </w:r>
          </w:p>
        </w:tc>
      </w:tr>
      <w:tr w:rsidR="00850794" w:rsidRPr="0027072B" w14:paraId="3021DFCF" w14:textId="77777777" w:rsidTr="00ED2548">
        <w:trPr>
          <w:trHeight w:val="255"/>
          <w:jc w:val="center"/>
        </w:trPr>
        <w:tc>
          <w:tcPr>
            <w:tcW w:w="6044" w:type="dxa"/>
            <w:gridSpan w:val="3"/>
            <w:tcBorders>
              <w:top w:val="single" w:sz="4" w:space="0" w:color="auto"/>
              <w:left w:val="single" w:sz="4" w:space="0" w:color="auto"/>
              <w:bottom w:val="single" w:sz="4" w:space="0" w:color="auto"/>
              <w:right w:val="nil"/>
            </w:tcBorders>
            <w:shd w:val="clear" w:color="auto" w:fill="auto"/>
            <w:noWrap/>
            <w:vAlign w:val="bottom"/>
            <w:hideMark/>
          </w:tcPr>
          <w:p w14:paraId="1F8431A1"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xml:space="preserve">SUPL. MONTAÑA DE 7 COLORES VINICUNCA / SIN CABALLO </w:t>
            </w:r>
          </w:p>
        </w:tc>
        <w:tc>
          <w:tcPr>
            <w:tcW w:w="575" w:type="dxa"/>
            <w:tcBorders>
              <w:top w:val="nil"/>
              <w:left w:val="nil"/>
              <w:bottom w:val="single" w:sz="4" w:space="0" w:color="auto"/>
              <w:right w:val="single" w:sz="4" w:space="0" w:color="auto"/>
            </w:tcBorders>
            <w:shd w:val="clear" w:color="auto" w:fill="auto"/>
            <w:noWrap/>
            <w:vAlign w:val="bottom"/>
            <w:hideMark/>
          </w:tcPr>
          <w:p w14:paraId="2D70C1DC"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602" w:type="dxa"/>
            <w:tcBorders>
              <w:top w:val="nil"/>
              <w:left w:val="nil"/>
              <w:bottom w:val="single" w:sz="4" w:space="0" w:color="auto"/>
              <w:right w:val="single" w:sz="4" w:space="0" w:color="auto"/>
            </w:tcBorders>
            <w:shd w:val="clear" w:color="auto" w:fill="auto"/>
            <w:noWrap/>
            <w:vAlign w:val="bottom"/>
            <w:hideMark/>
          </w:tcPr>
          <w:p w14:paraId="59C9DCA1"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95</w:t>
            </w:r>
          </w:p>
        </w:tc>
      </w:tr>
      <w:tr w:rsidR="00850794" w:rsidRPr="0027072B" w14:paraId="2FDD7903" w14:textId="77777777" w:rsidTr="00ED2548">
        <w:trPr>
          <w:trHeight w:val="255"/>
          <w:jc w:val="center"/>
        </w:trPr>
        <w:tc>
          <w:tcPr>
            <w:tcW w:w="4894" w:type="dxa"/>
            <w:tcBorders>
              <w:top w:val="nil"/>
              <w:left w:val="single" w:sz="4" w:space="0" w:color="auto"/>
              <w:bottom w:val="single" w:sz="4" w:space="0" w:color="auto"/>
              <w:right w:val="nil"/>
            </w:tcBorders>
            <w:shd w:val="clear" w:color="auto" w:fill="auto"/>
            <w:noWrap/>
            <w:vAlign w:val="bottom"/>
            <w:hideMark/>
          </w:tcPr>
          <w:p w14:paraId="1E93E171"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xml:space="preserve">SUPL. LAGUNA HUMANTAY </w:t>
            </w:r>
          </w:p>
        </w:tc>
        <w:tc>
          <w:tcPr>
            <w:tcW w:w="575" w:type="dxa"/>
            <w:tcBorders>
              <w:top w:val="nil"/>
              <w:left w:val="nil"/>
              <w:bottom w:val="single" w:sz="4" w:space="0" w:color="auto"/>
              <w:right w:val="nil"/>
            </w:tcBorders>
            <w:shd w:val="clear" w:color="auto" w:fill="auto"/>
            <w:noWrap/>
            <w:vAlign w:val="bottom"/>
            <w:hideMark/>
          </w:tcPr>
          <w:p w14:paraId="2A3C6C57"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single" w:sz="4" w:space="0" w:color="auto"/>
              <w:right w:val="nil"/>
            </w:tcBorders>
            <w:shd w:val="clear" w:color="auto" w:fill="auto"/>
            <w:noWrap/>
            <w:vAlign w:val="bottom"/>
            <w:hideMark/>
          </w:tcPr>
          <w:p w14:paraId="6B151999"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single" w:sz="4" w:space="0" w:color="auto"/>
              <w:right w:val="single" w:sz="4" w:space="0" w:color="auto"/>
            </w:tcBorders>
            <w:shd w:val="clear" w:color="auto" w:fill="auto"/>
            <w:noWrap/>
            <w:vAlign w:val="bottom"/>
            <w:hideMark/>
          </w:tcPr>
          <w:p w14:paraId="2383F42D"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602" w:type="dxa"/>
            <w:tcBorders>
              <w:top w:val="nil"/>
              <w:left w:val="nil"/>
              <w:bottom w:val="single" w:sz="4" w:space="0" w:color="auto"/>
              <w:right w:val="single" w:sz="4" w:space="0" w:color="auto"/>
            </w:tcBorders>
            <w:shd w:val="clear" w:color="auto" w:fill="auto"/>
            <w:noWrap/>
            <w:vAlign w:val="bottom"/>
            <w:hideMark/>
          </w:tcPr>
          <w:p w14:paraId="183B23EA"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95</w:t>
            </w:r>
          </w:p>
        </w:tc>
      </w:tr>
      <w:tr w:rsidR="00850794" w:rsidRPr="0027072B" w14:paraId="43993FC1" w14:textId="77777777" w:rsidTr="00ED2548">
        <w:trPr>
          <w:trHeight w:val="255"/>
          <w:jc w:val="center"/>
        </w:trPr>
        <w:tc>
          <w:tcPr>
            <w:tcW w:w="6044" w:type="dxa"/>
            <w:gridSpan w:val="3"/>
            <w:tcBorders>
              <w:top w:val="single" w:sz="4" w:space="0" w:color="auto"/>
              <w:left w:val="single" w:sz="4" w:space="0" w:color="auto"/>
              <w:bottom w:val="single" w:sz="4" w:space="0" w:color="auto"/>
              <w:right w:val="nil"/>
            </w:tcBorders>
            <w:shd w:val="clear" w:color="auto" w:fill="auto"/>
            <w:noWrap/>
            <w:vAlign w:val="bottom"/>
            <w:hideMark/>
          </w:tcPr>
          <w:p w14:paraId="5E7839FC"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SUPL. CENA RESTAURANTE MANGOS - LIMA / SIN TRASLADOS</w:t>
            </w:r>
          </w:p>
        </w:tc>
        <w:tc>
          <w:tcPr>
            <w:tcW w:w="575" w:type="dxa"/>
            <w:tcBorders>
              <w:top w:val="nil"/>
              <w:left w:val="nil"/>
              <w:bottom w:val="single" w:sz="4" w:space="0" w:color="auto"/>
              <w:right w:val="single" w:sz="4" w:space="0" w:color="auto"/>
            </w:tcBorders>
            <w:shd w:val="clear" w:color="000000" w:fill="FFFFFF"/>
            <w:noWrap/>
            <w:vAlign w:val="bottom"/>
            <w:hideMark/>
          </w:tcPr>
          <w:p w14:paraId="455566D7"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602" w:type="dxa"/>
            <w:tcBorders>
              <w:top w:val="nil"/>
              <w:left w:val="nil"/>
              <w:bottom w:val="single" w:sz="4" w:space="0" w:color="auto"/>
              <w:right w:val="single" w:sz="4" w:space="0" w:color="auto"/>
            </w:tcBorders>
            <w:shd w:val="clear" w:color="auto" w:fill="auto"/>
            <w:noWrap/>
            <w:vAlign w:val="bottom"/>
            <w:hideMark/>
          </w:tcPr>
          <w:p w14:paraId="78572E54" w14:textId="77777777" w:rsidR="00850794" w:rsidRPr="0027072B" w:rsidRDefault="00850794" w:rsidP="00850794">
            <w:pPr>
              <w:spacing w:after="0" w:line="240" w:lineRule="auto"/>
              <w:jc w:val="center"/>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35</w:t>
            </w:r>
          </w:p>
        </w:tc>
      </w:tr>
      <w:tr w:rsidR="00850794" w:rsidRPr="0027072B" w14:paraId="337FB14F" w14:textId="77777777" w:rsidTr="00ED2548">
        <w:trPr>
          <w:trHeight w:val="255"/>
          <w:jc w:val="center"/>
        </w:trPr>
        <w:tc>
          <w:tcPr>
            <w:tcW w:w="4894" w:type="dxa"/>
            <w:tcBorders>
              <w:top w:val="nil"/>
              <w:left w:val="nil"/>
              <w:bottom w:val="nil"/>
              <w:right w:val="nil"/>
            </w:tcBorders>
            <w:shd w:val="clear" w:color="000000" w:fill="FFFFFF"/>
            <w:noWrap/>
            <w:vAlign w:val="bottom"/>
            <w:hideMark/>
          </w:tcPr>
          <w:p w14:paraId="692FB709"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nil"/>
              <w:right w:val="nil"/>
            </w:tcBorders>
            <w:shd w:val="clear" w:color="000000" w:fill="FFFFFF"/>
            <w:noWrap/>
            <w:vAlign w:val="bottom"/>
            <w:hideMark/>
          </w:tcPr>
          <w:p w14:paraId="668DD1FF"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nil"/>
              <w:right w:val="nil"/>
            </w:tcBorders>
            <w:shd w:val="clear" w:color="000000" w:fill="FFFFFF"/>
            <w:noWrap/>
            <w:vAlign w:val="bottom"/>
            <w:hideMark/>
          </w:tcPr>
          <w:p w14:paraId="69BE1BE5"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575" w:type="dxa"/>
            <w:tcBorders>
              <w:top w:val="nil"/>
              <w:left w:val="nil"/>
              <w:bottom w:val="nil"/>
              <w:right w:val="nil"/>
            </w:tcBorders>
            <w:shd w:val="clear" w:color="000000" w:fill="FFFFFF"/>
            <w:noWrap/>
            <w:vAlign w:val="bottom"/>
            <w:hideMark/>
          </w:tcPr>
          <w:p w14:paraId="3D410E7D"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c>
          <w:tcPr>
            <w:tcW w:w="602" w:type="dxa"/>
            <w:tcBorders>
              <w:top w:val="nil"/>
              <w:left w:val="nil"/>
              <w:bottom w:val="nil"/>
              <w:right w:val="nil"/>
            </w:tcBorders>
            <w:shd w:val="clear" w:color="000000" w:fill="FFFFFF"/>
            <w:noWrap/>
            <w:vAlign w:val="bottom"/>
            <w:hideMark/>
          </w:tcPr>
          <w:p w14:paraId="03D59347" w14:textId="77777777" w:rsidR="00850794" w:rsidRPr="0027072B" w:rsidRDefault="00850794" w:rsidP="00850794">
            <w:pPr>
              <w:spacing w:after="0" w:line="240" w:lineRule="auto"/>
              <w:rPr>
                <w:rFonts w:ascii="Calibri" w:hAnsi="Calibri" w:cs="Calibri"/>
                <w:color w:val="000000"/>
                <w:sz w:val="20"/>
                <w:szCs w:val="20"/>
                <w:lang w:val="es-MX" w:eastAsia="es-MX" w:bidi="ar-SA"/>
              </w:rPr>
            </w:pPr>
            <w:r w:rsidRPr="0027072B">
              <w:rPr>
                <w:rFonts w:ascii="Calibri" w:hAnsi="Calibri" w:cs="Calibri"/>
                <w:color w:val="000000"/>
                <w:sz w:val="20"/>
                <w:szCs w:val="20"/>
                <w:lang w:val="es-MX" w:eastAsia="es-MX" w:bidi="ar-SA"/>
              </w:rPr>
              <w:t> </w:t>
            </w:r>
          </w:p>
        </w:tc>
      </w:tr>
    </w:tbl>
    <w:p w14:paraId="65D00A95" w14:textId="40ECF670" w:rsidR="007A4BFF" w:rsidRDefault="007A4BFF" w:rsidP="006973AF">
      <w:pPr>
        <w:pStyle w:val="Sinespaciado"/>
        <w:jc w:val="center"/>
        <w:rPr>
          <w:rFonts w:ascii="Arial" w:hAnsi="Arial" w:cs="Arial"/>
          <w:b/>
          <w:bCs/>
          <w:color w:val="FF0000"/>
          <w:sz w:val="20"/>
          <w:szCs w:val="20"/>
          <w:lang w:val="es-ES"/>
        </w:rPr>
      </w:pPr>
    </w:p>
    <w:p w14:paraId="5DB6F1B0" w14:textId="4E62E652" w:rsidR="00267CF3" w:rsidRDefault="00267CF3" w:rsidP="006973AF">
      <w:pPr>
        <w:pStyle w:val="Sinespaciado"/>
        <w:jc w:val="center"/>
        <w:rPr>
          <w:rFonts w:ascii="Arial" w:hAnsi="Arial" w:cs="Arial"/>
          <w:b/>
          <w:bCs/>
          <w:color w:val="FF0000"/>
          <w:sz w:val="20"/>
          <w:szCs w:val="20"/>
          <w:lang w:val="es-ES"/>
        </w:rPr>
      </w:pPr>
    </w:p>
    <w:p w14:paraId="432ABB85" w14:textId="5968AE16" w:rsidR="00267CF3" w:rsidRDefault="00267CF3" w:rsidP="006973AF">
      <w:pPr>
        <w:pStyle w:val="Sinespaciado"/>
        <w:jc w:val="center"/>
        <w:rPr>
          <w:rFonts w:ascii="Arial" w:hAnsi="Arial" w:cs="Arial"/>
          <w:b/>
          <w:bCs/>
          <w:color w:val="FF0000"/>
          <w:sz w:val="20"/>
          <w:szCs w:val="20"/>
          <w:lang w:val="es-ES"/>
        </w:rPr>
      </w:pPr>
    </w:p>
    <w:p w14:paraId="1FEB7ADB" w14:textId="27D4D683" w:rsidR="00267CF3" w:rsidRDefault="00267CF3" w:rsidP="006973AF">
      <w:pPr>
        <w:pStyle w:val="Sinespaciado"/>
        <w:jc w:val="center"/>
        <w:rPr>
          <w:rFonts w:ascii="Arial" w:hAnsi="Arial" w:cs="Arial"/>
          <w:b/>
          <w:bCs/>
          <w:color w:val="FF0000"/>
          <w:sz w:val="20"/>
          <w:szCs w:val="20"/>
          <w:lang w:val="es-ES"/>
        </w:rPr>
      </w:pPr>
    </w:p>
    <w:p w14:paraId="2B3626D9" w14:textId="77777777" w:rsidR="00267CF3" w:rsidRDefault="00267CF3" w:rsidP="006973AF">
      <w:pPr>
        <w:pStyle w:val="Sinespaciado"/>
        <w:jc w:val="center"/>
        <w:rPr>
          <w:rFonts w:ascii="Arial" w:hAnsi="Arial" w:cs="Arial"/>
          <w:b/>
          <w:bCs/>
          <w:color w:val="FF0000"/>
          <w:sz w:val="20"/>
          <w:szCs w:val="20"/>
          <w:lang w:val="es-ES"/>
        </w:rPr>
      </w:pPr>
      <w:bookmarkStart w:id="1" w:name="_GoBack"/>
      <w:bookmarkEnd w:id="1"/>
    </w:p>
    <w:tbl>
      <w:tblPr>
        <w:tblW w:w="8551" w:type="dxa"/>
        <w:jc w:val="center"/>
        <w:tblCellMar>
          <w:left w:w="70" w:type="dxa"/>
          <w:right w:w="70" w:type="dxa"/>
        </w:tblCellMar>
        <w:tblLook w:val="04A0" w:firstRow="1" w:lastRow="0" w:firstColumn="1" w:lastColumn="0" w:noHBand="0" w:noVBand="1"/>
      </w:tblPr>
      <w:tblGrid>
        <w:gridCol w:w="8551"/>
      </w:tblGrid>
      <w:tr w:rsidR="00850794" w:rsidRPr="00275F63" w14:paraId="5F56069B" w14:textId="77777777" w:rsidTr="00ED2548">
        <w:trPr>
          <w:trHeight w:val="300"/>
          <w:jc w:val="center"/>
        </w:trPr>
        <w:tc>
          <w:tcPr>
            <w:tcW w:w="8551" w:type="dxa"/>
            <w:tcBorders>
              <w:top w:val="single" w:sz="4" w:space="0" w:color="auto"/>
              <w:left w:val="single" w:sz="4" w:space="0" w:color="auto"/>
              <w:bottom w:val="nil"/>
              <w:right w:val="single" w:sz="4" w:space="0" w:color="000000"/>
            </w:tcBorders>
            <w:shd w:val="clear" w:color="auto" w:fill="auto"/>
            <w:noWrap/>
            <w:vAlign w:val="bottom"/>
            <w:hideMark/>
          </w:tcPr>
          <w:p w14:paraId="47AD5300" w14:textId="77777777" w:rsidR="00850794" w:rsidRPr="00990B52" w:rsidRDefault="00850794" w:rsidP="00ED2548">
            <w:pPr>
              <w:spacing w:after="0" w:line="240" w:lineRule="auto"/>
              <w:rPr>
                <w:rFonts w:ascii="Calibri" w:hAnsi="Calibri" w:cs="Calibri"/>
                <w:color w:val="000000"/>
                <w:sz w:val="20"/>
                <w:szCs w:val="20"/>
                <w:lang w:val="es-MX" w:eastAsia="es-MX" w:bidi="ar-SA"/>
              </w:rPr>
            </w:pPr>
            <w:r w:rsidRPr="00990B52">
              <w:rPr>
                <w:rFonts w:ascii="Calibri" w:hAnsi="Calibri" w:cs="Calibri"/>
                <w:color w:val="000000"/>
                <w:sz w:val="20"/>
                <w:szCs w:val="20"/>
                <w:lang w:val="es-MX" w:eastAsia="es-MX" w:bidi="ar-SA"/>
              </w:rPr>
              <w:lastRenderedPageBreak/>
              <w:t>RESERVACION DE AEREO CON LATAM RUTA:   MEX/LIM/CUZ/LIM/MEX</w:t>
            </w:r>
          </w:p>
        </w:tc>
      </w:tr>
      <w:tr w:rsidR="00850794" w:rsidRPr="00990B52" w14:paraId="2D90CA44" w14:textId="77777777" w:rsidTr="00ED2548">
        <w:trPr>
          <w:trHeight w:val="255"/>
          <w:jc w:val="center"/>
        </w:trPr>
        <w:tc>
          <w:tcPr>
            <w:tcW w:w="8551" w:type="dxa"/>
            <w:tcBorders>
              <w:top w:val="nil"/>
              <w:left w:val="single" w:sz="4" w:space="0" w:color="auto"/>
              <w:bottom w:val="nil"/>
              <w:right w:val="single" w:sz="4" w:space="0" w:color="000000"/>
            </w:tcBorders>
            <w:shd w:val="clear" w:color="000000" w:fill="C9C7E7"/>
            <w:noWrap/>
            <w:vAlign w:val="center"/>
            <w:hideMark/>
          </w:tcPr>
          <w:p w14:paraId="02485FD3" w14:textId="17E16A27" w:rsidR="00850794" w:rsidRPr="00990B52" w:rsidRDefault="00850794" w:rsidP="00ED2548">
            <w:pPr>
              <w:spacing w:after="0" w:line="240" w:lineRule="auto"/>
              <w:jc w:val="both"/>
              <w:rPr>
                <w:rFonts w:ascii="Arial" w:hAnsi="Arial" w:cs="Arial"/>
                <w:sz w:val="18"/>
                <w:szCs w:val="18"/>
                <w:lang w:val="es-MX"/>
              </w:rPr>
            </w:pPr>
            <w:r w:rsidRPr="00990B52">
              <w:rPr>
                <w:rFonts w:ascii="Calibri" w:hAnsi="Calibri" w:cs="Calibri"/>
                <w:b/>
                <w:bCs/>
                <w:sz w:val="20"/>
                <w:szCs w:val="20"/>
                <w:lang w:val="es-MX" w:eastAsia="es-MX" w:bidi="ar-SA"/>
              </w:rPr>
              <w:t xml:space="preserve">IMPUESTOS Y Q DE COMBUSTIBLE (SUJETOS A CONFIRMACION): 380 USD. SALIDA </w:t>
            </w:r>
            <w:r>
              <w:rPr>
                <w:rFonts w:ascii="Calibri" w:hAnsi="Calibri" w:cs="Calibri"/>
                <w:b/>
                <w:bCs/>
                <w:sz w:val="20"/>
                <w:szCs w:val="20"/>
                <w:lang w:val="es-MX" w:eastAsia="es-MX" w:bidi="ar-SA"/>
              </w:rPr>
              <w:t>20</w:t>
            </w:r>
            <w:r w:rsidRPr="00990B52">
              <w:rPr>
                <w:rFonts w:ascii="Calibri" w:hAnsi="Calibri" w:cs="Calibri"/>
                <w:b/>
                <w:bCs/>
                <w:sz w:val="20"/>
                <w:szCs w:val="20"/>
                <w:lang w:val="es-MX" w:eastAsia="es-MX" w:bidi="ar-SA"/>
              </w:rPr>
              <w:t xml:space="preserve"> NOV 2021</w:t>
            </w:r>
          </w:p>
        </w:tc>
      </w:tr>
      <w:tr w:rsidR="00850794" w:rsidRPr="00990B52" w14:paraId="3CA25DA4" w14:textId="77777777" w:rsidTr="00ED2548">
        <w:trPr>
          <w:trHeight w:val="330"/>
          <w:jc w:val="center"/>
        </w:trPr>
        <w:tc>
          <w:tcPr>
            <w:tcW w:w="8551" w:type="dxa"/>
            <w:tcBorders>
              <w:top w:val="nil"/>
              <w:left w:val="single" w:sz="4" w:space="0" w:color="auto"/>
              <w:bottom w:val="nil"/>
              <w:right w:val="single" w:sz="4" w:space="0" w:color="000000"/>
            </w:tcBorders>
            <w:shd w:val="clear" w:color="000000" w:fill="C9C7E7"/>
            <w:noWrap/>
            <w:vAlign w:val="center"/>
            <w:hideMark/>
          </w:tcPr>
          <w:p w14:paraId="26AC576B" w14:textId="4DB39AA9" w:rsidR="00850794" w:rsidRPr="00990B52" w:rsidRDefault="00850794" w:rsidP="00ED2548">
            <w:pPr>
              <w:spacing w:after="0" w:line="240" w:lineRule="auto"/>
              <w:rPr>
                <w:rFonts w:ascii="Calibri" w:hAnsi="Calibri" w:cs="Calibri"/>
                <w:b/>
                <w:bCs/>
                <w:sz w:val="20"/>
                <w:szCs w:val="20"/>
                <w:lang w:val="es-MX" w:eastAsia="es-MX" w:bidi="ar-SA"/>
              </w:rPr>
            </w:pPr>
            <w:r w:rsidRPr="00990B52">
              <w:rPr>
                <w:rFonts w:ascii="Calibri" w:hAnsi="Calibri" w:cs="Calibri"/>
                <w:b/>
                <w:bCs/>
                <w:sz w:val="20"/>
                <w:szCs w:val="20"/>
                <w:lang w:val="es-MX" w:eastAsia="es-MX" w:bidi="ar-SA"/>
              </w:rPr>
              <w:t xml:space="preserve">IMPUESTOS Y Q DE COMBUSTIBLE (SUJETOS A CONFIRMACION): 465 USD. SALIDAS: </w:t>
            </w:r>
            <w:r>
              <w:rPr>
                <w:rFonts w:ascii="Calibri" w:hAnsi="Calibri" w:cs="Calibri"/>
                <w:b/>
                <w:bCs/>
                <w:sz w:val="20"/>
                <w:szCs w:val="20"/>
                <w:lang w:val="es-MX" w:eastAsia="es-MX" w:bidi="ar-SA"/>
              </w:rPr>
              <w:t>21</w:t>
            </w:r>
            <w:r w:rsidRPr="00990B52">
              <w:rPr>
                <w:rFonts w:ascii="Calibri" w:hAnsi="Calibri" w:cs="Calibri"/>
                <w:b/>
                <w:bCs/>
                <w:sz w:val="20"/>
                <w:szCs w:val="20"/>
                <w:lang w:val="es-MX" w:eastAsia="es-MX" w:bidi="ar-SA"/>
              </w:rPr>
              <w:t xml:space="preserve"> Y 2</w:t>
            </w:r>
            <w:r>
              <w:rPr>
                <w:rFonts w:ascii="Calibri" w:hAnsi="Calibri" w:cs="Calibri"/>
                <w:b/>
                <w:bCs/>
                <w:sz w:val="20"/>
                <w:szCs w:val="20"/>
                <w:lang w:val="es-MX" w:eastAsia="es-MX" w:bidi="ar-SA"/>
              </w:rPr>
              <w:t>3</w:t>
            </w:r>
            <w:r w:rsidRPr="00990B52">
              <w:rPr>
                <w:rFonts w:ascii="Calibri" w:hAnsi="Calibri" w:cs="Calibri"/>
                <w:b/>
                <w:bCs/>
                <w:sz w:val="20"/>
                <w:szCs w:val="20"/>
                <w:lang w:val="es-MX" w:eastAsia="es-MX" w:bidi="ar-SA"/>
              </w:rPr>
              <w:t xml:space="preserve"> DIC 2021</w:t>
            </w:r>
          </w:p>
        </w:tc>
      </w:tr>
      <w:tr w:rsidR="00850794" w:rsidRPr="00275F63" w14:paraId="63499591" w14:textId="77777777" w:rsidTr="00ED2548">
        <w:trPr>
          <w:trHeight w:val="315"/>
          <w:jc w:val="center"/>
        </w:trPr>
        <w:tc>
          <w:tcPr>
            <w:tcW w:w="8551" w:type="dxa"/>
            <w:tcBorders>
              <w:top w:val="nil"/>
              <w:left w:val="single" w:sz="4" w:space="0" w:color="auto"/>
              <w:bottom w:val="nil"/>
              <w:right w:val="single" w:sz="4" w:space="0" w:color="000000"/>
            </w:tcBorders>
            <w:shd w:val="clear" w:color="000000" w:fill="FFFFFF"/>
            <w:noWrap/>
            <w:vAlign w:val="bottom"/>
            <w:hideMark/>
          </w:tcPr>
          <w:p w14:paraId="3BEF3824" w14:textId="77777777" w:rsidR="00850794" w:rsidRPr="00990B52" w:rsidRDefault="00850794" w:rsidP="00ED2548">
            <w:pPr>
              <w:spacing w:after="0" w:line="240" w:lineRule="auto"/>
              <w:rPr>
                <w:rFonts w:ascii="Calibri" w:hAnsi="Calibri" w:cs="Calibri"/>
                <w:color w:val="000000"/>
                <w:sz w:val="20"/>
                <w:szCs w:val="20"/>
                <w:lang w:val="es-MX" w:eastAsia="es-MX" w:bidi="ar-SA"/>
              </w:rPr>
            </w:pPr>
            <w:r w:rsidRPr="00990B52">
              <w:rPr>
                <w:rFonts w:ascii="Calibri" w:hAnsi="Calibri" w:cs="Calibri"/>
                <w:color w:val="000000"/>
                <w:sz w:val="20"/>
                <w:szCs w:val="20"/>
                <w:lang w:val="es-MX" w:eastAsia="es-MX" w:bidi="ar-SA"/>
              </w:rPr>
              <w:t>SUPLEMENTO DESDE EL INTERIOR DEL PAÍS: CONSULTAR</w:t>
            </w:r>
          </w:p>
        </w:tc>
      </w:tr>
      <w:tr w:rsidR="00850794" w:rsidRPr="00275F63" w14:paraId="0E69185B" w14:textId="77777777" w:rsidTr="00ED2548">
        <w:trPr>
          <w:trHeight w:val="300"/>
          <w:jc w:val="center"/>
        </w:trPr>
        <w:tc>
          <w:tcPr>
            <w:tcW w:w="8551" w:type="dxa"/>
            <w:tcBorders>
              <w:top w:val="nil"/>
              <w:left w:val="single" w:sz="4" w:space="0" w:color="auto"/>
              <w:bottom w:val="nil"/>
              <w:right w:val="single" w:sz="4" w:space="0" w:color="000000"/>
            </w:tcBorders>
            <w:shd w:val="clear" w:color="000000" w:fill="FFFFFF"/>
            <w:noWrap/>
            <w:vAlign w:val="bottom"/>
            <w:hideMark/>
          </w:tcPr>
          <w:p w14:paraId="18FBC960" w14:textId="77777777" w:rsidR="00850794" w:rsidRPr="00990B52" w:rsidRDefault="00850794" w:rsidP="00ED2548">
            <w:pPr>
              <w:spacing w:after="0" w:line="240" w:lineRule="auto"/>
              <w:rPr>
                <w:rFonts w:ascii="Calibri" w:hAnsi="Calibri" w:cs="Calibri"/>
                <w:color w:val="000000"/>
                <w:sz w:val="20"/>
                <w:szCs w:val="20"/>
                <w:lang w:val="es-MX" w:eastAsia="es-MX" w:bidi="ar-SA"/>
              </w:rPr>
            </w:pPr>
            <w:r w:rsidRPr="00990B52">
              <w:rPr>
                <w:rFonts w:ascii="Calibri" w:hAnsi="Calibri" w:cs="Calibri"/>
                <w:color w:val="000000"/>
                <w:sz w:val="20"/>
                <w:szCs w:val="20"/>
                <w:lang w:val="es-MX" w:eastAsia="es-MX" w:bidi="ar-SA"/>
              </w:rPr>
              <w:t xml:space="preserve">TARIFAS SUJETAS A DISPONIBILIDAD Y CAMBIO SIN PREVIO AVISO </w:t>
            </w:r>
          </w:p>
        </w:tc>
      </w:tr>
      <w:tr w:rsidR="00850794" w:rsidRPr="00275F63" w14:paraId="2EB1ECEA" w14:textId="77777777" w:rsidTr="00ED2548">
        <w:trPr>
          <w:trHeight w:val="270"/>
          <w:jc w:val="center"/>
        </w:trPr>
        <w:tc>
          <w:tcPr>
            <w:tcW w:w="8551" w:type="dxa"/>
            <w:tcBorders>
              <w:top w:val="nil"/>
              <w:left w:val="single" w:sz="4" w:space="0" w:color="auto"/>
              <w:bottom w:val="single" w:sz="4" w:space="0" w:color="auto"/>
              <w:right w:val="single" w:sz="4" w:space="0" w:color="000000"/>
            </w:tcBorders>
            <w:shd w:val="clear" w:color="auto" w:fill="auto"/>
            <w:noWrap/>
            <w:vAlign w:val="bottom"/>
            <w:hideMark/>
          </w:tcPr>
          <w:p w14:paraId="70D8228A" w14:textId="77777777" w:rsidR="00850794" w:rsidRPr="00990B52" w:rsidRDefault="00850794" w:rsidP="00ED2548">
            <w:pPr>
              <w:spacing w:after="0" w:line="240" w:lineRule="auto"/>
              <w:rPr>
                <w:rFonts w:ascii="Calibri" w:hAnsi="Calibri" w:cs="Calibri"/>
                <w:color w:val="000000"/>
                <w:sz w:val="20"/>
                <w:szCs w:val="20"/>
                <w:lang w:val="es-MX" w:eastAsia="es-MX" w:bidi="ar-SA"/>
              </w:rPr>
            </w:pPr>
            <w:r w:rsidRPr="00990B52">
              <w:rPr>
                <w:rFonts w:ascii="Calibri" w:hAnsi="Calibri" w:cs="Calibri"/>
                <w:color w:val="000000"/>
                <w:sz w:val="20"/>
                <w:szCs w:val="20"/>
                <w:lang w:val="es-MX" w:eastAsia="es-MX" w:bidi="ar-SA"/>
              </w:rPr>
              <w:t xml:space="preserve">MENOR DE 2 A 11 AÑOS. SOLO UN MENOR POR CADA HABITACION DOBLE </w:t>
            </w:r>
          </w:p>
        </w:tc>
      </w:tr>
    </w:tbl>
    <w:p w14:paraId="56A31BFD" w14:textId="77777777" w:rsidR="006973AF" w:rsidRDefault="006973AF" w:rsidP="006973AF">
      <w:pPr>
        <w:pStyle w:val="Sinespaciado"/>
        <w:jc w:val="center"/>
        <w:rPr>
          <w:rFonts w:ascii="Arial" w:hAnsi="Arial" w:cs="Arial"/>
          <w:b/>
          <w:bCs/>
          <w:color w:val="FF0000"/>
          <w:sz w:val="20"/>
          <w:szCs w:val="20"/>
          <w:lang w:val="es-ES"/>
        </w:rPr>
      </w:pPr>
    </w:p>
    <w:p w14:paraId="4A759C0A" w14:textId="77777777" w:rsidR="006973AF" w:rsidRDefault="006973AF" w:rsidP="006973AF">
      <w:pPr>
        <w:pStyle w:val="Sinespaciado"/>
        <w:rPr>
          <w:rFonts w:ascii="Arial" w:hAnsi="Arial" w:cs="Arial"/>
          <w:sz w:val="20"/>
          <w:szCs w:val="20"/>
          <w:lang w:val="es-ES"/>
        </w:rPr>
      </w:pPr>
    </w:p>
    <w:p w14:paraId="7D2F604F" w14:textId="1D8EAD2A" w:rsidR="005433E4" w:rsidRDefault="005433E4" w:rsidP="002102E8">
      <w:pPr>
        <w:pStyle w:val="Sinespaciado"/>
        <w:jc w:val="center"/>
        <w:rPr>
          <w:rFonts w:ascii="Arial" w:hAnsi="Arial" w:cs="Arial"/>
          <w:b/>
          <w:bCs/>
          <w:color w:val="FF0000"/>
          <w:sz w:val="20"/>
          <w:szCs w:val="20"/>
          <w:lang w:val="es-ES"/>
        </w:rPr>
      </w:pPr>
    </w:p>
    <w:p w14:paraId="0595DE7B" w14:textId="6184CD54" w:rsidR="005433E4" w:rsidRDefault="005433E4" w:rsidP="002102E8">
      <w:pPr>
        <w:pStyle w:val="Sinespaciado"/>
        <w:jc w:val="center"/>
        <w:rPr>
          <w:rFonts w:ascii="Arial" w:hAnsi="Arial" w:cs="Arial"/>
          <w:b/>
          <w:bCs/>
          <w:color w:val="FF0000"/>
          <w:sz w:val="20"/>
          <w:szCs w:val="20"/>
          <w:lang w:val="es-ES"/>
        </w:rPr>
      </w:pPr>
    </w:p>
    <w:p w14:paraId="3EC5F5A5" w14:textId="4B6D8485" w:rsidR="005433E4" w:rsidRDefault="005433E4" w:rsidP="002102E8">
      <w:pPr>
        <w:pStyle w:val="Sinespaciado"/>
        <w:jc w:val="center"/>
        <w:rPr>
          <w:rFonts w:ascii="Arial" w:hAnsi="Arial" w:cs="Arial"/>
          <w:b/>
          <w:bCs/>
          <w:color w:val="FF0000"/>
          <w:sz w:val="20"/>
          <w:szCs w:val="20"/>
          <w:lang w:val="es-ES"/>
        </w:rPr>
      </w:pPr>
    </w:p>
    <w:p w14:paraId="4381CA64" w14:textId="653E43A1" w:rsidR="005433E4" w:rsidRDefault="005433E4" w:rsidP="002102E8">
      <w:pPr>
        <w:pStyle w:val="Sinespaciado"/>
        <w:jc w:val="center"/>
        <w:rPr>
          <w:rFonts w:ascii="Arial" w:hAnsi="Arial" w:cs="Arial"/>
          <w:b/>
          <w:bCs/>
          <w:color w:val="FF0000"/>
          <w:sz w:val="20"/>
          <w:szCs w:val="20"/>
          <w:lang w:val="es-ES"/>
        </w:rPr>
      </w:pPr>
    </w:p>
    <w:p w14:paraId="20B56782" w14:textId="6A50AEE8" w:rsidR="005433E4" w:rsidRDefault="005433E4" w:rsidP="002102E8">
      <w:pPr>
        <w:pStyle w:val="Sinespaciado"/>
        <w:jc w:val="center"/>
        <w:rPr>
          <w:rFonts w:ascii="Arial" w:hAnsi="Arial" w:cs="Arial"/>
          <w:b/>
          <w:bCs/>
          <w:color w:val="FF0000"/>
          <w:sz w:val="20"/>
          <w:szCs w:val="20"/>
          <w:lang w:val="es-ES"/>
        </w:rPr>
      </w:pPr>
    </w:p>
    <w:p w14:paraId="3452DB77" w14:textId="69BA2E42" w:rsidR="005433E4" w:rsidRDefault="005433E4" w:rsidP="002102E8">
      <w:pPr>
        <w:pStyle w:val="Sinespaciado"/>
        <w:jc w:val="center"/>
        <w:rPr>
          <w:rFonts w:ascii="Arial" w:hAnsi="Arial" w:cs="Arial"/>
          <w:b/>
          <w:bCs/>
          <w:color w:val="FF0000"/>
          <w:sz w:val="20"/>
          <w:szCs w:val="20"/>
          <w:lang w:val="es-ES"/>
        </w:rPr>
      </w:pPr>
    </w:p>
    <w:p w14:paraId="4F520E4C" w14:textId="77777777" w:rsidR="00C56F8F" w:rsidRDefault="00C56F8F" w:rsidP="00295FA7">
      <w:pPr>
        <w:pStyle w:val="Sinespaciado"/>
        <w:rPr>
          <w:rFonts w:ascii="Arial" w:hAnsi="Arial" w:cs="Arial"/>
          <w:sz w:val="20"/>
          <w:szCs w:val="20"/>
          <w:lang w:val="es-ES"/>
        </w:rPr>
      </w:pPr>
    </w:p>
    <w:sectPr w:rsidR="00C56F8F" w:rsidSect="00C56F8F">
      <w:headerReference w:type="default" r:id="rId9"/>
      <w:footerReference w:type="default" r:id="rId10"/>
      <w:pgSz w:w="12240" w:h="15840"/>
      <w:pgMar w:top="2185" w:right="1080" w:bottom="226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00F5" w14:textId="77777777" w:rsidR="00EB0C92" w:rsidRDefault="00EB0C92" w:rsidP="00450C15">
      <w:pPr>
        <w:spacing w:after="0" w:line="240" w:lineRule="auto"/>
      </w:pPr>
      <w:r>
        <w:separator/>
      </w:r>
    </w:p>
  </w:endnote>
  <w:endnote w:type="continuationSeparator" w:id="0">
    <w:p w14:paraId="03BD6E63" w14:textId="77777777" w:rsidR="00EB0C92" w:rsidRDefault="00EB0C9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357F"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9C3A228" wp14:editId="7130AE2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E284A1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2725" w14:textId="77777777" w:rsidR="00EB0C92" w:rsidRDefault="00EB0C92" w:rsidP="00450C15">
      <w:pPr>
        <w:spacing w:after="0" w:line="240" w:lineRule="auto"/>
      </w:pPr>
      <w:r>
        <w:separator/>
      </w:r>
    </w:p>
  </w:footnote>
  <w:footnote w:type="continuationSeparator" w:id="0">
    <w:p w14:paraId="74609F27" w14:textId="77777777" w:rsidR="00EB0C92" w:rsidRDefault="00EB0C9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05A1" w14:textId="77777777" w:rsidR="006A3C76" w:rsidRPr="006A3C76" w:rsidRDefault="000A40EA"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539FF3F7" wp14:editId="3A5F307C">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0D3D225" wp14:editId="0931D220">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7396BF6C" w14:textId="77777777"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793A92BC" w14:textId="6A0FE84D" w:rsidR="000A40EA" w:rsidRPr="00B62EF9" w:rsidRDefault="00275F6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BC59E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I</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295FA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p w14:paraId="571C23EA"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3D225"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7396BF6C" w14:textId="77777777"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793A92BC" w14:textId="6A0FE84D" w:rsidR="000A40EA" w:rsidRPr="00B62EF9" w:rsidRDefault="00275F6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BC59E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I</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295FA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p w14:paraId="571C23EA" w14:textId="77777777" w:rsidR="000A40EA" w:rsidRPr="009540E1" w:rsidRDefault="000A40EA">
                    <w:pPr>
                      <w:rPr>
                        <w:lang w:val="es-MX"/>
                      </w:rPr>
                    </w:pP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5756D2B1" wp14:editId="38DDAB90">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B0B964B" wp14:editId="7691930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B9ACF5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992F31"/>
    <w:multiLevelType w:val="multilevel"/>
    <w:tmpl w:val="5A6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E903958"/>
    <w:multiLevelType w:val="multilevel"/>
    <w:tmpl w:val="599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CB3024"/>
    <w:multiLevelType w:val="hybridMultilevel"/>
    <w:tmpl w:val="CFB28F54"/>
    <w:lvl w:ilvl="0" w:tplc="1E2A8408">
      <w:start w:val="1"/>
      <w:numFmt w:val="bullet"/>
      <w:pStyle w:val="EstiloListaIncluye"/>
      <w:lvlText w:val="•"/>
      <w:lvlJc w:val="left"/>
      <w:pPr>
        <w:ind w:left="1211" w:hanging="360"/>
      </w:pPr>
      <w:rPr>
        <w:rFonts w:ascii="Gill Sans Light" w:eastAsia="Gill Sans Light" w:hAnsi="Gill Sans Light" w:hint="default"/>
        <w:spacing w:val="-5"/>
        <w:w w:val="100"/>
      </w:rPr>
    </w:lvl>
    <w:lvl w:ilvl="1" w:tplc="D7D21B38">
      <w:start w:val="1"/>
      <w:numFmt w:val="bullet"/>
      <w:lvlText w:val="•"/>
      <w:lvlJc w:val="left"/>
      <w:pPr>
        <w:ind w:left="4260" w:hanging="360"/>
      </w:pPr>
    </w:lvl>
    <w:lvl w:ilvl="2" w:tplc="8C3C79D4">
      <w:start w:val="1"/>
      <w:numFmt w:val="bullet"/>
      <w:lvlText w:val="•"/>
      <w:lvlJc w:val="left"/>
      <w:pPr>
        <w:ind w:left="5109" w:hanging="360"/>
      </w:pPr>
    </w:lvl>
    <w:lvl w:ilvl="3" w:tplc="33129304">
      <w:start w:val="1"/>
      <w:numFmt w:val="bullet"/>
      <w:lvlText w:val="•"/>
      <w:lvlJc w:val="left"/>
      <w:pPr>
        <w:ind w:left="5959" w:hanging="360"/>
      </w:pPr>
    </w:lvl>
    <w:lvl w:ilvl="4" w:tplc="994C7856">
      <w:start w:val="1"/>
      <w:numFmt w:val="bullet"/>
      <w:lvlText w:val="•"/>
      <w:lvlJc w:val="left"/>
      <w:pPr>
        <w:ind w:left="6808" w:hanging="360"/>
      </w:pPr>
    </w:lvl>
    <w:lvl w:ilvl="5" w:tplc="05DE7672">
      <w:start w:val="1"/>
      <w:numFmt w:val="bullet"/>
      <w:lvlText w:val="•"/>
      <w:lvlJc w:val="left"/>
      <w:pPr>
        <w:ind w:left="7658" w:hanging="360"/>
      </w:pPr>
    </w:lvl>
    <w:lvl w:ilvl="6" w:tplc="6B6A3FCC">
      <w:start w:val="1"/>
      <w:numFmt w:val="bullet"/>
      <w:lvlText w:val="•"/>
      <w:lvlJc w:val="left"/>
      <w:pPr>
        <w:ind w:left="8507" w:hanging="360"/>
      </w:pPr>
    </w:lvl>
    <w:lvl w:ilvl="7" w:tplc="E9367A9A">
      <w:start w:val="1"/>
      <w:numFmt w:val="bullet"/>
      <w:lvlText w:val="•"/>
      <w:lvlJc w:val="left"/>
      <w:pPr>
        <w:ind w:left="9357" w:hanging="360"/>
      </w:pPr>
    </w:lvl>
    <w:lvl w:ilvl="8" w:tplc="09ECF7E4">
      <w:start w:val="1"/>
      <w:numFmt w:val="bullet"/>
      <w:lvlText w:val="•"/>
      <w:lvlJc w:val="left"/>
      <w:pPr>
        <w:ind w:left="10206" w:hanging="360"/>
      </w:p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04206"/>
    <w:multiLevelType w:val="hybridMultilevel"/>
    <w:tmpl w:val="62467074"/>
    <w:lvl w:ilvl="0" w:tplc="280A000D">
      <w:start w:val="1"/>
      <w:numFmt w:val="bullet"/>
      <w:lvlText w:val=""/>
      <w:lvlJc w:val="left"/>
      <w:pPr>
        <w:ind w:left="644" w:hanging="360"/>
      </w:pPr>
      <w:rPr>
        <w:rFonts w:ascii="Wingdings" w:hAnsi="Wingdings" w:hint="default"/>
      </w:rPr>
    </w:lvl>
    <w:lvl w:ilvl="1" w:tplc="280A000D">
      <w:start w:val="1"/>
      <w:numFmt w:val="bullet"/>
      <w:lvlText w:val=""/>
      <w:lvlJc w:val="left"/>
      <w:pPr>
        <w:ind w:left="2148" w:hanging="360"/>
      </w:pPr>
      <w:rPr>
        <w:rFonts w:ascii="Wingdings" w:hAnsi="Wingdings"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B5FC21D4"/>
    <w:lvl w:ilvl="0" w:tplc="45B825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0"/>
  </w:num>
  <w:num w:numId="4">
    <w:abstractNumId w:val="36"/>
  </w:num>
  <w:num w:numId="5">
    <w:abstractNumId w:val="20"/>
  </w:num>
  <w:num w:numId="6">
    <w:abstractNumId w:val="19"/>
  </w:num>
  <w:num w:numId="7">
    <w:abstractNumId w:val="18"/>
  </w:num>
  <w:num w:numId="8">
    <w:abstractNumId w:val="27"/>
  </w:num>
  <w:num w:numId="9">
    <w:abstractNumId w:val="16"/>
  </w:num>
  <w:num w:numId="10">
    <w:abstractNumId w:val="6"/>
  </w:num>
  <w:num w:numId="11">
    <w:abstractNumId w:val="0"/>
  </w:num>
  <w:num w:numId="12">
    <w:abstractNumId w:val="1"/>
  </w:num>
  <w:num w:numId="13">
    <w:abstractNumId w:val="35"/>
  </w:num>
  <w:num w:numId="14">
    <w:abstractNumId w:val="37"/>
  </w:num>
  <w:num w:numId="15">
    <w:abstractNumId w:val="31"/>
  </w:num>
  <w:num w:numId="16">
    <w:abstractNumId w:val="34"/>
  </w:num>
  <w:num w:numId="17">
    <w:abstractNumId w:val="4"/>
  </w:num>
  <w:num w:numId="18">
    <w:abstractNumId w:val="24"/>
  </w:num>
  <w:num w:numId="19">
    <w:abstractNumId w:val="23"/>
  </w:num>
  <w:num w:numId="20">
    <w:abstractNumId w:val="11"/>
  </w:num>
  <w:num w:numId="21">
    <w:abstractNumId w:val="25"/>
  </w:num>
  <w:num w:numId="22">
    <w:abstractNumId w:val="10"/>
  </w:num>
  <w:num w:numId="23">
    <w:abstractNumId w:val="8"/>
  </w:num>
  <w:num w:numId="24">
    <w:abstractNumId w:val="2"/>
  </w:num>
  <w:num w:numId="25">
    <w:abstractNumId w:val="26"/>
  </w:num>
  <w:num w:numId="26">
    <w:abstractNumId w:val="15"/>
  </w:num>
  <w:num w:numId="27">
    <w:abstractNumId w:val="29"/>
  </w:num>
  <w:num w:numId="28">
    <w:abstractNumId w:val="33"/>
  </w:num>
  <w:num w:numId="29">
    <w:abstractNumId w:val="5"/>
  </w:num>
  <w:num w:numId="30">
    <w:abstractNumId w:val="13"/>
  </w:num>
  <w:num w:numId="31">
    <w:abstractNumId w:val="21"/>
  </w:num>
  <w:num w:numId="32">
    <w:abstractNumId w:val="14"/>
  </w:num>
  <w:num w:numId="33">
    <w:abstractNumId w:val="28"/>
  </w:num>
  <w:num w:numId="34">
    <w:abstractNumId w:val="3"/>
  </w:num>
  <w:num w:numId="35">
    <w:abstractNumId w:val="17"/>
  </w:num>
  <w:num w:numId="36">
    <w:abstractNumId w:val="9"/>
  </w:num>
  <w:num w:numId="37">
    <w:abstractNumId w:val="32"/>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0B09"/>
    <w:rsid w:val="00042744"/>
    <w:rsid w:val="00055C64"/>
    <w:rsid w:val="0005772F"/>
    <w:rsid w:val="0006120B"/>
    <w:rsid w:val="00065AE1"/>
    <w:rsid w:val="00074095"/>
    <w:rsid w:val="0007421E"/>
    <w:rsid w:val="000901BB"/>
    <w:rsid w:val="00093D58"/>
    <w:rsid w:val="00095582"/>
    <w:rsid w:val="000967E9"/>
    <w:rsid w:val="000A18A6"/>
    <w:rsid w:val="000A2A9B"/>
    <w:rsid w:val="000A40EA"/>
    <w:rsid w:val="000B004D"/>
    <w:rsid w:val="000C1F13"/>
    <w:rsid w:val="000C2B4A"/>
    <w:rsid w:val="000C3FA0"/>
    <w:rsid w:val="000D023D"/>
    <w:rsid w:val="000D0295"/>
    <w:rsid w:val="000E6C58"/>
    <w:rsid w:val="000F072C"/>
    <w:rsid w:val="000F116C"/>
    <w:rsid w:val="000F13A0"/>
    <w:rsid w:val="000F6819"/>
    <w:rsid w:val="00103066"/>
    <w:rsid w:val="001056F5"/>
    <w:rsid w:val="00114396"/>
    <w:rsid w:val="00115DF1"/>
    <w:rsid w:val="00124C0C"/>
    <w:rsid w:val="00156E7E"/>
    <w:rsid w:val="001634E2"/>
    <w:rsid w:val="00176A52"/>
    <w:rsid w:val="001845BF"/>
    <w:rsid w:val="001B40E5"/>
    <w:rsid w:val="001B5EDA"/>
    <w:rsid w:val="001D3EA5"/>
    <w:rsid w:val="001D59AE"/>
    <w:rsid w:val="001D7E3D"/>
    <w:rsid w:val="001E0BFB"/>
    <w:rsid w:val="001E49A4"/>
    <w:rsid w:val="001E4E91"/>
    <w:rsid w:val="001E74B3"/>
    <w:rsid w:val="002026A6"/>
    <w:rsid w:val="00204A52"/>
    <w:rsid w:val="00205857"/>
    <w:rsid w:val="0020715C"/>
    <w:rsid w:val="002102E8"/>
    <w:rsid w:val="002225DB"/>
    <w:rsid w:val="00222F0A"/>
    <w:rsid w:val="0023063D"/>
    <w:rsid w:val="00236CA2"/>
    <w:rsid w:val="00252CAD"/>
    <w:rsid w:val="00260B5E"/>
    <w:rsid w:val="00264C19"/>
    <w:rsid w:val="00267CF3"/>
    <w:rsid w:val="00275CB1"/>
    <w:rsid w:val="00275F63"/>
    <w:rsid w:val="0029030B"/>
    <w:rsid w:val="002959E3"/>
    <w:rsid w:val="00295FA7"/>
    <w:rsid w:val="002A6F1A"/>
    <w:rsid w:val="002A7999"/>
    <w:rsid w:val="002C7703"/>
    <w:rsid w:val="002D3024"/>
    <w:rsid w:val="002E7627"/>
    <w:rsid w:val="002F25DA"/>
    <w:rsid w:val="002F3A19"/>
    <w:rsid w:val="002F442E"/>
    <w:rsid w:val="002F4443"/>
    <w:rsid w:val="002F54C5"/>
    <w:rsid w:val="0031266F"/>
    <w:rsid w:val="00316CF7"/>
    <w:rsid w:val="00322168"/>
    <w:rsid w:val="00322859"/>
    <w:rsid w:val="003370E9"/>
    <w:rsid w:val="00364362"/>
    <w:rsid w:val="00367468"/>
    <w:rsid w:val="003706AD"/>
    <w:rsid w:val="00376562"/>
    <w:rsid w:val="003805A5"/>
    <w:rsid w:val="00387550"/>
    <w:rsid w:val="00391C03"/>
    <w:rsid w:val="0039264C"/>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6034C"/>
    <w:rsid w:val="00462725"/>
    <w:rsid w:val="00463B16"/>
    <w:rsid w:val="0047057D"/>
    <w:rsid w:val="00483097"/>
    <w:rsid w:val="00484F53"/>
    <w:rsid w:val="00485174"/>
    <w:rsid w:val="004875F5"/>
    <w:rsid w:val="004926D7"/>
    <w:rsid w:val="004A3C4C"/>
    <w:rsid w:val="004A43D4"/>
    <w:rsid w:val="004A552C"/>
    <w:rsid w:val="004A68D9"/>
    <w:rsid w:val="004A6C5A"/>
    <w:rsid w:val="004B372F"/>
    <w:rsid w:val="004B57CC"/>
    <w:rsid w:val="004B7A5D"/>
    <w:rsid w:val="004D2C2F"/>
    <w:rsid w:val="004F61B8"/>
    <w:rsid w:val="00510ED0"/>
    <w:rsid w:val="005130A5"/>
    <w:rsid w:val="00513C9F"/>
    <w:rsid w:val="00514B04"/>
    <w:rsid w:val="00515E45"/>
    <w:rsid w:val="005361BE"/>
    <w:rsid w:val="005433E4"/>
    <w:rsid w:val="00561085"/>
    <w:rsid w:val="00564D1B"/>
    <w:rsid w:val="00566A7F"/>
    <w:rsid w:val="005710F2"/>
    <w:rsid w:val="00592664"/>
    <w:rsid w:val="005A2D7D"/>
    <w:rsid w:val="005A68F5"/>
    <w:rsid w:val="005B0F31"/>
    <w:rsid w:val="005B1F3C"/>
    <w:rsid w:val="005B78E7"/>
    <w:rsid w:val="005C72F9"/>
    <w:rsid w:val="005C7886"/>
    <w:rsid w:val="005D0744"/>
    <w:rsid w:val="005D31E7"/>
    <w:rsid w:val="005E1B85"/>
    <w:rsid w:val="005E7ECF"/>
    <w:rsid w:val="005F458F"/>
    <w:rsid w:val="0060234C"/>
    <w:rsid w:val="006053CD"/>
    <w:rsid w:val="00614C65"/>
    <w:rsid w:val="00615736"/>
    <w:rsid w:val="00623799"/>
    <w:rsid w:val="00630B01"/>
    <w:rsid w:val="0063357E"/>
    <w:rsid w:val="00647583"/>
    <w:rsid w:val="00652E68"/>
    <w:rsid w:val="00661A26"/>
    <w:rsid w:val="00687151"/>
    <w:rsid w:val="00690AE2"/>
    <w:rsid w:val="006971B8"/>
    <w:rsid w:val="006973AF"/>
    <w:rsid w:val="006A3C76"/>
    <w:rsid w:val="006A787B"/>
    <w:rsid w:val="006B13C4"/>
    <w:rsid w:val="006B1779"/>
    <w:rsid w:val="006B19F7"/>
    <w:rsid w:val="006C1BF7"/>
    <w:rsid w:val="006C3C0C"/>
    <w:rsid w:val="006C568C"/>
    <w:rsid w:val="006D3C96"/>
    <w:rsid w:val="006D64BE"/>
    <w:rsid w:val="006E0F61"/>
    <w:rsid w:val="006F5ABC"/>
    <w:rsid w:val="007030D1"/>
    <w:rsid w:val="00704D43"/>
    <w:rsid w:val="007125DA"/>
    <w:rsid w:val="00715212"/>
    <w:rsid w:val="00715300"/>
    <w:rsid w:val="007265D1"/>
    <w:rsid w:val="00727503"/>
    <w:rsid w:val="00735A63"/>
    <w:rsid w:val="00735AB1"/>
    <w:rsid w:val="00745F7E"/>
    <w:rsid w:val="0076577F"/>
    <w:rsid w:val="00766123"/>
    <w:rsid w:val="00792A3C"/>
    <w:rsid w:val="007A4BFF"/>
    <w:rsid w:val="007B4221"/>
    <w:rsid w:val="007C094F"/>
    <w:rsid w:val="00803699"/>
    <w:rsid w:val="0081680E"/>
    <w:rsid w:val="00833A64"/>
    <w:rsid w:val="00834C88"/>
    <w:rsid w:val="00843409"/>
    <w:rsid w:val="00846582"/>
    <w:rsid w:val="00850794"/>
    <w:rsid w:val="00860FF6"/>
    <w:rsid w:val="00862260"/>
    <w:rsid w:val="00862D3C"/>
    <w:rsid w:val="00870BCC"/>
    <w:rsid w:val="00876245"/>
    <w:rsid w:val="00881EDF"/>
    <w:rsid w:val="008864E7"/>
    <w:rsid w:val="00891A2A"/>
    <w:rsid w:val="00894F82"/>
    <w:rsid w:val="008A25F4"/>
    <w:rsid w:val="008A526B"/>
    <w:rsid w:val="008B406F"/>
    <w:rsid w:val="008B5BF5"/>
    <w:rsid w:val="008B7201"/>
    <w:rsid w:val="008C5912"/>
    <w:rsid w:val="008E1078"/>
    <w:rsid w:val="008F0CE2"/>
    <w:rsid w:val="00902CE2"/>
    <w:rsid w:val="00905B42"/>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109B0"/>
    <w:rsid w:val="00A10C66"/>
    <w:rsid w:val="00A25CD2"/>
    <w:rsid w:val="00A261C5"/>
    <w:rsid w:val="00A3027B"/>
    <w:rsid w:val="00A316F2"/>
    <w:rsid w:val="00A35759"/>
    <w:rsid w:val="00A368C7"/>
    <w:rsid w:val="00A4233B"/>
    <w:rsid w:val="00A42F4B"/>
    <w:rsid w:val="00A67AC4"/>
    <w:rsid w:val="00A70C05"/>
    <w:rsid w:val="00A73B90"/>
    <w:rsid w:val="00A8172E"/>
    <w:rsid w:val="00A96110"/>
    <w:rsid w:val="00A97233"/>
    <w:rsid w:val="00AA5FDA"/>
    <w:rsid w:val="00AB4DA3"/>
    <w:rsid w:val="00AC406C"/>
    <w:rsid w:val="00AC4CC5"/>
    <w:rsid w:val="00AE3E65"/>
    <w:rsid w:val="00AE4066"/>
    <w:rsid w:val="00B0056D"/>
    <w:rsid w:val="00B04AC4"/>
    <w:rsid w:val="00B05912"/>
    <w:rsid w:val="00B2468A"/>
    <w:rsid w:val="00B27190"/>
    <w:rsid w:val="00B27D4D"/>
    <w:rsid w:val="00B308C8"/>
    <w:rsid w:val="00B30F18"/>
    <w:rsid w:val="00B34A40"/>
    <w:rsid w:val="00B35543"/>
    <w:rsid w:val="00B36A64"/>
    <w:rsid w:val="00B4786E"/>
    <w:rsid w:val="00B533AC"/>
    <w:rsid w:val="00B770D6"/>
    <w:rsid w:val="00BA3E08"/>
    <w:rsid w:val="00BC577A"/>
    <w:rsid w:val="00BC59E2"/>
    <w:rsid w:val="00BC7DB7"/>
    <w:rsid w:val="00BE19B9"/>
    <w:rsid w:val="00BE4388"/>
    <w:rsid w:val="00BE6103"/>
    <w:rsid w:val="00BE6F91"/>
    <w:rsid w:val="00BF290D"/>
    <w:rsid w:val="00BF6636"/>
    <w:rsid w:val="00C10E82"/>
    <w:rsid w:val="00C12842"/>
    <w:rsid w:val="00C31A07"/>
    <w:rsid w:val="00C32B63"/>
    <w:rsid w:val="00C37A26"/>
    <w:rsid w:val="00C5068A"/>
    <w:rsid w:val="00C50ABF"/>
    <w:rsid w:val="00C53C58"/>
    <w:rsid w:val="00C55C28"/>
    <w:rsid w:val="00C56F8F"/>
    <w:rsid w:val="00C60443"/>
    <w:rsid w:val="00C629FF"/>
    <w:rsid w:val="00C632D6"/>
    <w:rsid w:val="00C64185"/>
    <w:rsid w:val="00C67178"/>
    <w:rsid w:val="00C70110"/>
    <w:rsid w:val="00C72939"/>
    <w:rsid w:val="00C77409"/>
    <w:rsid w:val="00CA7A7E"/>
    <w:rsid w:val="00CC18B7"/>
    <w:rsid w:val="00CC2F22"/>
    <w:rsid w:val="00CD3933"/>
    <w:rsid w:val="00CE790E"/>
    <w:rsid w:val="00CE7934"/>
    <w:rsid w:val="00CF0D00"/>
    <w:rsid w:val="00D01122"/>
    <w:rsid w:val="00D13C4E"/>
    <w:rsid w:val="00D176D5"/>
    <w:rsid w:val="00D230D4"/>
    <w:rsid w:val="00D417A4"/>
    <w:rsid w:val="00D45AD5"/>
    <w:rsid w:val="00D464C5"/>
    <w:rsid w:val="00D52145"/>
    <w:rsid w:val="00D57E0C"/>
    <w:rsid w:val="00D61CA8"/>
    <w:rsid w:val="00D732E0"/>
    <w:rsid w:val="00DA7FC4"/>
    <w:rsid w:val="00DC231B"/>
    <w:rsid w:val="00DD665C"/>
    <w:rsid w:val="00DD6A94"/>
    <w:rsid w:val="00DE176C"/>
    <w:rsid w:val="00DE2D23"/>
    <w:rsid w:val="00DE4208"/>
    <w:rsid w:val="00DF15D6"/>
    <w:rsid w:val="00DF6029"/>
    <w:rsid w:val="00DF706F"/>
    <w:rsid w:val="00E06416"/>
    <w:rsid w:val="00E10C4B"/>
    <w:rsid w:val="00E17E7E"/>
    <w:rsid w:val="00E30F0D"/>
    <w:rsid w:val="00E36708"/>
    <w:rsid w:val="00E54CD4"/>
    <w:rsid w:val="00E663D4"/>
    <w:rsid w:val="00E66AD7"/>
    <w:rsid w:val="00E76A7F"/>
    <w:rsid w:val="00E846AA"/>
    <w:rsid w:val="00E86AE5"/>
    <w:rsid w:val="00E90C78"/>
    <w:rsid w:val="00E90FAD"/>
    <w:rsid w:val="00EA17D1"/>
    <w:rsid w:val="00EA39EF"/>
    <w:rsid w:val="00EA55DB"/>
    <w:rsid w:val="00EB0C92"/>
    <w:rsid w:val="00EC7F50"/>
    <w:rsid w:val="00ED2EE5"/>
    <w:rsid w:val="00EE68F3"/>
    <w:rsid w:val="00EE7638"/>
    <w:rsid w:val="00EF313D"/>
    <w:rsid w:val="00EF53B4"/>
    <w:rsid w:val="00F00C95"/>
    <w:rsid w:val="00F02358"/>
    <w:rsid w:val="00F11662"/>
    <w:rsid w:val="00F23746"/>
    <w:rsid w:val="00F30167"/>
    <w:rsid w:val="00F31D79"/>
    <w:rsid w:val="00F32383"/>
    <w:rsid w:val="00F33A03"/>
    <w:rsid w:val="00F5667C"/>
    <w:rsid w:val="00F57FE0"/>
    <w:rsid w:val="00F643A3"/>
    <w:rsid w:val="00F67125"/>
    <w:rsid w:val="00F73249"/>
    <w:rsid w:val="00F84FF0"/>
    <w:rsid w:val="00F96F4D"/>
    <w:rsid w:val="00FB0749"/>
    <w:rsid w:val="00FB3037"/>
    <w:rsid w:val="00FB36F2"/>
    <w:rsid w:val="00FD4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B9A2"/>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0734921350453343msolistparagraph">
    <w:name w:val="m_750734921350453343msolistparagraph"/>
    <w:basedOn w:val="Normal"/>
    <w:rsid w:val="00BC7DB7"/>
    <w:pPr>
      <w:spacing w:before="100" w:beforeAutospacing="1" w:after="100" w:afterAutospacing="1" w:line="240" w:lineRule="auto"/>
    </w:pPr>
    <w:rPr>
      <w:rFonts w:ascii="Times New Roman" w:hAnsi="Times New Roman"/>
      <w:sz w:val="24"/>
      <w:szCs w:val="24"/>
      <w:lang w:val="es-MX" w:eastAsia="es-MX" w:bidi="ar-SA"/>
    </w:rPr>
  </w:style>
  <w:style w:type="character" w:customStyle="1" w:styleId="PrrafodelistaCar">
    <w:name w:val="Párrafo de lista Car"/>
    <w:basedOn w:val="Fuentedeprrafopredeter"/>
    <w:link w:val="Prrafodelista"/>
    <w:uiPriority w:val="34"/>
    <w:rsid w:val="00A96110"/>
    <w:rPr>
      <w:rFonts w:ascii="Cambria" w:eastAsia="Times New Roman" w:hAnsi="Cambria" w:cs="Times New Roman"/>
      <w:lang w:val="en-US" w:bidi="en-US"/>
    </w:rPr>
  </w:style>
  <w:style w:type="paragraph" w:customStyle="1" w:styleId="EstiloListaIncluye">
    <w:name w:val="EstiloListaIncluye"/>
    <w:basedOn w:val="Normal"/>
    <w:link w:val="EstiloListaIncluyeCar"/>
    <w:uiPriority w:val="1"/>
    <w:qFormat/>
    <w:rsid w:val="005433E4"/>
    <w:pPr>
      <w:numPr>
        <w:numId w:val="38"/>
      </w:numPr>
      <w:spacing w:after="0" w:line="240" w:lineRule="auto"/>
    </w:pPr>
    <w:rPr>
      <w:rFonts w:ascii="Calibri" w:eastAsiaTheme="minorHAnsi" w:hAnsi="Calibri" w:cstheme="minorBidi"/>
      <w:color w:val="000000"/>
      <w:sz w:val="24"/>
      <w:szCs w:val="24"/>
      <w:lang w:val="es-ES_tradnl" w:bidi="ar-SA"/>
    </w:rPr>
  </w:style>
  <w:style w:type="character" w:customStyle="1" w:styleId="EstiloListaIncluyeCar">
    <w:name w:val="EstiloListaIncluye Car"/>
    <w:basedOn w:val="Fuentedeprrafopredeter"/>
    <w:link w:val="EstiloListaIncluye"/>
    <w:uiPriority w:val="1"/>
    <w:locked/>
    <w:rsid w:val="005433E4"/>
    <w:rPr>
      <w:rFonts w:ascii="Calibri" w:hAnsi="Calibri"/>
      <w:color w:val="000000"/>
      <w:sz w:val="24"/>
      <w:szCs w:val="24"/>
      <w:lang w:val="es-ES_tradnl"/>
    </w:rPr>
  </w:style>
  <w:style w:type="character" w:styleId="MquinadeescribirHTML">
    <w:name w:val="HTML Typewriter"/>
    <w:rsid w:val="00EA55DB"/>
    <w:rPr>
      <w:rFonts w:ascii="Courier New" w:eastAsia="Arial Unicode MS"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605709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78414940">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3BE3-D35D-4407-995E-EA4C47BC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13</cp:revision>
  <dcterms:created xsi:type="dcterms:W3CDTF">2021-06-02T18:23:00Z</dcterms:created>
  <dcterms:modified xsi:type="dcterms:W3CDTF">2021-06-07T16:49:00Z</dcterms:modified>
</cp:coreProperties>
</file>