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59B"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Durante el circuito conoceremos Polonia y sus contrastes. </w:t>
      </w:r>
    </w:p>
    <w:p w:rsidR="004C559B"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Empezando la estadía en Varsovia la capital de Polonia una ciudad moderna con historia llena de perturbaciones. En esta ciudad Federico Chopin paso su juventud el pianista y compositor Federico Chopin. </w:t>
      </w:r>
    </w:p>
    <w:p w:rsidR="004C559B"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Estaremos dos noches en Cracovia, la capital de los reyes polacos, el dragón y las lonjas de los Paños. Todo un día para callejear. En Wroclaw, </w:t>
      </w:r>
      <w:proofErr w:type="spellStart"/>
      <w:r w:rsidRPr="004C559B">
        <w:rPr>
          <w:rFonts w:ascii="Arial" w:hAnsi="Arial" w:cs="Arial"/>
          <w:sz w:val="20"/>
          <w:szCs w:val="20"/>
        </w:rPr>
        <w:t>Breslau</w:t>
      </w:r>
      <w:proofErr w:type="spellEnd"/>
      <w:r w:rsidRPr="004C559B">
        <w:rPr>
          <w:rFonts w:ascii="Arial" w:hAnsi="Arial" w:cs="Arial"/>
          <w:sz w:val="20"/>
          <w:szCs w:val="20"/>
        </w:rPr>
        <w:t xml:space="preserve"> pasearemos entre los canales y veremos el Casco Antiguo, buscaremos a los Gnomos y disfrutaremos del encanto de esta maravillosa ciudad eremos los cabritos en Poznan, bordeando el rio </w:t>
      </w:r>
      <w:proofErr w:type="spellStart"/>
      <w:r w:rsidRPr="004C559B">
        <w:rPr>
          <w:rFonts w:ascii="Arial" w:hAnsi="Arial" w:cs="Arial"/>
          <w:sz w:val="20"/>
          <w:szCs w:val="20"/>
        </w:rPr>
        <w:t>Vistula</w:t>
      </w:r>
      <w:proofErr w:type="spellEnd"/>
      <w:r w:rsidRPr="004C559B">
        <w:rPr>
          <w:rFonts w:ascii="Arial" w:hAnsi="Arial" w:cs="Arial"/>
          <w:sz w:val="20"/>
          <w:szCs w:val="20"/>
        </w:rPr>
        <w:t xml:space="preserve"> conoceremos la ciudad natal del astrónomo Nicolás Copérnico en </w:t>
      </w:r>
      <w:proofErr w:type="spellStart"/>
      <w:r w:rsidRPr="004C559B">
        <w:rPr>
          <w:rFonts w:ascii="Arial" w:hAnsi="Arial" w:cs="Arial"/>
          <w:sz w:val="20"/>
          <w:szCs w:val="20"/>
        </w:rPr>
        <w:t>Toruñ</w:t>
      </w:r>
      <w:proofErr w:type="spellEnd"/>
      <w:r w:rsidRPr="004C559B">
        <w:rPr>
          <w:rFonts w:ascii="Arial" w:hAnsi="Arial" w:cs="Arial"/>
          <w:sz w:val="20"/>
          <w:szCs w:val="20"/>
        </w:rPr>
        <w:t xml:space="preserve">- perla gótica del país. Vistamos </w:t>
      </w:r>
      <w:proofErr w:type="spellStart"/>
      <w:r w:rsidRPr="004C559B">
        <w:rPr>
          <w:rFonts w:ascii="Arial" w:hAnsi="Arial" w:cs="Arial"/>
          <w:sz w:val="20"/>
          <w:szCs w:val="20"/>
        </w:rPr>
        <w:t>Malbork</w:t>
      </w:r>
      <w:proofErr w:type="spellEnd"/>
      <w:r w:rsidRPr="004C559B">
        <w:rPr>
          <w:rFonts w:ascii="Arial" w:hAnsi="Arial" w:cs="Arial"/>
          <w:sz w:val="20"/>
          <w:szCs w:val="20"/>
        </w:rPr>
        <w:t>, la capital de la Orden de los caballeros Teutones y este ejemplo de arquitectura medieval que ha sido reconocido como el castillo de ladrillo rojo más grande de Europa</w:t>
      </w:r>
    </w:p>
    <w:p w:rsidR="0022659F"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Como punto especial veremos la puesta del sol sobre el Báltico en la playa del balneario de </w:t>
      </w:r>
      <w:proofErr w:type="spellStart"/>
      <w:r w:rsidRPr="004C559B">
        <w:rPr>
          <w:rFonts w:ascii="Arial" w:hAnsi="Arial" w:cs="Arial"/>
          <w:sz w:val="20"/>
          <w:szCs w:val="20"/>
        </w:rPr>
        <w:t>Sopot</w:t>
      </w:r>
      <w:proofErr w:type="spellEnd"/>
      <w:r w:rsidRPr="004C559B">
        <w:rPr>
          <w:rFonts w:ascii="Arial" w:hAnsi="Arial" w:cs="Arial"/>
          <w:sz w:val="20"/>
          <w:szCs w:val="20"/>
        </w:rPr>
        <w:t xml:space="preserve">, con la </w:t>
      </w:r>
      <w:proofErr w:type="spellStart"/>
      <w:r w:rsidRPr="004C559B">
        <w:rPr>
          <w:rFonts w:ascii="Arial" w:hAnsi="Arial" w:cs="Arial"/>
          <w:sz w:val="20"/>
          <w:szCs w:val="20"/>
        </w:rPr>
        <w:t>posilidad</w:t>
      </w:r>
      <w:proofErr w:type="spellEnd"/>
      <w:r w:rsidRPr="004C559B">
        <w:rPr>
          <w:rFonts w:ascii="Arial" w:hAnsi="Arial" w:cs="Arial"/>
          <w:sz w:val="20"/>
          <w:szCs w:val="20"/>
        </w:rPr>
        <w:t xml:space="preserve"> de pasear por playa. Tiempo para visitar el encantador Casco Antiguo de Gdansk finalizando con el museo del Ámbar.  Hay posibilidad de escuchar un concierto de órganos en la catedral de Oliva.</w:t>
      </w:r>
    </w:p>
    <w:p w:rsidR="004C559B" w:rsidRDefault="004C559B" w:rsidP="007E1ECC">
      <w:pPr>
        <w:spacing w:after="0"/>
        <w:jc w:val="both"/>
        <w:rPr>
          <w:rFonts w:ascii="Arial" w:hAnsi="Arial" w:cs="Arial"/>
          <w:b/>
          <w:bCs/>
          <w:color w:val="FF0000"/>
          <w:sz w:val="20"/>
          <w:szCs w:val="20"/>
          <w:lang w:val="es-ES"/>
        </w:rPr>
      </w:pPr>
    </w:p>
    <w:p w:rsidR="004C559B" w:rsidRPr="00022803" w:rsidRDefault="00022803" w:rsidP="007E1ECC">
      <w:pPr>
        <w:pStyle w:val="FreeForm"/>
        <w:jc w:val="center"/>
        <w:rPr>
          <w:b/>
          <w:bCs/>
          <w:lang w:val="es-ES"/>
        </w:rPr>
      </w:pPr>
      <w:r w:rsidRPr="00022803">
        <w:rPr>
          <w:rFonts w:ascii="Tahoma" w:hAnsi="Tahoma" w:cs="Tahoma"/>
          <w:b/>
          <w:bCs/>
          <w:sz w:val="21"/>
          <w:szCs w:val="21"/>
          <w:lang w:val="es-ES"/>
        </w:rPr>
        <w:t>VARSOVIA, CZESTOCHOWA, AUSCHWITZ</w:t>
      </w:r>
      <w:r>
        <w:rPr>
          <w:rFonts w:ascii="Tahoma" w:hAnsi="Tahoma" w:cs="Tahoma"/>
          <w:b/>
          <w:bCs/>
          <w:sz w:val="21"/>
          <w:szCs w:val="21"/>
          <w:lang w:val="es-ES"/>
        </w:rPr>
        <w:t xml:space="preserve"> - </w:t>
      </w:r>
      <w:r w:rsidRPr="00022803">
        <w:rPr>
          <w:rFonts w:ascii="Tahoma" w:hAnsi="Tahoma" w:cs="Tahoma"/>
          <w:b/>
          <w:bCs/>
          <w:sz w:val="21"/>
          <w:szCs w:val="21"/>
          <w:lang w:val="es-ES"/>
        </w:rPr>
        <w:t>BIRKENAU, CRACOVIA – (WIELICZKA), WROCLAW, POZNAÑ, INOWROCLAW, TORUÑ, GDAÑSK, VARSOVIA</w:t>
      </w:r>
    </w:p>
    <w:p w:rsidR="00FD43C5" w:rsidRDefault="003F2884" w:rsidP="007E1ECC">
      <w:pPr>
        <w:spacing w:after="0"/>
        <w:jc w:val="both"/>
        <w:rPr>
          <w:rFonts w:ascii="Arial" w:hAnsi="Arial" w:cs="Arial"/>
          <w:b/>
          <w:bCs/>
          <w:color w:val="FF0000"/>
          <w:sz w:val="20"/>
          <w:szCs w:val="20"/>
          <w:lang w:val="es-ES"/>
        </w:rPr>
      </w:pPr>
      <w:r>
        <w:rPr>
          <w:noProof/>
        </w:rPr>
        <w:drawing>
          <wp:anchor distT="0" distB="0" distL="114300" distR="114300" simplePos="0" relativeHeight="251659264" behindDoc="0" locked="0" layoutInCell="1" allowOverlap="1" wp14:anchorId="1114F8E6" wp14:editId="7AB2285A">
            <wp:simplePos x="0" y="0"/>
            <wp:positionH relativeFrom="margin">
              <wp:posOffset>4362450</wp:posOffset>
            </wp:positionH>
            <wp:positionV relativeFrom="margin">
              <wp:posOffset>2242185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D52E88" w:rsidRPr="00790FD5" w:rsidRDefault="00D52E88" w:rsidP="007E1ECC">
      <w:pPr>
        <w:spacing w:after="0"/>
        <w:jc w:val="both"/>
        <w:rPr>
          <w:rFonts w:ascii="Arial" w:hAnsi="Arial" w:cs="Arial"/>
          <w:b/>
          <w:bCs/>
          <w:sz w:val="20"/>
          <w:szCs w:val="20"/>
        </w:rPr>
      </w:pPr>
      <w:r w:rsidRPr="00790FD5">
        <w:rPr>
          <w:rFonts w:ascii="Arial" w:hAnsi="Arial" w:cs="Arial"/>
          <w:b/>
          <w:bCs/>
          <w:sz w:val="20"/>
          <w:szCs w:val="20"/>
        </w:rPr>
        <w:t>0</w:t>
      </w:r>
      <w:r w:rsidR="00D20BAD">
        <w:rPr>
          <w:rFonts w:ascii="Arial" w:hAnsi="Arial" w:cs="Arial"/>
          <w:b/>
          <w:bCs/>
          <w:sz w:val="20"/>
          <w:szCs w:val="20"/>
        </w:rPr>
        <w:t>9</w:t>
      </w:r>
      <w:r w:rsidRPr="00790FD5">
        <w:rPr>
          <w:rFonts w:ascii="Arial" w:hAnsi="Arial" w:cs="Arial"/>
          <w:b/>
          <w:bCs/>
          <w:sz w:val="20"/>
          <w:szCs w:val="20"/>
        </w:rPr>
        <w:t xml:space="preserve"> días</w:t>
      </w:r>
    </w:p>
    <w:p w:rsidR="00D52E88" w:rsidRDefault="00090965" w:rsidP="007E1ECC">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AA5F19">
        <w:rPr>
          <w:rFonts w:ascii="Arial" w:hAnsi="Arial" w:cs="Arial"/>
          <w:b/>
          <w:bCs/>
          <w:sz w:val="20"/>
          <w:szCs w:val="20"/>
        </w:rPr>
        <w:t xml:space="preserve">sábados </w:t>
      </w:r>
      <w:r w:rsidR="00F63950">
        <w:rPr>
          <w:rFonts w:ascii="Arial" w:hAnsi="Arial" w:cs="Arial"/>
          <w:b/>
          <w:bCs/>
          <w:sz w:val="20"/>
          <w:szCs w:val="20"/>
        </w:rPr>
        <w:t xml:space="preserve">de </w:t>
      </w:r>
      <w:r w:rsidR="004C559B">
        <w:rPr>
          <w:rFonts w:ascii="Arial" w:hAnsi="Arial" w:cs="Arial"/>
          <w:b/>
          <w:bCs/>
          <w:sz w:val="20"/>
          <w:szCs w:val="20"/>
        </w:rPr>
        <w:t>marzo</w:t>
      </w:r>
      <w:r w:rsidR="00D20BAD">
        <w:rPr>
          <w:rFonts w:ascii="Arial" w:hAnsi="Arial" w:cs="Arial"/>
          <w:b/>
          <w:bCs/>
          <w:sz w:val="20"/>
          <w:szCs w:val="20"/>
        </w:rPr>
        <w:t xml:space="preserve"> a </w:t>
      </w:r>
      <w:r w:rsidR="004C559B">
        <w:rPr>
          <w:rFonts w:ascii="Arial" w:hAnsi="Arial" w:cs="Arial"/>
          <w:b/>
          <w:bCs/>
          <w:sz w:val="20"/>
          <w:szCs w:val="20"/>
        </w:rPr>
        <w:t>febrero</w:t>
      </w:r>
      <w:r w:rsidR="00F63950">
        <w:rPr>
          <w:rFonts w:ascii="Arial" w:hAnsi="Arial" w:cs="Arial"/>
          <w:b/>
          <w:bCs/>
          <w:sz w:val="20"/>
          <w:szCs w:val="20"/>
        </w:rPr>
        <w:t xml:space="preserve"> 202</w:t>
      </w:r>
      <w:r w:rsidR="004C559B">
        <w:rPr>
          <w:rFonts w:ascii="Arial" w:hAnsi="Arial" w:cs="Arial"/>
          <w:b/>
          <w:bCs/>
          <w:sz w:val="20"/>
          <w:szCs w:val="20"/>
        </w:rPr>
        <w:t>6</w:t>
      </w:r>
      <w:r w:rsidR="000900DA">
        <w:rPr>
          <w:rFonts w:ascii="Arial" w:hAnsi="Arial" w:cs="Arial"/>
          <w:b/>
          <w:bCs/>
          <w:sz w:val="20"/>
          <w:szCs w:val="20"/>
        </w:rPr>
        <w:t>, fechas especificas</w:t>
      </w:r>
      <w:r w:rsidR="003F2884">
        <w:rPr>
          <w:rFonts w:ascii="Arial" w:hAnsi="Arial" w:cs="Arial"/>
          <w:b/>
          <w:bCs/>
          <w:sz w:val="20"/>
          <w:szCs w:val="20"/>
        </w:rPr>
        <w:t xml:space="preserve"> </w:t>
      </w:r>
    </w:p>
    <w:p w:rsidR="00790FD5" w:rsidRPr="00790FD5" w:rsidRDefault="00790FD5" w:rsidP="007E1ECC">
      <w:pPr>
        <w:spacing w:after="0"/>
        <w:jc w:val="both"/>
        <w:rPr>
          <w:rFonts w:ascii="Arial" w:hAnsi="Arial" w:cs="Arial"/>
          <w:sz w:val="20"/>
          <w:szCs w:val="20"/>
        </w:rPr>
      </w:pPr>
      <w:r>
        <w:rPr>
          <w:rFonts w:ascii="Arial" w:hAnsi="Arial" w:cs="Arial"/>
          <w:b/>
          <w:bCs/>
          <w:sz w:val="20"/>
          <w:szCs w:val="20"/>
        </w:rPr>
        <w:t>Servicios compartidos</w:t>
      </w:r>
    </w:p>
    <w:p w:rsidR="00D52E88" w:rsidRDefault="00D52E88" w:rsidP="007E1ECC">
      <w:pPr>
        <w:spacing w:after="0"/>
        <w:jc w:val="both"/>
        <w:rPr>
          <w:rFonts w:ascii="Arial" w:hAnsi="Arial" w:cs="Arial"/>
          <w:b/>
          <w:bCs/>
          <w:sz w:val="20"/>
          <w:szCs w:val="20"/>
        </w:rPr>
      </w:pPr>
    </w:p>
    <w:p w:rsidR="004C559B" w:rsidRPr="004C559B" w:rsidRDefault="004C559B" w:rsidP="007E1ECC">
      <w:pPr>
        <w:spacing w:after="0" w:line="240" w:lineRule="auto"/>
        <w:jc w:val="both"/>
        <w:rPr>
          <w:rFonts w:ascii="Arial" w:hAnsi="Arial" w:cs="Arial"/>
          <w:color w:val="000000"/>
          <w:sz w:val="20"/>
          <w:szCs w:val="20"/>
          <w:lang w:val="es-ES"/>
        </w:rPr>
      </w:pPr>
      <w:r w:rsidRPr="004C559B">
        <w:rPr>
          <w:rFonts w:ascii="Arial" w:hAnsi="Arial" w:cs="Arial"/>
          <w:b/>
          <w:sz w:val="20"/>
          <w:szCs w:val="20"/>
          <w:lang w:val="es-ES"/>
        </w:rPr>
        <w:t>D</w:t>
      </w:r>
      <w:bookmarkStart w:id="0" w:name="_Hlk76045797"/>
      <w:r w:rsidRPr="004C559B">
        <w:rPr>
          <w:rFonts w:ascii="Arial" w:hAnsi="Arial" w:cs="Arial"/>
          <w:b/>
          <w:sz w:val="20"/>
          <w:szCs w:val="20"/>
          <w:lang w:val="es-ES"/>
        </w:rPr>
        <w:t>ÍA 1. VARSOVIA</w:t>
      </w:r>
      <w:r w:rsidRPr="004C559B">
        <w:rPr>
          <w:rFonts w:ascii="Arial" w:hAnsi="Arial" w:cs="Arial"/>
          <w:color w:val="000000"/>
          <w:sz w:val="20"/>
          <w:szCs w:val="20"/>
          <w:lang w:val="es-ES"/>
        </w:rPr>
        <w:t xml:space="preserve">: Llegada a Varsovia. </w:t>
      </w:r>
      <w:r w:rsidRPr="004C559B">
        <w:rPr>
          <w:rFonts w:ascii="Arial" w:hAnsi="Arial" w:cs="Arial"/>
          <w:color w:val="000000"/>
          <w:sz w:val="20"/>
          <w:szCs w:val="20"/>
          <w:u w:val="single"/>
          <w:lang w:val="es-ES"/>
        </w:rPr>
        <w:t xml:space="preserve">Recibimiento en la salida de llegada por el </w:t>
      </w:r>
      <w:proofErr w:type="spellStart"/>
      <w:r w:rsidRPr="004C559B">
        <w:rPr>
          <w:rFonts w:ascii="Arial" w:hAnsi="Arial" w:cs="Arial"/>
          <w:color w:val="000000"/>
          <w:sz w:val="20"/>
          <w:szCs w:val="20"/>
          <w:u w:val="single"/>
          <w:lang w:val="es-ES"/>
        </w:rPr>
        <w:t>transferista</w:t>
      </w:r>
      <w:proofErr w:type="spellEnd"/>
      <w:r w:rsidRPr="004C559B">
        <w:rPr>
          <w:rFonts w:ascii="Arial" w:hAnsi="Arial" w:cs="Arial"/>
          <w:color w:val="000000"/>
          <w:sz w:val="20"/>
          <w:szCs w:val="20"/>
          <w:u w:val="single"/>
          <w:lang w:val="es-ES"/>
        </w:rPr>
        <w:t xml:space="preserve"> y traslado al hotel (sin asistencia en español.)</w:t>
      </w:r>
      <w:r w:rsidRPr="004C559B">
        <w:rPr>
          <w:rFonts w:ascii="Arial" w:hAnsi="Arial" w:cs="Arial"/>
          <w:color w:val="000000"/>
          <w:sz w:val="20"/>
          <w:szCs w:val="20"/>
          <w:lang w:val="es-ES"/>
        </w:rPr>
        <w:t xml:space="preserve"> </w:t>
      </w:r>
      <w:r w:rsidRPr="004C559B">
        <w:rPr>
          <w:rFonts w:ascii="Arial" w:hAnsi="Arial" w:cs="Arial"/>
          <w:b/>
          <w:bCs/>
          <w:color w:val="000000"/>
          <w:sz w:val="20"/>
          <w:szCs w:val="20"/>
          <w:lang w:val="es-ES"/>
        </w:rPr>
        <w:t>Alojamiento</w:t>
      </w:r>
      <w:r w:rsidRPr="004C559B">
        <w:rPr>
          <w:rFonts w:ascii="Arial" w:hAnsi="Arial" w:cs="Arial"/>
          <w:color w:val="000000"/>
          <w:sz w:val="20"/>
          <w:szCs w:val="20"/>
          <w:lang w:val="es-ES"/>
        </w:rPr>
        <w:t>.</w:t>
      </w:r>
    </w:p>
    <w:p w:rsidR="004C559B" w:rsidRDefault="004C559B" w:rsidP="007E1ECC">
      <w:pPr>
        <w:pStyle w:val="Textoindependiente"/>
        <w:spacing w:line="240" w:lineRule="auto"/>
        <w:jc w:val="both"/>
        <w:rPr>
          <w:rFonts w:ascii="Arial" w:hAnsi="Arial" w:cs="Arial"/>
          <w:b/>
          <w:sz w:val="20"/>
          <w:szCs w:val="20"/>
          <w:lang w:val="es-ES"/>
        </w:rPr>
      </w:pPr>
    </w:p>
    <w:p w:rsidR="004C559B" w:rsidRPr="004C559B" w:rsidRDefault="004C559B" w:rsidP="007E1ECC">
      <w:pPr>
        <w:pStyle w:val="Textoindependiente"/>
        <w:spacing w:after="0" w:line="240" w:lineRule="auto"/>
        <w:jc w:val="both"/>
        <w:rPr>
          <w:rFonts w:ascii="Arial" w:hAnsi="Arial" w:cs="Arial"/>
          <w:b/>
          <w:sz w:val="20"/>
          <w:szCs w:val="20"/>
          <w:lang w:val="es-ES"/>
        </w:rPr>
      </w:pPr>
      <w:r w:rsidRPr="004C559B">
        <w:rPr>
          <w:rFonts w:ascii="Arial" w:hAnsi="Arial" w:cs="Arial"/>
          <w:b/>
          <w:sz w:val="20"/>
          <w:szCs w:val="20"/>
          <w:lang w:val="es-ES"/>
        </w:rPr>
        <w:t>DÍA 2. VARSOVIA</w:t>
      </w:r>
      <w:r w:rsidRPr="004C559B">
        <w:rPr>
          <w:rFonts w:ascii="Arial" w:hAnsi="Arial" w:cs="Arial"/>
          <w:sz w:val="20"/>
          <w:szCs w:val="20"/>
          <w:lang w:val="es-ES"/>
        </w:rPr>
        <w:t xml:space="preserve">: </w:t>
      </w:r>
      <w:r w:rsidRPr="004C559B">
        <w:rPr>
          <w:rFonts w:ascii="Arial" w:hAnsi="Arial" w:cs="Arial"/>
          <w:b/>
          <w:bCs/>
          <w:sz w:val="20"/>
          <w:szCs w:val="20"/>
          <w:lang w:val="es-ES"/>
        </w:rPr>
        <w:t>Después del desayuno</w:t>
      </w:r>
      <w:r w:rsidRPr="004C559B">
        <w:rPr>
          <w:rFonts w:ascii="Arial" w:hAnsi="Arial" w:cs="Arial"/>
          <w:sz w:val="20"/>
          <w:szCs w:val="20"/>
          <w:lang w:val="es-ES"/>
        </w:rPr>
        <w:t xml:space="preserve"> </w:t>
      </w:r>
      <w:r w:rsidRPr="004C559B">
        <w:rPr>
          <w:rFonts w:ascii="Arial" w:hAnsi="Arial" w:cs="Arial"/>
          <w:bCs/>
          <w:sz w:val="20"/>
          <w:szCs w:val="20"/>
          <w:lang w:val="es-ES"/>
        </w:rPr>
        <w:t>visita guiada de la ciudad.</w:t>
      </w:r>
      <w:r>
        <w:rPr>
          <w:rFonts w:ascii="Arial" w:hAnsi="Arial" w:cs="Arial"/>
          <w:bCs/>
          <w:sz w:val="20"/>
          <w:szCs w:val="20"/>
          <w:lang w:val="es-ES"/>
        </w:rPr>
        <w:t xml:space="preserve"> </w:t>
      </w:r>
      <w:r w:rsidRPr="004C559B">
        <w:rPr>
          <w:rFonts w:ascii="Arial" w:hAnsi="Arial" w:cs="Arial"/>
          <w:bCs/>
          <w:sz w:val="20"/>
          <w:szCs w:val="20"/>
          <w:lang w:val="es-ES"/>
        </w:rPr>
        <w:t>Empezaremos con el Palacio de la Cultura y</w:t>
      </w:r>
      <w:r>
        <w:rPr>
          <w:rFonts w:ascii="Arial" w:hAnsi="Arial" w:cs="Arial"/>
          <w:bCs/>
          <w:sz w:val="20"/>
          <w:szCs w:val="20"/>
          <w:lang w:val="es-ES"/>
        </w:rPr>
        <w:t xml:space="preserve"> </w:t>
      </w:r>
      <w:r w:rsidRPr="004C559B">
        <w:rPr>
          <w:rFonts w:ascii="Arial" w:hAnsi="Arial" w:cs="Arial"/>
          <w:bCs/>
          <w:sz w:val="20"/>
          <w:szCs w:val="20"/>
          <w:lang w:val="es-ES"/>
        </w:rPr>
        <w:t xml:space="preserve">la Ciencia, el edificio más alto de la ciudad construido en el estilo arquitectónico – </w:t>
      </w:r>
      <w:proofErr w:type="spellStart"/>
      <w:r w:rsidRPr="004C559B">
        <w:rPr>
          <w:rFonts w:ascii="Arial" w:hAnsi="Arial" w:cs="Arial"/>
          <w:bCs/>
          <w:sz w:val="20"/>
          <w:szCs w:val="20"/>
          <w:lang w:val="es-ES"/>
        </w:rPr>
        <w:t>socrealista</w:t>
      </w:r>
      <w:proofErr w:type="spellEnd"/>
      <w:r w:rsidRPr="004C559B">
        <w:rPr>
          <w:rFonts w:ascii="Arial" w:hAnsi="Arial" w:cs="Arial"/>
          <w:bCs/>
          <w:sz w:val="20"/>
          <w:szCs w:val="20"/>
          <w:lang w:val="es-ES"/>
        </w:rPr>
        <w:t xml:space="preserve"> (estalinista), visitaremos los Jardines Reales de </w:t>
      </w:r>
      <w:proofErr w:type="spellStart"/>
      <w:r w:rsidRPr="004C559B">
        <w:rPr>
          <w:rFonts w:ascii="Arial" w:hAnsi="Arial" w:cs="Arial"/>
          <w:bCs/>
          <w:sz w:val="20"/>
          <w:szCs w:val="20"/>
          <w:lang w:val="es-ES"/>
        </w:rPr>
        <w:t>Lazienki</w:t>
      </w:r>
      <w:proofErr w:type="spellEnd"/>
      <w:r w:rsidRPr="004C559B">
        <w:rPr>
          <w:rFonts w:ascii="Arial" w:hAnsi="Arial" w:cs="Arial"/>
          <w:bCs/>
          <w:sz w:val="20"/>
          <w:szCs w:val="20"/>
          <w:lang w:val="es-ES"/>
        </w:rPr>
        <w:t xml:space="preserve">, el parque más importante y distinguido de la capital polaca. Aquí está situado el monumento a Federico Chopin junto con variedad esculturas y palacios. El más importante es el Palacio sobre el Agua. Después veremos los lugares de martirio durante ocupación NAZI- alemana. </w:t>
      </w:r>
      <w:r w:rsidRPr="004C559B">
        <w:rPr>
          <w:rFonts w:ascii="Arial" w:hAnsi="Arial" w:cs="Arial"/>
          <w:bCs/>
          <w:sz w:val="20"/>
          <w:szCs w:val="20"/>
          <w:lang w:val="es-ES"/>
        </w:rPr>
        <w:br/>
        <w:t>La zona del antiguo Gueto</w:t>
      </w:r>
      <w:r w:rsidRPr="004C559B">
        <w:rPr>
          <w:rFonts w:ascii="Arial" w:hAnsi="Arial" w:cs="Arial"/>
          <w:bCs/>
          <w:sz w:val="20"/>
          <w:szCs w:val="20"/>
          <w:u w:val="single"/>
          <w:lang w:val="es-ES"/>
        </w:rPr>
        <w:t xml:space="preserve"> </w:t>
      </w:r>
      <w:r w:rsidRPr="004C559B">
        <w:rPr>
          <w:rFonts w:ascii="Arial" w:hAnsi="Arial" w:cs="Arial"/>
          <w:bCs/>
          <w:sz w:val="20"/>
          <w:szCs w:val="20"/>
          <w:lang w:val="es-ES"/>
        </w:rPr>
        <w:t xml:space="preserve">de Varsovia, el monumento de los Héroes del Gueto, </w:t>
      </w:r>
      <w:proofErr w:type="spellStart"/>
      <w:r w:rsidRPr="004C559B">
        <w:rPr>
          <w:rFonts w:ascii="Arial" w:hAnsi="Arial" w:cs="Arial"/>
          <w:bCs/>
          <w:sz w:val="20"/>
          <w:szCs w:val="20"/>
          <w:lang w:val="es-ES"/>
        </w:rPr>
        <w:t>Umschlagplatz</w:t>
      </w:r>
      <w:proofErr w:type="spellEnd"/>
      <w:r w:rsidRPr="004C559B">
        <w:rPr>
          <w:rFonts w:ascii="Arial" w:hAnsi="Arial" w:cs="Arial"/>
          <w:bCs/>
          <w:sz w:val="20"/>
          <w:szCs w:val="20"/>
          <w:lang w:val="es-ES"/>
        </w:rPr>
        <w:t xml:space="preserve">, lugar </w:t>
      </w:r>
      <w:r w:rsidRPr="004C559B">
        <w:rPr>
          <w:rFonts w:ascii="Arial" w:hAnsi="Arial" w:cs="Arial"/>
          <w:bCs/>
          <w:sz w:val="20"/>
          <w:szCs w:val="20"/>
          <w:lang w:val="es-ES"/>
        </w:rPr>
        <w:br/>
        <w:t xml:space="preserve">de deportación de los judíos. Seguimos con la Ruta Real, la Universidad de Varsovia, el Palacio del presidente, el Castillo Real. Un paseo por el Casco Antiguo de la Ciudad inscrito en la UNESCO, la columna de Segismundo, la plaza del mercado, los muros, </w:t>
      </w:r>
      <w:proofErr w:type="spellStart"/>
      <w:r w:rsidRPr="004C559B">
        <w:rPr>
          <w:rFonts w:ascii="Arial" w:hAnsi="Arial" w:cs="Arial"/>
          <w:bCs/>
          <w:sz w:val="20"/>
          <w:szCs w:val="20"/>
          <w:lang w:val="es-ES"/>
        </w:rPr>
        <w:t>Barbakan</w:t>
      </w:r>
      <w:proofErr w:type="spellEnd"/>
      <w:r w:rsidRPr="004C559B">
        <w:rPr>
          <w:rFonts w:ascii="Arial" w:hAnsi="Arial" w:cs="Arial"/>
          <w:bCs/>
          <w:sz w:val="20"/>
          <w:szCs w:val="20"/>
          <w:lang w:val="es-ES"/>
        </w:rPr>
        <w:t xml:space="preserve">, la casa de Marie Curie </w:t>
      </w:r>
      <w:proofErr w:type="spellStart"/>
      <w:r w:rsidRPr="004C559B">
        <w:rPr>
          <w:rFonts w:ascii="Arial" w:hAnsi="Arial" w:cs="Arial"/>
          <w:bCs/>
          <w:sz w:val="20"/>
          <w:szCs w:val="20"/>
          <w:lang w:val="es-ES"/>
        </w:rPr>
        <w:t>Sklodowska</w:t>
      </w:r>
      <w:proofErr w:type="spellEnd"/>
      <w:r w:rsidRPr="004C559B">
        <w:rPr>
          <w:rFonts w:ascii="Arial" w:hAnsi="Arial" w:cs="Arial"/>
          <w:bCs/>
          <w:sz w:val="20"/>
          <w:szCs w:val="20"/>
          <w:lang w:val="es-ES"/>
        </w:rPr>
        <w:t xml:space="preserve">, el Monumento del Levantamiento de Varsovia. </w:t>
      </w:r>
      <w:r w:rsidRPr="004C559B">
        <w:rPr>
          <w:rFonts w:ascii="Arial" w:hAnsi="Arial" w:cs="Arial"/>
          <w:b/>
          <w:sz w:val="20"/>
          <w:szCs w:val="20"/>
          <w:lang w:val="es-ES"/>
        </w:rPr>
        <w:t>Almuerzo libre. Tiempo libre o para excursiones opcionales.</w:t>
      </w:r>
      <w:r w:rsidRPr="004C559B">
        <w:rPr>
          <w:rFonts w:ascii="Arial" w:hAnsi="Arial" w:cs="Arial"/>
          <w:bCs/>
          <w:sz w:val="20"/>
          <w:szCs w:val="20"/>
          <w:lang w:val="es-ES"/>
        </w:rPr>
        <w:t xml:space="preserve"> En la tarde Recital de piano en Varsovia. </w:t>
      </w:r>
      <w:r w:rsidRPr="004C559B">
        <w:rPr>
          <w:rFonts w:ascii="Arial" w:hAnsi="Arial" w:cs="Arial"/>
          <w:b/>
          <w:sz w:val="20"/>
          <w:szCs w:val="20"/>
          <w:lang w:val="es-ES"/>
        </w:rPr>
        <w:t>Cena y alojamiento en Varsovia.</w:t>
      </w:r>
      <w:r w:rsidRPr="004C559B">
        <w:rPr>
          <w:rFonts w:ascii="Arial" w:hAnsi="Arial" w:cs="Arial"/>
          <w:bCs/>
          <w:sz w:val="20"/>
          <w:szCs w:val="20"/>
          <w:lang w:val="es-ES"/>
        </w:rPr>
        <w:t xml:space="preserve"> </w:t>
      </w:r>
    </w:p>
    <w:p w:rsidR="004C559B" w:rsidRPr="004C559B" w:rsidRDefault="004C559B" w:rsidP="007E1ECC">
      <w:pPr>
        <w:pStyle w:val="Textoindependiente"/>
        <w:spacing w:after="0" w:line="240" w:lineRule="auto"/>
        <w:jc w:val="both"/>
        <w:rPr>
          <w:rFonts w:ascii="Arial" w:hAnsi="Arial" w:cs="Arial"/>
          <w:b/>
          <w:color w:val="2E74B5" w:themeColor="accent1" w:themeShade="BF"/>
          <w:sz w:val="20"/>
          <w:szCs w:val="20"/>
          <w:lang w:val="es-ES"/>
        </w:rPr>
      </w:pPr>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rsidR="004C559B" w:rsidRDefault="004C559B" w:rsidP="007E1ECC">
      <w:pPr>
        <w:pStyle w:val="Textoindependiente"/>
        <w:spacing w:line="240" w:lineRule="auto"/>
        <w:jc w:val="both"/>
        <w:rPr>
          <w:rFonts w:ascii="Arial" w:hAnsi="Arial" w:cs="Arial"/>
          <w:bCs/>
          <w:sz w:val="20"/>
          <w:szCs w:val="20"/>
          <w:lang w:val="es-ES"/>
        </w:rPr>
      </w:pPr>
      <w:r w:rsidRPr="004C559B">
        <w:rPr>
          <w:rFonts w:ascii="Arial" w:hAnsi="Arial" w:cs="Arial"/>
          <w:b/>
          <w:sz w:val="20"/>
          <w:szCs w:val="20"/>
          <w:lang w:val="es-ES"/>
        </w:rPr>
        <w:t>Opcional:</w:t>
      </w:r>
      <w:r w:rsidRPr="004C559B">
        <w:rPr>
          <w:rFonts w:ascii="Arial" w:hAnsi="Arial" w:cs="Arial"/>
          <w:bCs/>
          <w:sz w:val="20"/>
          <w:szCs w:val="20"/>
          <w:lang w:val="es-ES"/>
        </w:rPr>
        <w:t xml:space="preserve"> visita del Castillo Real (Apartamentos Reales) </w:t>
      </w:r>
      <w:r w:rsidRPr="004C559B">
        <w:rPr>
          <w:rFonts w:ascii="Arial" w:hAnsi="Arial" w:cs="Arial"/>
          <w:bCs/>
          <w:sz w:val="20"/>
          <w:szCs w:val="20"/>
          <w:lang w:val="es-ES"/>
        </w:rPr>
        <w:br/>
      </w:r>
      <w:r w:rsidRPr="004C559B">
        <w:rPr>
          <w:rFonts w:ascii="Arial" w:hAnsi="Arial" w:cs="Arial"/>
          <w:b/>
          <w:sz w:val="20"/>
          <w:szCs w:val="20"/>
          <w:lang w:val="es-ES"/>
        </w:rPr>
        <w:t>Opcional:</w:t>
      </w:r>
      <w:r w:rsidRPr="004C559B">
        <w:rPr>
          <w:rFonts w:ascii="Arial" w:hAnsi="Arial" w:cs="Arial"/>
          <w:bCs/>
          <w:sz w:val="20"/>
          <w:szCs w:val="20"/>
          <w:lang w:val="es-ES"/>
        </w:rPr>
        <w:t xml:space="preserve"> mirador piso 30 del Palacio de La Cultura (188 m). Es el punto más alto de la capital de Polonia y está localizado en el punto central de la ciudad. Desde el mirador tenderemos la mejor visita de la panorámica de la ciudad y el rio Vístula.</w:t>
      </w:r>
    </w:p>
    <w:p w:rsidR="004C559B" w:rsidRDefault="004C559B" w:rsidP="007E1ECC">
      <w:pPr>
        <w:pStyle w:val="Textoindependiente"/>
        <w:spacing w:after="0" w:line="240" w:lineRule="auto"/>
        <w:jc w:val="both"/>
        <w:rPr>
          <w:rFonts w:ascii="Arial" w:hAnsi="Arial" w:cs="Arial"/>
          <w:b/>
          <w:bCs/>
          <w:sz w:val="20"/>
          <w:szCs w:val="20"/>
          <w:lang w:val="pl-PL"/>
        </w:rPr>
      </w:pPr>
    </w:p>
    <w:p w:rsidR="004C559B" w:rsidRDefault="004C559B" w:rsidP="007E1ECC">
      <w:pPr>
        <w:pStyle w:val="Textoindependiente"/>
        <w:spacing w:after="0" w:line="240" w:lineRule="auto"/>
        <w:jc w:val="both"/>
        <w:rPr>
          <w:rFonts w:ascii="Arial" w:hAnsi="Arial" w:cs="Arial"/>
          <w:color w:val="000000"/>
          <w:spacing w:val="2"/>
          <w:sz w:val="20"/>
          <w:szCs w:val="20"/>
          <w:lang w:val="es-ES"/>
        </w:rPr>
      </w:pPr>
      <w:r w:rsidRPr="004C559B">
        <w:rPr>
          <w:rFonts w:ascii="Arial" w:hAnsi="Arial" w:cs="Arial"/>
          <w:b/>
          <w:bCs/>
          <w:sz w:val="20"/>
          <w:szCs w:val="20"/>
          <w:lang w:val="pl-PL"/>
        </w:rPr>
        <w:t xml:space="preserve">DÍA 3. </w:t>
      </w:r>
      <w:r w:rsidRPr="004C559B">
        <w:rPr>
          <w:rFonts w:ascii="Arial" w:hAnsi="Arial" w:cs="Arial"/>
          <w:b/>
          <w:sz w:val="20"/>
          <w:szCs w:val="20"/>
          <w:lang w:val="pl-PL"/>
        </w:rPr>
        <w:t xml:space="preserve">VARSOVIA –  CZESTOCHOWA  -  </w:t>
      </w:r>
      <w:r w:rsidRPr="004C559B">
        <w:rPr>
          <w:rFonts w:ascii="Arial" w:hAnsi="Arial" w:cs="Arial"/>
          <w:b/>
          <w:bCs/>
          <w:spacing w:val="2"/>
          <w:sz w:val="20"/>
          <w:szCs w:val="20"/>
          <w:lang w:val="pl-PL"/>
        </w:rPr>
        <w:t xml:space="preserve">AUSCHWITZ BIRKNEAU </w:t>
      </w:r>
      <w:r w:rsidRPr="004C559B">
        <w:rPr>
          <w:rFonts w:ascii="Arial" w:hAnsi="Arial" w:cs="Arial"/>
          <w:b/>
          <w:sz w:val="20"/>
          <w:szCs w:val="20"/>
          <w:lang w:val="pl-PL"/>
        </w:rPr>
        <w:t>– CRACOVIA</w:t>
      </w:r>
      <w:r w:rsidRPr="004C559B">
        <w:rPr>
          <w:rFonts w:ascii="Arial" w:hAnsi="Arial" w:cs="Arial"/>
          <w:sz w:val="20"/>
          <w:szCs w:val="20"/>
          <w:lang w:val="es-ES"/>
        </w:rPr>
        <w:t xml:space="preserve">: </w:t>
      </w:r>
      <w:r w:rsidRPr="004C559B">
        <w:rPr>
          <w:rFonts w:ascii="Arial" w:hAnsi="Arial" w:cs="Arial"/>
          <w:b/>
          <w:bCs/>
          <w:sz w:val="20"/>
          <w:szCs w:val="20"/>
          <w:lang w:val="es-ES"/>
        </w:rPr>
        <w:t>Después del desayuno</w:t>
      </w:r>
      <w:r w:rsidRPr="004C559B">
        <w:rPr>
          <w:rFonts w:ascii="Arial" w:hAnsi="Arial" w:cs="Arial"/>
          <w:sz w:val="20"/>
          <w:szCs w:val="20"/>
          <w:lang w:val="es-ES"/>
        </w:rPr>
        <w:t xml:space="preserve"> viaje en Cracovia. En ruta realizamos corta parada en </w:t>
      </w:r>
      <w:proofErr w:type="spellStart"/>
      <w:r w:rsidRPr="004C559B">
        <w:rPr>
          <w:rFonts w:ascii="Arial" w:hAnsi="Arial" w:cs="Arial"/>
          <w:sz w:val="20"/>
          <w:szCs w:val="20"/>
          <w:u w:val="single"/>
          <w:lang w:val="es-ES"/>
        </w:rPr>
        <w:t>Czestochowa</w:t>
      </w:r>
      <w:proofErr w:type="spellEnd"/>
      <w:r w:rsidRPr="004C559B">
        <w:rPr>
          <w:rFonts w:ascii="Arial" w:hAnsi="Arial" w:cs="Arial"/>
          <w:sz w:val="20"/>
          <w:szCs w:val="20"/>
          <w:lang w:val="es-ES"/>
        </w:rPr>
        <w:t xml:space="preserve">, tiempo para ver la imagen de la Virgen Negra </w:t>
      </w:r>
      <w:r w:rsidRPr="004C559B">
        <w:rPr>
          <w:rFonts w:ascii="Arial" w:hAnsi="Arial" w:cs="Arial"/>
          <w:b/>
          <w:bCs/>
          <w:sz w:val="20"/>
          <w:szCs w:val="20"/>
          <w:lang w:val="es-ES"/>
        </w:rPr>
        <w:t>(sin visita guiada del Santuario).</w:t>
      </w:r>
      <w:r w:rsidRPr="004C559B">
        <w:rPr>
          <w:rFonts w:ascii="Arial" w:hAnsi="Arial" w:cs="Arial"/>
          <w:sz w:val="20"/>
          <w:szCs w:val="20"/>
          <w:lang w:val="es-ES"/>
        </w:rPr>
        <w:t xml:space="preserve"> </w:t>
      </w:r>
      <w:r w:rsidRPr="004C559B">
        <w:rPr>
          <w:rFonts w:ascii="Arial" w:hAnsi="Arial" w:cs="Arial"/>
          <w:b/>
          <w:bCs/>
          <w:sz w:val="20"/>
          <w:szCs w:val="20"/>
          <w:lang w:val="es-ES"/>
        </w:rPr>
        <w:t>Almuerzo libre.</w:t>
      </w:r>
      <w:r w:rsidRPr="004C559B">
        <w:rPr>
          <w:rFonts w:ascii="Arial" w:hAnsi="Arial" w:cs="Arial"/>
          <w:sz w:val="20"/>
          <w:szCs w:val="20"/>
          <w:lang w:val="es-ES"/>
        </w:rPr>
        <w:t xml:space="preserve"> Continuación del viaje y ruta a </w:t>
      </w:r>
      <w:proofErr w:type="spellStart"/>
      <w:r w:rsidRPr="004C559B">
        <w:rPr>
          <w:rFonts w:ascii="Arial" w:hAnsi="Arial" w:cs="Arial"/>
          <w:spacing w:val="2"/>
          <w:sz w:val="20"/>
          <w:szCs w:val="20"/>
          <w:lang w:val="es-ES"/>
        </w:rPr>
        <w:t>Oswiecim</w:t>
      </w:r>
      <w:proofErr w:type="spellEnd"/>
      <w:r w:rsidRPr="004C559B">
        <w:rPr>
          <w:rFonts w:ascii="Arial" w:hAnsi="Arial" w:cs="Arial"/>
          <w:spacing w:val="2"/>
          <w:sz w:val="20"/>
          <w:szCs w:val="20"/>
          <w:lang w:val="es-ES"/>
        </w:rPr>
        <w:t>, para visitar el museo Auschwitz-</w:t>
      </w:r>
      <w:proofErr w:type="spellStart"/>
      <w:r w:rsidRPr="004C559B">
        <w:rPr>
          <w:rFonts w:ascii="Arial" w:hAnsi="Arial" w:cs="Arial"/>
          <w:spacing w:val="2"/>
          <w:sz w:val="20"/>
          <w:szCs w:val="20"/>
          <w:lang w:val="es-ES"/>
        </w:rPr>
        <w:t>Birkneau</w:t>
      </w:r>
      <w:proofErr w:type="spellEnd"/>
      <w:r w:rsidRPr="004C559B">
        <w:rPr>
          <w:rFonts w:ascii="Arial" w:hAnsi="Arial" w:cs="Arial"/>
          <w:spacing w:val="2"/>
          <w:sz w:val="20"/>
          <w:szCs w:val="20"/>
          <w:lang w:val="es-ES"/>
        </w:rPr>
        <w:t xml:space="preserve"> visita guiada en el museo del antiguo campo de concentración Nazi Alemán, inscrito en la </w:t>
      </w:r>
      <w:r w:rsidRPr="004C559B">
        <w:rPr>
          <w:rFonts w:ascii="Arial" w:hAnsi="Arial" w:cs="Arial"/>
          <w:color w:val="000000"/>
          <w:spacing w:val="2"/>
          <w:sz w:val="20"/>
          <w:szCs w:val="20"/>
          <w:lang w:val="es-ES"/>
        </w:rPr>
        <w:t xml:space="preserve">UNESCO. Lugar de Martirio de la Humanidad. Llegada a Cracovia. </w:t>
      </w:r>
    </w:p>
    <w:p w:rsidR="004C559B" w:rsidRPr="004C559B" w:rsidRDefault="004C559B" w:rsidP="007E1ECC">
      <w:pPr>
        <w:pStyle w:val="Textoindependiente"/>
        <w:spacing w:after="0" w:line="240" w:lineRule="auto"/>
        <w:jc w:val="both"/>
        <w:rPr>
          <w:rFonts w:ascii="Arial" w:hAnsi="Arial" w:cs="Arial"/>
          <w:bCs/>
          <w:sz w:val="20"/>
          <w:szCs w:val="20"/>
          <w:lang w:val="es-ES"/>
        </w:rPr>
      </w:pPr>
      <w:r w:rsidRPr="004C559B">
        <w:rPr>
          <w:rFonts w:ascii="Arial" w:hAnsi="Arial" w:cs="Arial"/>
          <w:b/>
          <w:bCs/>
          <w:color w:val="000000"/>
          <w:spacing w:val="2"/>
          <w:sz w:val="20"/>
          <w:szCs w:val="20"/>
          <w:lang w:val="es-ES"/>
        </w:rPr>
        <w:t>Cena en un restaurante folclórico regional</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Alojamiento</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en Cracovia.</w:t>
      </w:r>
    </w:p>
    <w:p w:rsidR="004C559B" w:rsidRDefault="004C559B" w:rsidP="007E1ECC">
      <w:pPr>
        <w:spacing w:line="240" w:lineRule="auto"/>
        <w:jc w:val="both"/>
        <w:rPr>
          <w:rFonts w:ascii="Arial" w:hAnsi="Arial" w:cs="Arial"/>
          <w:b/>
          <w:sz w:val="20"/>
          <w:szCs w:val="20"/>
          <w:lang w:val="es-ES"/>
        </w:rPr>
      </w:pPr>
    </w:p>
    <w:p w:rsidR="004C559B" w:rsidRPr="004C559B" w:rsidRDefault="004C559B" w:rsidP="007E1ECC">
      <w:pPr>
        <w:spacing w:line="240" w:lineRule="auto"/>
        <w:jc w:val="both"/>
        <w:rPr>
          <w:rFonts w:ascii="Arial" w:hAnsi="Arial" w:cs="Arial"/>
          <w:spacing w:val="2"/>
          <w:sz w:val="20"/>
          <w:szCs w:val="20"/>
          <w:lang w:val="es-ES"/>
        </w:rPr>
      </w:pPr>
      <w:r w:rsidRPr="004C559B">
        <w:rPr>
          <w:rFonts w:ascii="Arial" w:hAnsi="Arial" w:cs="Arial"/>
          <w:b/>
          <w:sz w:val="20"/>
          <w:szCs w:val="20"/>
          <w:lang w:val="es-ES"/>
        </w:rPr>
        <w:t>DÍA 4. CRACOVIA - (WIELICZKA + KAZIMIERZ) – CRACOVIA</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Después del desayuno</w:t>
      </w:r>
      <w:r w:rsidRPr="004C559B">
        <w:rPr>
          <w:rFonts w:ascii="Arial" w:hAnsi="Arial" w:cs="Arial"/>
          <w:spacing w:val="2"/>
          <w:sz w:val="20"/>
          <w:szCs w:val="20"/>
          <w:lang w:val="es-ES"/>
        </w:rPr>
        <w:t xml:space="preserve">. Visita de la ciudad visita guiada por el Casco Antiguo inscrito en la UNESCO, subimos a la colina de Wawel en donde veremos el Castillo de Wawel (patio) y la por afuera la catedral.  </w:t>
      </w:r>
    </w:p>
    <w:p w:rsidR="004C559B" w:rsidRDefault="004C559B" w:rsidP="007E1ECC">
      <w:pPr>
        <w:spacing w:line="240" w:lineRule="auto"/>
        <w:jc w:val="both"/>
        <w:rPr>
          <w:rFonts w:ascii="Arial" w:hAnsi="Arial" w:cs="Arial"/>
          <w:spacing w:val="2"/>
          <w:sz w:val="20"/>
          <w:szCs w:val="20"/>
          <w:lang w:val="es-ES"/>
        </w:rPr>
      </w:pPr>
    </w:p>
    <w:p w:rsidR="004C559B" w:rsidRDefault="004C559B" w:rsidP="007E1ECC">
      <w:pPr>
        <w:spacing w:line="240" w:lineRule="auto"/>
        <w:jc w:val="both"/>
        <w:rPr>
          <w:rFonts w:ascii="Arial" w:hAnsi="Arial" w:cs="Arial"/>
          <w:spacing w:val="2"/>
          <w:sz w:val="20"/>
          <w:szCs w:val="20"/>
          <w:lang w:val="es-ES"/>
        </w:rPr>
      </w:pPr>
    </w:p>
    <w:p w:rsidR="004C559B" w:rsidRPr="004C559B" w:rsidRDefault="004C559B" w:rsidP="007E1ECC">
      <w:pPr>
        <w:spacing w:line="240" w:lineRule="auto"/>
        <w:jc w:val="both"/>
        <w:rPr>
          <w:rFonts w:ascii="Arial" w:hAnsi="Arial" w:cs="Arial"/>
          <w:spacing w:val="2"/>
          <w:sz w:val="20"/>
          <w:szCs w:val="20"/>
          <w:lang w:val="es-ES"/>
        </w:rPr>
      </w:pPr>
      <w:r w:rsidRPr="004C559B">
        <w:rPr>
          <w:rFonts w:ascii="Arial" w:hAnsi="Arial" w:cs="Arial"/>
          <w:spacing w:val="2"/>
          <w:sz w:val="20"/>
          <w:szCs w:val="20"/>
          <w:lang w:val="es-ES"/>
        </w:rPr>
        <w:lastRenderedPageBreak/>
        <w:t xml:space="preserve">Paseo el Casco Antiguo, la calle </w:t>
      </w:r>
      <w:proofErr w:type="spellStart"/>
      <w:r w:rsidRPr="004C559B">
        <w:rPr>
          <w:rFonts w:ascii="Arial" w:hAnsi="Arial" w:cs="Arial"/>
          <w:spacing w:val="2"/>
          <w:sz w:val="20"/>
          <w:szCs w:val="20"/>
          <w:lang w:val="es-ES"/>
        </w:rPr>
        <w:t>Kanonicza</w:t>
      </w:r>
      <w:proofErr w:type="spellEnd"/>
      <w:r w:rsidRPr="004C559B">
        <w:rPr>
          <w:rFonts w:ascii="Arial" w:hAnsi="Arial" w:cs="Arial"/>
          <w:spacing w:val="2"/>
          <w:sz w:val="20"/>
          <w:szCs w:val="20"/>
          <w:lang w:val="es-ES"/>
        </w:rPr>
        <w:t xml:space="preserve"> y </w:t>
      </w:r>
      <w:proofErr w:type="spellStart"/>
      <w:r w:rsidRPr="004C559B">
        <w:rPr>
          <w:rFonts w:ascii="Arial" w:hAnsi="Arial" w:cs="Arial"/>
          <w:spacing w:val="2"/>
          <w:sz w:val="20"/>
          <w:szCs w:val="20"/>
          <w:lang w:val="es-ES"/>
        </w:rPr>
        <w:t>Grodzka</w:t>
      </w:r>
      <w:proofErr w:type="spellEnd"/>
      <w:r w:rsidRPr="004C559B">
        <w:rPr>
          <w:rFonts w:ascii="Arial" w:hAnsi="Arial" w:cs="Arial"/>
          <w:spacing w:val="2"/>
          <w:sz w:val="20"/>
          <w:szCs w:val="20"/>
          <w:lang w:val="es-ES"/>
        </w:rPr>
        <w:t xml:space="preserve">, una breve parada en el </w:t>
      </w:r>
      <w:proofErr w:type="spellStart"/>
      <w:r w:rsidRPr="004C559B">
        <w:rPr>
          <w:rFonts w:ascii="Arial" w:hAnsi="Arial" w:cs="Arial"/>
          <w:spacing w:val="2"/>
          <w:sz w:val="20"/>
          <w:szCs w:val="20"/>
          <w:lang w:val="es-ES"/>
        </w:rPr>
        <w:t>Collegium</w:t>
      </w:r>
      <w:proofErr w:type="spellEnd"/>
      <w:r w:rsidRPr="004C559B">
        <w:rPr>
          <w:rFonts w:ascii="Arial" w:hAnsi="Arial" w:cs="Arial"/>
          <w:spacing w:val="2"/>
          <w:sz w:val="20"/>
          <w:szCs w:val="20"/>
          <w:lang w:val="es-ES"/>
        </w:rPr>
        <w:t xml:space="preserve"> </w:t>
      </w:r>
      <w:proofErr w:type="spellStart"/>
      <w:r w:rsidRPr="004C559B">
        <w:rPr>
          <w:rFonts w:ascii="Arial" w:hAnsi="Arial" w:cs="Arial"/>
          <w:spacing w:val="2"/>
          <w:sz w:val="20"/>
          <w:szCs w:val="20"/>
          <w:lang w:val="es-ES"/>
        </w:rPr>
        <w:t>Maius</w:t>
      </w:r>
      <w:proofErr w:type="spellEnd"/>
      <w:r w:rsidRPr="004C559B">
        <w:rPr>
          <w:rFonts w:ascii="Arial" w:hAnsi="Arial" w:cs="Arial"/>
          <w:spacing w:val="2"/>
          <w:sz w:val="20"/>
          <w:szCs w:val="20"/>
          <w:lang w:val="es-ES"/>
        </w:rPr>
        <w:t xml:space="preserve"> (patio), la puerta de San Florián, las Lonjas de los Paños</w:t>
      </w:r>
      <w:r w:rsidRPr="004C559B">
        <w:rPr>
          <w:rFonts w:ascii="Arial" w:hAnsi="Arial" w:cs="Arial"/>
          <w:b/>
          <w:spacing w:val="2"/>
          <w:sz w:val="20"/>
          <w:szCs w:val="20"/>
          <w:lang w:val="es-ES"/>
        </w:rPr>
        <w:t xml:space="preserve"> </w:t>
      </w:r>
      <w:r w:rsidRPr="004C559B">
        <w:rPr>
          <w:rFonts w:ascii="Arial" w:hAnsi="Arial" w:cs="Arial"/>
          <w:spacing w:val="2"/>
          <w:sz w:val="20"/>
          <w:szCs w:val="20"/>
          <w:lang w:val="es-ES"/>
        </w:rPr>
        <w:t xml:space="preserve">y visita en la </w:t>
      </w:r>
      <w:r w:rsidRPr="004C559B">
        <w:rPr>
          <w:rFonts w:ascii="Arial" w:hAnsi="Arial" w:cs="Arial"/>
          <w:bCs/>
          <w:spacing w:val="2"/>
          <w:sz w:val="20"/>
          <w:szCs w:val="20"/>
          <w:lang w:val="es-ES"/>
        </w:rPr>
        <w:t xml:space="preserve">Basílica Mariana en la cual veremos el majestuoso altar de </w:t>
      </w:r>
      <w:proofErr w:type="spellStart"/>
      <w:r w:rsidRPr="004C559B">
        <w:rPr>
          <w:rFonts w:ascii="Arial" w:hAnsi="Arial" w:cs="Arial"/>
          <w:bCs/>
          <w:spacing w:val="2"/>
          <w:sz w:val="20"/>
          <w:szCs w:val="20"/>
          <w:lang w:val="es-ES"/>
        </w:rPr>
        <w:t>Wit</w:t>
      </w:r>
      <w:proofErr w:type="spellEnd"/>
      <w:r w:rsidRPr="004C559B">
        <w:rPr>
          <w:rFonts w:ascii="Arial" w:hAnsi="Arial" w:cs="Arial"/>
          <w:bCs/>
          <w:spacing w:val="2"/>
          <w:sz w:val="20"/>
          <w:szCs w:val="20"/>
          <w:lang w:val="es-ES"/>
        </w:rPr>
        <w:t xml:space="preserve"> </w:t>
      </w:r>
      <w:proofErr w:type="spellStart"/>
      <w:r w:rsidRPr="004C559B">
        <w:rPr>
          <w:rFonts w:ascii="Arial" w:hAnsi="Arial" w:cs="Arial"/>
          <w:bCs/>
          <w:spacing w:val="2"/>
          <w:sz w:val="20"/>
          <w:szCs w:val="20"/>
          <w:lang w:val="es-ES"/>
        </w:rPr>
        <w:t>Stworz</w:t>
      </w:r>
      <w:proofErr w:type="spellEnd"/>
      <w:r w:rsidRPr="004C559B">
        <w:rPr>
          <w:rFonts w:ascii="Arial" w:hAnsi="Arial" w:cs="Arial"/>
          <w:bCs/>
          <w:spacing w:val="2"/>
          <w:sz w:val="20"/>
          <w:szCs w:val="20"/>
          <w:lang w:val="es-ES"/>
        </w:rPr>
        <w:t xml:space="preserve">. </w:t>
      </w:r>
      <w:r w:rsidRPr="004C559B">
        <w:rPr>
          <w:rFonts w:ascii="Arial" w:hAnsi="Arial" w:cs="Arial"/>
          <w:b/>
          <w:spacing w:val="2"/>
          <w:sz w:val="20"/>
          <w:szCs w:val="20"/>
          <w:lang w:val="es-ES"/>
        </w:rPr>
        <w:t xml:space="preserve">Tiempo para escuchar al trompetero. Almuerzo. </w:t>
      </w:r>
      <w:r w:rsidRPr="004C559B">
        <w:rPr>
          <w:rFonts w:ascii="Arial" w:hAnsi="Arial" w:cs="Arial"/>
          <w:b/>
          <w:bCs/>
          <w:spacing w:val="2"/>
          <w:sz w:val="20"/>
          <w:szCs w:val="20"/>
          <w:lang w:val="es-ES"/>
        </w:rPr>
        <w:t xml:space="preserve">Tarde libre, y tiempo para excursiones opcionales. </w:t>
      </w:r>
      <w:r w:rsidRPr="004C559B">
        <w:rPr>
          <w:rFonts w:ascii="Arial" w:hAnsi="Arial" w:cs="Arial"/>
          <w:b/>
          <w:spacing w:val="2"/>
          <w:sz w:val="20"/>
          <w:szCs w:val="20"/>
          <w:lang w:val="es-ES"/>
        </w:rPr>
        <w:t>Cena libre y alojamiento</w:t>
      </w:r>
      <w:r w:rsidRPr="004C559B">
        <w:rPr>
          <w:rFonts w:ascii="Arial" w:hAnsi="Arial" w:cs="Arial"/>
          <w:b/>
          <w:sz w:val="20"/>
          <w:szCs w:val="20"/>
          <w:lang w:val="es-ES"/>
        </w:rPr>
        <w:t xml:space="preserve"> en Cracovia. </w:t>
      </w:r>
    </w:p>
    <w:p w:rsidR="004C559B" w:rsidRDefault="004C559B" w:rsidP="007E1ECC">
      <w:pPr>
        <w:pStyle w:val="Textoindependiente"/>
        <w:spacing w:after="0" w:line="240" w:lineRule="auto"/>
        <w:jc w:val="both"/>
        <w:rPr>
          <w:rFonts w:ascii="Arial" w:hAnsi="Arial" w:cs="Arial"/>
          <w:b/>
          <w:color w:val="2E74B5" w:themeColor="accent1" w:themeShade="BF"/>
          <w:sz w:val="20"/>
          <w:szCs w:val="20"/>
          <w:u w:val="single"/>
          <w:lang w:val="es-ES"/>
        </w:rPr>
      </w:pPr>
      <w:bookmarkStart w:id="1" w:name="_Hlk186889673"/>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rsidR="00FE327A" w:rsidRDefault="00FE327A" w:rsidP="007E1ECC">
      <w:pPr>
        <w:pStyle w:val="Textoindependiente"/>
        <w:spacing w:after="0" w:line="240" w:lineRule="auto"/>
        <w:jc w:val="both"/>
        <w:rPr>
          <w:rFonts w:ascii="Arial" w:hAnsi="Arial" w:cs="Arial"/>
          <w:b/>
          <w:color w:val="2E74B5" w:themeColor="accent1" w:themeShade="BF"/>
          <w:sz w:val="20"/>
          <w:szCs w:val="20"/>
          <w:u w:val="single"/>
          <w:lang w:val="es-ES"/>
        </w:rPr>
      </w:pPr>
      <w:r>
        <w:rPr>
          <w:rFonts w:ascii="Arial" w:hAnsi="Arial" w:cs="Arial"/>
          <w:b/>
          <w:color w:val="2E74B5" w:themeColor="accent1" w:themeShade="BF"/>
          <w:sz w:val="20"/>
          <w:szCs w:val="20"/>
          <w:u w:val="single"/>
          <w:lang w:val="es-ES"/>
        </w:rPr>
        <w:t xml:space="preserve">Nota: </w:t>
      </w:r>
      <w:bookmarkStart w:id="2" w:name="_Hlk187234236"/>
      <w:r>
        <w:rPr>
          <w:rFonts w:ascii="Arial" w:hAnsi="Arial" w:cs="Arial"/>
          <w:b/>
          <w:color w:val="2E74B5" w:themeColor="accent1" w:themeShade="BF"/>
          <w:sz w:val="20"/>
          <w:szCs w:val="20"/>
          <w:u w:val="single"/>
          <w:lang w:val="es-ES"/>
        </w:rPr>
        <w:t>En estas opciones es solo escoger una actividad por los tiempos (Fábrica de Schindler o Mina de sal)</w:t>
      </w:r>
    </w:p>
    <w:bookmarkEnd w:id="2"/>
    <w:p w:rsidR="0028290E" w:rsidRPr="004C559B" w:rsidRDefault="0028290E" w:rsidP="007E1ECC">
      <w:pPr>
        <w:pStyle w:val="Textoindependiente"/>
        <w:spacing w:after="0" w:line="240" w:lineRule="auto"/>
        <w:jc w:val="both"/>
        <w:rPr>
          <w:rFonts w:ascii="Arial" w:hAnsi="Arial" w:cs="Arial"/>
          <w:b/>
          <w:color w:val="2E74B5" w:themeColor="accent1" w:themeShade="BF"/>
          <w:sz w:val="20"/>
          <w:szCs w:val="20"/>
          <w:lang w:val="es-ES"/>
        </w:rPr>
      </w:pPr>
    </w:p>
    <w:bookmarkEnd w:id="1"/>
    <w:p w:rsidR="004C559B" w:rsidRPr="004C559B" w:rsidRDefault="004C559B" w:rsidP="007E1ECC">
      <w:pPr>
        <w:spacing w:after="0" w:line="240" w:lineRule="auto"/>
        <w:jc w:val="both"/>
        <w:rPr>
          <w:rFonts w:ascii="Arial" w:hAnsi="Arial" w:cs="Arial"/>
          <w:sz w:val="20"/>
          <w:szCs w:val="20"/>
          <w:lang w:val="es-ES"/>
        </w:rPr>
      </w:pPr>
      <w:r w:rsidRPr="004C559B">
        <w:rPr>
          <w:rFonts w:ascii="Arial" w:eastAsia="Times New Roman" w:hAnsi="Arial" w:cs="Arial"/>
          <w:b/>
          <w:spacing w:val="2"/>
          <w:sz w:val="20"/>
          <w:szCs w:val="20"/>
          <w:lang w:val="es-ES"/>
        </w:rPr>
        <w:t>Opcional</w:t>
      </w:r>
      <w:r w:rsidRPr="004C559B">
        <w:rPr>
          <w:rFonts w:ascii="Arial" w:eastAsia="Times New Roman" w:hAnsi="Arial" w:cs="Arial"/>
          <w:bCs/>
          <w:spacing w:val="2"/>
          <w:sz w:val="20"/>
          <w:szCs w:val="20"/>
          <w:lang w:val="es-ES"/>
        </w:rPr>
        <w:t xml:space="preserve">: </w:t>
      </w:r>
      <w:r w:rsidRPr="004C559B">
        <w:rPr>
          <w:rFonts w:ascii="Arial" w:eastAsia="Times New Roman" w:hAnsi="Arial" w:cs="Arial"/>
          <w:bCs/>
          <w:color w:val="000000"/>
          <w:spacing w:val="2"/>
          <w:sz w:val="20"/>
          <w:szCs w:val="20"/>
          <w:lang w:val="es-ES"/>
        </w:rPr>
        <w:t xml:space="preserve">Exposición del </w:t>
      </w:r>
      <w:r w:rsidRPr="004C559B">
        <w:rPr>
          <w:rFonts w:ascii="Arial" w:hAnsi="Arial" w:cs="Arial"/>
          <w:sz w:val="20"/>
          <w:szCs w:val="20"/>
          <w:lang w:val="es-ES"/>
        </w:rPr>
        <w:t>cuadro” la Dama con el Arminio” pintado por Leonardo Da Vinci</w:t>
      </w:r>
    </w:p>
    <w:p w:rsidR="004C559B" w:rsidRPr="004C559B" w:rsidRDefault="004C559B" w:rsidP="007E1ECC">
      <w:pPr>
        <w:spacing w:after="0" w:line="240" w:lineRule="auto"/>
        <w:jc w:val="both"/>
        <w:rPr>
          <w:rFonts w:ascii="Arial" w:hAnsi="Arial" w:cs="Arial"/>
          <w:sz w:val="20"/>
          <w:szCs w:val="20"/>
          <w:lang w:val="es-ES"/>
        </w:rPr>
      </w:pPr>
      <w:r w:rsidRPr="004C559B">
        <w:rPr>
          <w:rFonts w:ascii="Arial" w:hAnsi="Arial" w:cs="Arial"/>
          <w:b/>
          <w:bCs/>
          <w:sz w:val="20"/>
          <w:szCs w:val="20"/>
          <w:lang w:val="es-ES"/>
        </w:rPr>
        <w:t>Opcional</w:t>
      </w:r>
      <w:r w:rsidRPr="004C559B">
        <w:rPr>
          <w:rFonts w:ascii="Arial" w:hAnsi="Arial" w:cs="Arial"/>
          <w:sz w:val="20"/>
          <w:szCs w:val="20"/>
          <w:lang w:val="es-ES"/>
        </w:rPr>
        <w:t>: Vista en la Fábrica de Schindler</w:t>
      </w:r>
    </w:p>
    <w:p w:rsidR="004C559B" w:rsidRPr="004C559B" w:rsidRDefault="004C559B" w:rsidP="007E1ECC">
      <w:pPr>
        <w:spacing w:after="0" w:line="240" w:lineRule="auto"/>
        <w:jc w:val="both"/>
        <w:rPr>
          <w:rFonts w:ascii="Arial" w:hAnsi="Arial" w:cs="Arial"/>
          <w:sz w:val="20"/>
          <w:szCs w:val="20"/>
          <w:lang w:val="es-ES"/>
        </w:rPr>
      </w:pPr>
      <w:r w:rsidRPr="004C559B">
        <w:rPr>
          <w:rFonts w:ascii="Arial" w:hAnsi="Arial" w:cs="Arial"/>
          <w:b/>
          <w:bCs/>
          <w:sz w:val="20"/>
          <w:szCs w:val="20"/>
          <w:lang w:val="es-ES"/>
        </w:rPr>
        <w:t>Opcional</w:t>
      </w:r>
      <w:r w:rsidRPr="004C559B">
        <w:rPr>
          <w:rFonts w:ascii="Arial" w:hAnsi="Arial" w:cs="Arial"/>
          <w:sz w:val="20"/>
          <w:szCs w:val="20"/>
          <w:lang w:val="es-ES"/>
        </w:rPr>
        <w:t>: Mina de Sal con el Barrio Judío - Excursión a la</w:t>
      </w:r>
      <w:r w:rsidRPr="004C559B">
        <w:rPr>
          <w:rFonts w:ascii="Arial" w:hAnsi="Arial" w:cs="Arial"/>
          <w:color w:val="000000"/>
          <w:sz w:val="20"/>
          <w:szCs w:val="20"/>
          <w:lang w:val="es-ES"/>
        </w:rPr>
        <w:t xml:space="preserve"> </w:t>
      </w:r>
      <w:r w:rsidRPr="004C559B">
        <w:rPr>
          <w:rFonts w:ascii="Arial" w:hAnsi="Arial" w:cs="Arial"/>
          <w:sz w:val="20"/>
          <w:szCs w:val="20"/>
          <w:lang w:val="es-ES"/>
        </w:rPr>
        <w:t xml:space="preserve">mina de sal </w:t>
      </w:r>
      <w:proofErr w:type="spellStart"/>
      <w:r w:rsidRPr="004C559B">
        <w:rPr>
          <w:rFonts w:ascii="Arial" w:hAnsi="Arial" w:cs="Arial"/>
          <w:spacing w:val="2"/>
          <w:sz w:val="20"/>
          <w:szCs w:val="20"/>
          <w:lang w:val="es-ES"/>
        </w:rPr>
        <w:t>Wieliczka</w:t>
      </w:r>
      <w:proofErr w:type="spellEnd"/>
      <w:r w:rsidRPr="004C559B">
        <w:rPr>
          <w:rFonts w:ascii="Arial" w:hAnsi="Arial" w:cs="Arial"/>
          <w:spacing w:val="2"/>
          <w:sz w:val="20"/>
          <w:szCs w:val="20"/>
          <w:lang w:val="es-ES"/>
        </w:rPr>
        <w:t xml:space="preserve"> </w:t>
      </w:r>
      <w:r w:rsidRPr="004C559B">
        <w:rPr>
          <w:rFonts w:ascii="Arial" w:hAnsi="Arial" w:cs="Arial"/>
          <w:spacing w:val="2"/>
          <w:sz w:val="20"/>
          <w:szCs w:val="20"/>
          <w:shd w:val="clear" w:color="auto" w:fill="FFFFCC"/>
          <w:lang w:val="es-ES"/>
        </w:rPr>
        <w:t>i</w:t>
      </w:r>
      <w:r w:rsidRPr="004C559B">
        <w:rPr>
          <w:rFonts w:ascii="Arial" w:hAnsi="Arial" w:cs="Arial"/>
          <w:spacing w:val="2"/>
          <w:sz w:val="20"/>
          <w:szCs w:val="20"/>
          <w:lang w:val="es-ES"/>
        </w:rPr>
        <w:t xml:space="preserve">nscrita en la UNESCO y </w:t>
      </w:r>
      <w:r w:rsidRPr="004C559B">
        <w:rPr>
          <w:rFonts w:ascii="Arial" w:hAnsi="Arial" w:cs="Arial"/>
          <w:sz w:val="20"/>
          <w:szCs w:val="20"/>
          <w:lang w:val="es-ES"/>
        </w:rPr>
        <w:t>excavada en la segunda mitad del siglo XIII. Se descenderá a una profundidad de 135 metros para recorrer durante dos horas dos kilómetros de galerías y cámaras subterráneas ocasionalmente interrumpidas por oscuros lagos salinos. Visita guiada de la real mina de sal.</w:t>
      </w:r>
      <w:r w:rsidRPr="004C559B">
        <w:rPr>
          <w:rFonts w:ascii="Arial" w:hAnsi="Arial" w:cs="Arial"/>
          <w:b/>
          <w:bCs/>
          <w:sz w:val="20"/>
          <w:szCs w:val="20"/>
          <w:lang w:val="es-ES"/>
        </w:rPr>
        <w:t xml:space="preserve"> </w:t>
      </w:r>
      <w:r w:rsidRPr="004C559B">
        <w:rPr>
          <w:rFonts w:ascii="Arial" w:hAnsi="Arial" w:cs="Arial"/>
          <w:sz w:val="20"/>
          <w:szCs w:val="20"/>
          <w:lang w:val="es-ES"/>
        </w:rPr>
        <w:t xml:space="preserve">Finalizamos la visita con un paseo por el barrio </w:t>
      </w:r>
      <w:proofErr w:type="gramStart"/>
      <w:r w:rsidRPr="004C559B">
        <w:rPr>
          <w:rFonts w:ascii="Arial" w:hAnsi="Arial" w:cs="Arial"/>
          <w:sz w:val="20"/>
          <w:szCs w:val="20"/>
          <w:lang w:val="es-ES"/>
        </w:rPr>
        <w:t>Judío</w:t>
      </w:r>
      <w:proofErr w:type="gramEnd"/>
      <w:r w:rsidRPr="004C559B">
        <w:rPr>
          <w:rFonts w:ascii="Arial" w:hAnsi="Arial" w:cs="Arial"/>
          <w:sz w:val="20"/>
          <w:szCs w:val="20"/>
          <w:lang w:val="es-ES"/>
        </w:rPr>
        <w:t xml:space="preserve"> de </w:t>
      </w:r>
      <w:proofErr w:type="spellStart"/>
      <w:r w:rsidRPr="004C559B">
        <w:rPr>
          <w:rFonts w:ascii="Arial" w:hAnsi="Arial" w:cs="Arial"/>
          <w:sz w:val="20"/>
          <w:szCs w:val="20"/>
          <w:lang w:val="es-ES"/>
        </w:rPr>
        <w:t>Kazimierz</w:t>
      </w:r>
      <w:proofErr w:type="spellEnd"/>
      <w:r w:rsidRPr="004C559B">
        <w:rPr>
          <w:rFonts w:ascii="Arial" w:hAnsi="Arial" w:cs="Arial"/>
          <w:sz w:val="20"/>
          <w:szCs w:val="20"/>
          <w:lang w:val="es-ES"/>
        </w:rPr>
        <w:t xml:space="preserve">.  </w:t>
      </w:r>
    </w:p>
    <w:p w:rsidR="004C559B" w:rsidRDefault="004C559B" w:rsidP="007E1ECC">
      <w:pPr>
        <w:spacing w:line="240" w:lineRule="auto"/>
        <w:jc w:val="both"/>
        <w:rPr>
          <w:rFonts w:ascii="Arial" w:hAnsi="Arial" w:cs="Arial"/>
          <w:b/>
          <w:sz w:val="20"/>
          <w:szCs w:val="20"/>
          <w:lang w:val="es-ES"/>
        </w:rPr>
      </w:pPr>
    </w:p>
    <w:p w:rsidR="004C559B" w:rsidRPr="004C559B" w:rsidRDefault="004C559B" w:rsidP="007E1ECC">
      <w:pPr>
        <w:spacing w:line="240" w:lineRule="auto"/>
        <w:jc w:val="both"/>
        <w:rPr>
          <w:rFonts w:ascii="Arial" w:hAnsi="Arial" w:cs="Arial"/>
          <w:spacing w:val="2"/>
          <w:sz w:val="20"/>
          <w:szCs w:val="20"/>
          <w:lang w:val="es-ES"/>
        </w:rPr>
      </w:pPr>
      <w:r w:rsidRPr="004C559B">
        <w:rPr>
          <w:rFonts w:ascii="Arial" w:hAnsi="Arial" w:cs="Arial"/>
          <w:b/>
          <w:sz w:val="20"/>
          <w:szCs w:val="20"/>
          <w:lang w:val="es-ES"/>
        </w:rPr>
        <w:t xml:space="preserve">DÍA 5. CRACOVIA – WROCLAW: </w:t>
      </w:r>
      <w:r w:rsidRPr="004C559B">
        <w:rPr>
          <w:rFonts w:ascii="Arial" w:hAnsi="Arial" w:cs="Arial"/>
          <w:b/>
          <w:bCs/>
          <w:spacing w:val="2"/>
          <w:sz w:val="20"/>
          <w:szCs w:val="20"/>
          <w:lang w:val="es-ES"/>
        </w:rPr>
        <w:t>Después del desayuno</w:t>
      </w:r>
      <w:r w:rsidRPr="004C559B">
        <w:rPr>
          <w:rFonts w:ascii="Arial" w:hAnsi="Arial" w:cs="Arial"/>
          <w:spacing w:val="2"/>
          <w:sz w:val="20"/>
          <w:szCs w:val="20"/>
          <w:lang w:val="es-ES"/>
        </w:rPr>
        <w:t xml:space="preserve">, viaje a Wroclaw. Llegada. </w:t>
      </w:r>
      <w:r w:rsidRPr="004C559B">
        <w:rPr>
          <w:rFonts w:ascii="Arial" w:hAnsi="Arial" w:cs="Arial"/>
          <w:b/>
          <w:bCs/>
          <w:spacing w:val="2"/>
          <w:sz w:val="20"/>
          <w:szCs w:val="20"/>
          <w:lang w:val="es-ES"/>
        </w:rPr>
        <w:t>Almuerzo</w:t>
      </w:r>
      <w:r w:rsidRPr="004C559B">
        <w:rPr>
          <w:rFonts w:ascii="Arial" w:hAnsi="Arial" w:cs="Arial"/>
          <w:spacing w:val="2"/>
          <w:sz w:val="20"/>
          <w:szCs w:val="20"/>
          <w:lang w:val="es-ES"/>
        </w:rPr>
        <w:t xml:space="preserve">. Visita guiada de la ciudad: la Universidad de Wroclaw (afuera), la Plaza Principal, la casa de los Gnomos y Hansel y Gretel, el Ayuntamiento, plaza de las flores. Continuamos el paseo a través de los puentes sobre los canales del rio Odra hasta la isla de </w:t>
      </w:r>
      <w:proofErr w:type="spellStart"/>
      <w:r w:rsidRPr="004C559B">
        <w:rPr>
          <w:rFonts w:ascii="Arial" w:hAnsi="Arial" w:cs="Arial"/>
          <w:spacing w:val="2"/>
          <w:sz w:val="20"/>
          <w:szCs w:val="20"/>
          <w:lang w:val="es-ES"/>
        </w:rPr>
        <w:t>Ostrow</w:t>
      </w:r>
      <w:proofErr w:type="spellEnd"/>
      <w:r w:rsidRPr="004C559B">
        <w:rPr>
          <w:rFonts w:ascii="Arial" w:hAnsi="Arial" w:cs="Arial"/>
          <w:spacing w:val="2"/>
          <w:sz w:val="20"/>
          <w:szCs w:val="20"/>
          <w:lang w:val="es-ES"/>
        </w:rPr>
        <w:t xml:space="preserve"> </w:t>
      </w:r>
      <w:proofErr w:type="spellStart"/>
      <w:r w:rsidRPr="004C559B">
        <w:rPr>
          <w:rFonts w:ascii="Arial" w:hAnsi="Arial" w:cs="Arial"/>
          <w:spacing w:val="2"/>
          <w:sz w:val="20"/>
          <w:szCs w:val="20"/>
          <w:lang w:val="es-ES"/>
        </w:rPr>
        <w:t>Tumski</w:t>
      </w:r>
      <w:proofErr w:type="spellEnd"/>
      <w:r w:rsidRPr="004C559B">
        <w:rPr>
          <w:rFonts w:ascii="Arial" w:hAnsi="Arial" w:cs="Arial"/>
          <w:spacing w:val="2"/>
          <w:sz w:val="20"/>
          <w:szCs w:val="20"/>
          <w:lang w:val="es-ES"/>
        </w:rPr>
        <w:t xml:space="preserve"> y visitamos la catedral de San Juan Bautista. </w:t>
      </w:r>
      <w:r w:rsidRPr="004C559B">
        <w:rPr>
          <w:rFonts w:ascii="Arial" w:hAnsi="Arial" w:cs="Arial"/>
          <w:b/>
          <w:bCs/>
          <w:spacing w:val="2"/>
          <w:sz w:val="20"/>
          <w:szCs w:val="20"/>
          <w:lang w:val="es-ES"/>
        </w:rPr>
        <w:t>Tiempo libre y cena libre</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Alojamiento en Wroclaw.</w:t>
      </w:r>
    </w:p>
    <w:p w:rsidR="004C559B" w:rsidRPr="004C559B" w:rsidRDefault="004C559B" w:rsidP="007E1ECC">
      <w:pPr>
        <w:pStyle w:val="Textoindependiente"/>
        <w:spacing w:line="240" w:lineRule="auto"/>
        <w:jc w:val="both"/>
        <w:rPr>
          <w:rFonts w:ascii="Arial" w:hAnsi="Arial" w:cs="Arial"/>
          <w:b/>
          <w:color w:val="2E74B5" w:themeColor="accent1" w:themeShade="BF"/>
          <w:sz w:val="20"/>
          <w:szCs w:val="20"/>
          <w:lang w:val="es-ES"/>
        </w:rPr>
      </w:pPr>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rsidR="004C559B" w:rsidRPr="004C559B" w:rsidRDefault="004C559B" w:rsidP="007E1ECC">
      <w:pPr>
        <w:pStyle w:val="FreeForm"/>
        <w:jc w:val="both"/>
        <w:rPr>
          <w:rFonts w:ascii="Arial" w:eastAsiaTheme="minorHAnsi" w:hAnsi="Arial" w:cs="Arial"/>
          <w:color w:val="auto"/>
          <w:spacing w:val="2"/>
          <w:kern w:val="0"/>
          <w:sz w:val="20"/>
          <w:lang w:val="es-ES" w:eastAsia="en-US" w:bidi="ar-SA"/>
        </w:rPr>
      </w:pPr>
      <w:r w:rsidRPr="004C559B">
        <w:rPr>
          <w:rFonts w:ascii="Arial" w:eastAsiaTheme="minorHAnsi" w:hAnsi="Arial" w:cs="Arial"/>
          <w:b/>
          <w:bCs/>
          <w:color w:val="auto"/>
          <w:spacing w:val="2"/>
          <w:kern w:val="0"/>
          <w:sz w:val="20"/>
          <w:lang w:val="es-ES" w:eastAsia="en-US" w:bidi="ar-SA"/>
        </w:rPr>
        <w:t>Opcional</w:t>
      </w:r>
      <w:r w:rsidRPr="004C559B">
        <w:rPr>
          <w:rFonts w:ascii="Arial" w:eastAsiaTheme="minorHAnsi" w:hAnsi="Arial" w:cs="Arial"/>
          <w:color w:val="auto"/>
          <w:spacing w:val="2"/>
          <w:kern w:val="0"/>
          <w:sz w:val="20"/>
          <w:lang w:val="es-ES" w:eastAsia="en-US" w:bidi="ar-SA"/>
        </w:rPr>
        <w:t>:  paseo en Barco por los canales de la cuidad sobre el rio Odra (</w:t>
      </w:r>
      <w:proofErr w:type="spellStart"/>
      <w:r w:rsidRPr="004C559B">
        <w:rPr>
          <w:rFonts w:ascii="Arial" w:eastAsiaTheme="minorHAnsi" w:hAnsi="Arial" w:cs="Arial"/>
          <w:color w:val="auto"/>
          <w:spacing w:val="2"/>
          <w:kern w:val="0"/>
          <w:sz w:val="20"/>
          <w:lang w:val="es-ES" w:eastAsia="en-US" w:bidi="ar-SA"/>
        </w:rPr>
        <w:t>Oder</w:t>
      </w:r>
      <w:proofErr w:type="spellEnd"/>
      <w:r w:rsidRPr="004C559B">
        <w:rPr>
          <w:rFonts w:ascii="Arial" w:eastAsiaTheme="minorHAnsi" w:hAnsi="Arial" w:cs="Arial"/>
          <w:color w:val="auto"/>
          <w:spacing w:val="2"/>
          <w:kern w:val="0"/>
          <w:sz w:val="20"/>
          <w:lang w:val="es-ES" w:eastAsia="en-US" w:bidi="ar-SA"/>
        </w:rPr>
        <w:t xml:space="preserve">). </w:t>
      </w:r>
    </w:p>
    <w:p w:rsidR="004C559B" w:rsidRPr="004C559B" w:rsidRDefault="004C559B" w:rsidP="007E1ECC">
      <w:pPr>
        <w:spacing w:line="240" w:lineRule="auto"/>
        <w:jc w:val="both"/>
        <w:rPr>
          <w:rFonts w:ascii="Arial" w:hAnsi="Arial" w:cs="Arial"/>
          <w:sz w:val="20"/>
          <w:szCs w:val="20"/>
        </w:rPr>
      </w:pPr>
    </w:p>
    <w:p w:rsidR="004C559B" w:rsidRPr="004C559B" w:rsidRDefault="004C559B" w:rsidP="007E1ECC">
      <w:pPr>
        <w:spacing w:line="240" w:lineRule="auto"/>
        <w:jc w:val="both"/>
        <w:rPr>
          <w:rFonts w:ascii="Arial" w:hAnsi="Arial" w:cs="Arial"/>
          <w:b/>
          <w:bCs/>
          <w:spacing w:val="2"/>
          <w:sz w:val="20"/>
          <w:szCs w:val="20"/>
          <w:lang w:val="es-ES"/>
        </w:rPr>
      </w:pPr>
      <w:r w:rsidRPr="004C559B">
        <w:rPr>
          <w:rFonts w:ascii="Arial" w:eastAsia="ヒラギノ角ゴ Pro W3" w:hAnsi="Arial" w:cs="Arial"/>
          <w:b/>
          <w:color w:val="000000"/>
          <w:spacing w:val="2"/>
          <w:sz w:val="20"/>
          <w:szCs w:val="20"/>
          <w:lang w:val="es-ES"/>
        </w:rPr>
        <w:t>DÍA 6. WROCLAW – POZNAÑ – TORUÑ</w:t>
      </w:r>
      <w:r w:rsidRPr="004C559B">
        <w:rPr>
          <w:rFonts w:ascii="Arial" w:eastAsia="ヒラギノ角ゴ Pro W3" w:hAnsi="Arial" w:cs="Arial"/>
          <w:bCs/>
          <w:color w:val="000000"/>
          <w:spacing w:val="2"/>
          <w:sz w:val="20"/>
          <w:szCs w:val="20"/>
          <w:lang w:val="es-ES"/>
        </w:rPr>
        <w:t xml:space="preserve">: </w:t>
      </w:r>
      <w:r w:rsidRPr="004C559B">
        <w:rPr>
          <w:rFonts w:ascii="Arial" w:hAnsi="Arial" w:cs="Arial"/>
          <w:bCs/>
          <w:spacing w:val="2"/>
          <w:sz w:val="20"/>
          <w:szCs w:val="20"/>
          <w:lang w:val="es-ES"/>
        </w:rPr>
        <w:t xml:space="preserve">Después del </w:t>
      </w:r>
      <w:r w:rsidRPr="004C559B">
        <w:rPr>
          <w:rFonts w:ascii="Arial" w:hAnsi="Arial" w:cs="Arial"/>
          <w:b/>
          <w:spacing w:val="2"/>
          <w:sz w:val="20"/>
          <w:szCs w:val="20"/>
          <w:lang w:val="es-ES"/>
        </w:rPr>
        <w:t>desayuno</w:t>
      </w:r>
      <w:r w:rsidRPr="004C559B">
        <w:rPr>
          <w:rFonts w:ascii="Arial" w:hAnsi="Arial" w:cs="Arial"/>
          <w:spacing w:val="2"/>
          <w:sz w:val="20"/>
          <w:szCs w:val="20"/>
          <w:lang w:val="es-ES"/>
        </w:rPr>
        <w:t xml:space="preserve"> viaje a </w:t>
      </w:r>
      <w:proofErr w:type="spellStart"/>
      <w:r w:rsidRPr="004C559B">
        <w:rPr>
          <w:rFonts w:ascii="Arial" w:hAnsi="Arial" w:cs="Arial"/>
          <w:spacing w:val="2"/>
          <w:sz w:val="20"/>
          <w:szCs w:val="20"/>
          <w:lang w:val="es-ES"/>
        </w:rPr>
        <w:t>Toruñ</w:t>
      </w:r>
      <w:proofErr w:type="spellEnd"/>
      <w:r w:rsidRPr="004C559B">
        <w:rPr>
          <w:rFonts w:ascii="Arial" w:hAnsi="Arial" w:cs="Arial"/>
          <w:spacing w:val="2"/>
          <w:sz w:val="20"/>
          <w:szCs w:val="20"/>
          <w:lang w:val="es-ES"/>
        </w:rPr>
        <w:t xml:space="preserve">. En ruta parada en </w:t>
      </w:r>
      <w:proofErr w:type="spellStart"/>
      <w:r w:rsidRPr="004C559B">
        <w:rPr>
          <w:rFonts w:ascii="Arial" w:hAnsi="Arial" w:cs="Arial"/>
          <w:spacing w:val="2"/>
          <w:sz w:val="20"/>
          <w:szCs w:val="20"/>
          <w:lang w:val="es-ES"/>
        </w:rPr>
        <w:t>Poznañ</w:t>
      </w:r>
      <w:proofErr w:type="spellEnd"/>
      <w:r w:rsidRPr="004C559B">
        <w:rPr>
          <w:rFonts w:ascii="Arial" w:hAnsi="Arial" w:cs="Arial"/>
          <w:spacing w:val="2"/>
          <w:sz w:val="20"/>
          <w:szCs w:val="20"/>
          <w:lang w:val="es-ES"/>
        </w:rPr>
        <w:t xml:space="preserve">. Visita guiada de la ciudad. Veremos los cabritos en el Ayuntamiento, el Casco Antiguo de la ciudad, la antigua Plaza del Mercado, el museo de Artes Decorativas, las fuentes de Marte y </w:t>
      </w:r>
      <w:proofErr w:type="spellStart"/>
      <w:r w:rsidRPr="004C559B">
        <w:rPr>
          <w:rFonts w:ascii="Arial" w:hAnsi="Arial" w:cs="Arial"/>
          <w:spacing w:val="2"/>
          <w:sz w:val="20"/>
          <w:szCs w:val="20"/>
          <w:lang w:val="es-ES"/>
        </w:rPr>
        <w:t>Apollo</w:t>
      </w:r>
      <w:proofErr w:type="spellEnd"/>
      <w:r w:rsidRPr="004C559B">
        <w:rPr>
          <w:rFonts w:ascii="Arial" w:hAnsi="Arial" w:cs="Arial"/>
          <w:spacing w:val="2"/>
          <w:sz w:val="20"/>
          <w:szCs w:val="20"/>
          <w:lang w:val="es-ES"/>
        </w:rPr>
        <w:t xml:space="preserve">, la Iglesia Fara (visita), plaza de la Libertad, el castillo (exterior). </w:t>
      </w:r>
      <w:r w:rsidRPr="004C559B">
        <w:rPr>
          <w:rFonts w:ascii="Arial" w:hAnsi="Arial" w:cs="Arial"/>
          <w:b/>
          <w:bCs/>
          <w:spacing w:val="2"/>
          <w:sz w:val="20"/>
          <w:szCs w:val="20"/>
          <w:lang w:val="es-ES"/>
        </w:rPr>
        <w:t xml:space="preserve">Almuerzo libre. </w:t>
      </w:r>
      <w:r w:rsidRPr="004C559B">
        <w:rPr>
          <w:rFonts w:ascii="Arial" w:hAnsi="Arial" w:cs="Arial"/>
          <w:spacing w:val="2"/>
          <w:sz w:val="20"/>
          <w:szCs w:val="20"/>
          <w:lang w:val="es-ES"/>
        </w:rPr>
        <w:t xml:space="preserve">Continuación y llegada a </w:t>
      </w:r>
      <w:proofErr w:type="spellStart"/>
      <w:r w:rsidRPr="004C559B">
        <w:rPr>
          <w:rFonts w:ascii="Arial" w:hAnsi="Arial" w:cs="Arial"/>
          <w:spacing w:val="2"/>
          <w:sz w:val="20"/>
          <w:szCs w:val="20"/>
          <w:lang w:val="es-ES"/>
        </w:rPr>
        <w:t>Toruñ</w:t>
      </w:r>
      <w:proofErr w:type="spellEnd"/>
      <w:r w:rsidRPr="004C559B">
        <w:rPr>
          <w:rFonts w:ascii="Arial" w:hAnsi="Arial" w:cs="Arial"/>
          <w:spacing w:val="2"/>
          <w:sz w:val="20"/>
          <w:szCs w:val="20"/>
          <w:lang w:val="es-ES"/>
        </w:rPr>
        <w:t xml:space="preserve">, ciudad natal del astrónomo Nicolas Copérnico, </w:t>
      </w:r>
      <w:r w:rsidRPr="004C559B">
        <w:rPr>
          <w:rFonts w:ascii="Arial" w:hAnsi="Arial" w:cs="Arial"/>
          <w:sz w:val="20"/>
          <w:szCs w:val="20"/>
          <w:lang w:val="es-ES"/>
        </w:rPr>
        <w:t>inscrita</w:t>
      </w:r>
      <w:r w:rsidRPr="004C559B">
        <w:rPr>
          <w:rFonts w:ascii="Arial" w:hAnsi="Arial" w:cs="Arial"/>
          <w:spacing w:val="2"/>
          <w:sz w:val="20"/>
          <w:szCs w:val="20"/>
          <w:lang w:val="es-ES"/>
        </w:rPr>
        <w:t xml:space="preserve"> en la UNESCO. Acomodación en el hotel.  Visita guiada de la ciudad que es perla de la arquitectura gótica de Polonia. Veremos la casa donde nació el astrónomo polaco Nicolás Copérnico, el Ayuntamiento, el cauce del Rio Vístula, la Corte de </w:t>
      </w:r>
      <w:proofErr w:type="spellStart"/>
      <w:r w:rsidRPr="004C559B">
        <w:rPr>
          <w:rFonts w:ascii="Arial" w:hAnsi="Arial" w:cs="Arial"/>
          <w:spacing w:val="2"/>
          <w:sz w:val="20"/>
          <w:szCs w:val="20"/>
          <w:lang w:val="es-ES"/>
        </w:rPr>
        <w:t>Artus</w:t>
      </w:r>
      <w:proofErr w:type="spellEnd"/>
      <w:r w:rsidRPr="004C559B">
        <w:rPr>
          <w:rFonts w:ascii="Arial" w:hAnsi="Arial" w:cs="Arial"/>
          <w:spacing w:val="2"/>
          <w:sz w:val="20"/>
          <w:szCs w:val="20"/>
          <w:lang w:val="es-ES"/>
        </w:rPr>
        <w:t>, la Universidad, Las Murallas de la Ciudad. Recomendamos las galletas de Jengibre (</w:t>
      </w:r>
      <w:proofErr w:type="spellStart"/>
      <w:r w:rsidRPr="004C559B">
        <w:rPr>
          <w:rFonts w:ascii="Arial" w:hAnsi="Arial" w:cs="Arial"/>
          <w:spacing w:val="2"/>
          <w:sz w:val="20"/>
          <w:szCs w:val="20"/>
          <w:lang w:val="es-ES"/>
        </w:rPr>
        <w:t>Pierniki</w:t>
      </w:r>
      <w:proofErr w:type="spellEnd"/>
      <w:r w:rsidRPr="004C559B">
        <w:rPr>
          <w:rFonts w:ascii="Arial" w:hAnsi="Arial" w:cs="Arial"/>
          <w:spacing w:val="2"/>
          <w:sz w:val="20"/>
          <w:szCs w:val="20"/>
          <w:lang w:val="es-ES"/>
        </w:rPr>
        <w:t xml:space="preserve"> de </w:t>
      </w:r>
      <w:proofErr w:type="spellStart"/>
      <w:r w:rsidRPr="004C559B">
        <w:rPr>
          <w:rFonts w:ascii="Arial" w:hAnsi="Arial" w:cs="Arial"/>
          <w:spacing w:val="2"/>
          <w:sz w:val="20"/>
          <w:szCs w:val="20"/>
          <w:lang w:val="es-ES"/>
        </w:rPr>
        <w:t>Copernico</w:t>
      </w:r>
      <w:proofErr w:type="spellEnd"/>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 xml:space="preserve">cena y alojamiento en </w:t>
      </w:r>
      <w:proofErr w:type="spellStart"/>
      <w:r w:rsidRPr="004C559B">
        <w:rPr>
          <w:rFonts w:ascii="Arial" w:hAnsi="Arial" w:cs="Arial"/>
          <w:b/>
          <w:bCs/>
          <w:spacing w:val="2"/>
          <w:sz w:val="20"/>
          <w:szCs w:val="20"/>
          <w:lang w:val="es-ES"/>
        </w:rPr>
        <w:t>Toruñ</w:t>
      </w:r>
      <w:proofErr w:type="spellEnd"/>
      <w:r w:rsidRPr="004C559B">
        <w:rPr>
          <w:rFonts w:ascii="Arial" w:hAnsi="Arial" w:cs="Arial"/>
          <w:b/>
          <w:bCs/>
          <w:spacing w:val="2"/>
          <w:sz w:val="20"/>
          <w:szCs w:val="20"/>
          <w:lang w:val="es-ES"/>
        </w:rPr>
        <w:t>.</w:t>
      </w:r>
    </w:p>
    <w:p w:rsidR="004C559B" w:rsidRPr="004C559B" w:rsidRDefault="004C559B" w:rsidP="007E1ECC">
      <w:pPr>
        <w:pStyle w:val="FreeForm"/>
        <w:jc w:val="both"/>
        <w:rPr>
          <w:rFonts w:ascii="Arial" w:hAnsi="Arial" w:cs="Arial"/>
          <w:sz w:val="20"/>
          <w:lang w:val="es-ES"/>
        </w:rPr>
      </w:pP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b/>
          <w:color w:val="000000"/>
          <w:spacing w:val="2"/>
          <w:sz w:val="20"/>
          <w:szCs w:val="20"/>
          <w:lang w:val="es-ES"/>
        </w:rPr>
        <w:t>DÍA 7. TORUÑ – MALBORK – SOPOT - GDAÑSK</w:t>
      </w:r>
      <w:r w:rsidRPr="004C559B">
        <w:rPr>
          <w:rFonts w:ascii="Arial" w:hAnsi="Arial" w:cs="Arial"/>
          <w:color w:val="000000"/>
          <w:spacing w:val="2"/>
          <w:sz w:val="20"/>
          <w:szCs w:val="20"/>
          <w:lang w:val="es-ES"/>
        </w:rPr>
        <w:t xml:space="preserve">: </w:t>
      </w:r>
      <w:r w:rsidRPr="004C559B">
        <w:rPr>
          <w:rFonts w:ascii="Arial" w:hAnsi="Arial" w:cs="Arial"/>
          <w:b/>
          <w:bCs/>
          <w:color w:val="000000"/>
          <w:spacing w:val="2"/>
          <w:sz w:val="20"/>
          <w:szCs w:val="20"/>
          <w:lang w:val="es-ES"/>
        </w:rPr>
        <w:t>Después del desayuno tiempo libre</w:t>
      </w:r>
      <w:r w:rsidRPr="004C559B">
        <w:rPr>
          <w:rFonts w:ascii="Arial" w:hAnsi="Arial" w:cs="Arial"/>
          <w:color w:val="000000"/>
          <w:spacing w:val="2"/>
          <w:sz w:val="20"/>
          <w:szCs w:val="20"/>
          <w:lang w:val="es-ES"/>
        </w:rPr>
        <w:t xml:space="preserve"> en la manan. </w:t>
      </w:r>
      <w:r w:rsidRPr="004C559B">
        <w:rPr>
          <w:rFonts w:ascii="Arial" w:hAnsi="Arial" w:cs="Arial"/>
          <w:spacing w:val="2"/>
          <w:sz w:val="20"/>
          <w:szCs w:val="20"/>
          <w:lang w:val="es-ES"/>
        </w:rPr>
        <w:t xml:space="preserve">Viaje </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bCs/>
          <w:color w:val="000000"/>
          <w:spacing w:val="2"/>
          <w:sz w:val="20"/>
          <w:szCs w:val="20"/>
          <w:lang w:val="es-ES"/>
        </w:rPr>
        <w:t>a</w:t>
      </w:r>
      <w:r w:rsidRPr="004C559B">
        <w:rPr>
          <w:rFonts w:ascii="Arial" w:eastAsia="ヒラギノ角ゴ Pro W3" w:hAnsi="Arial" w:cs="Arial"/>
          <w:b/>
          <w:color w:val="000000"/>
          <w:spacing w:val="2"/>
          <w:sz w:val="20"/>
          <w:szCs w:val="20"/>
          <w:lang w:val="es-ES"/>
        </w:rPr>
        <w:t xml:space="preserve"> </w:t>
      </w:r>
      <w:r w:rsidRPr="004C559B">
        <w:rPr>
          <w:rFonts w:ascii="Arial" w:hAnsi="Arial" w:cs="Arial"/>
          <w:spacing w:val="2"/>
          <w:sz w:val="20"/>
          <w:szCs w:val="20"/>
          <w:lang w:val="es-ES"/>
        </w:rPr>
        <w:t xml:space="preserve">la </w:t>
      </w:r>
      <w:proofErr w:type="spellStart"/>
      <w:r w:rsidRPr="004C559B">
        <w:rPr>
          <w:rFonts w:ascii="Arial" w:hAnsi="Arial" w:cs="Arial"/>
          <w:spacing w:val="2"/>
          <w:sz w:val="20"/>
          <w:szCs w:val="20"/>
          <w:lang w:val="es-ES"/>
        </w:rPr>
        <w:t>Triciudad</w:t>
      </w:r>
      <w:proofErr w:type="spellEnd"/>
      <w:r w:rsidRPr="004C559B">
        <w:rPr>
          <w:rFonts w:ascii="Arial" w:hAnsi="Arial" w:cs="Arial"/>
          <w:spacing w:val="2"/>
          <w:sz w:val="20"/>
          <w:szCs w:val="20"/>
          <w:lang w:val="es-ES"/>
        </w:rPr>
        <w:t xml:space="preserve">. Parada en </w:t>
      </w:r>
      <w:proofErr w:type="spellStart"/>
      <w:r w:rsidRPr="004C559B">
        <w:rPr>
          <w:rFonts w:ascii="Arial" w:hAnsi="Arial" w:cs="Arial"/>
          <w:spacing w:val="2"/>
          <w:sz w:val="20"/>
          <w:szCs w:val="20"/>
          <w:lang w:val="es-ES"/>
        </w:rPr>
        <w:t>Malbork</w:t>
      </w:r>
      <w:proofErr w:type="spellEnd"/>
      <w:r w:rsidRPr="004C559B">
        <w:rPr>
          <w:rFonts w:ascii="Arial" w:hAnsi="Arial" w:cs="Arial"/>
          <w:spacing w:val="2"/>
          <w:sz w:val="20"/>
          <w:szCs w:val="20"/>
          <w:lang w:val="es-ES"/>
        </w:rPr>
        <w:t>. V</w:t>
      </w:r>
      <w:r w:rsidRPr="004C559B">
        <w:rPr>
          <w:rFonts w:ascii="Arial" w:eastAsia="ヒラギノ角ゴ Pro W3" w:hAnsi="Arial" w:cs="Arial"/>
          <w:spacing w:val="2"/>
          <w:sz w:val="20"/>
          <w:szCs w:val="20"/>
          <w:lang w:val="es-ES"/>
        </w:rPr>
        <w:t xml:space="preserve">isita en el Castillo Teutónico de </w:t>
      </w:r>
      <w:proofErr w:type="spellStart"/>
      <w:r w:rsidRPr="004C559B">
        <w:rPr>
          <w:rFonts w:ascii="Arial" w:eastAsia="ヒラギノ角ゴ Pro W3" w:hAnsi="Arial" w:cs="Arial"/>
          <w:spacing w:val="2"/>
          <w:sz w:val="20"/>
          <w:szCs w:val="20"/>
          <w:lang w:val="es-ES"/>
        </w:rPr>
        <w:t>Malbork</w:t>
      </w:r>
      <w:proofErr w:type="spellEnd"/>
      <w:r w:rsidRPr="004C559B">
        <w:rPr>
          <w:rFonts w:ascii="Arial" w:eastAsia="ヒラギノ角ゴ Pro W3" w:hAnsi="Arial" w:cs="Arial"/>
          <w:spacing w:val="2"/>
          <w:sz w:val="20"/>
          <w:szCs w:val="20"/>
          <w:lang w:val="es-ES"/>
        </w:rPr>
        <w:t xml:space="preserve"> - invencible capital de los</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caballeros de la Orden Teutónica. Hoy día museo. Los caballeros fueron la última Orden que participó en las</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cruzadas. A tierras polacas fueron invitados en año 1226 por el duque polaco Konrad Mazowiecki. Para     </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cristianizar pueblos bárbaros de </w:t>
      </w:r>
      <w:proofErr w:type="spellStart"/>
      <w:r w:rsidRPr="004C559B">
        <w:rPr>
          <w:rFonts w:ascii="Arial" w:eastAsia="ヒラギノ角ゴ Pro W3" w:hAnsi="Arial" w:cs="Arial"/>
          <w:spacing w:val="2"/>
          <w:sz w:val="20"/>
          <w:szCs w:val="20"/>
          <w:lang w:val="es-ES"/>
        </w:rPr>
        <w:t>Inflanty</w:t>
      </w:r>
      <w:proofErr w:type="spellEnd"/>
      <w:r w:rsidRPr="004C559B">
        <w:rPr>
          <w:rFonts w:ascii="Arial" w:eastAsia="ヒラギノ角ゴ Pro W3" w:hAnsi="Arial" w:cs="Arial"/>
          <w:spacing w:val="2"/>
          <w:sz w:val="20"/>
          <w:szCs w:val="20"/>
          <w:lang w:val="es-ES"/>
        </w:rPr>
        <w:t xml:space="preserve">, Pomerania, Masuria. Formaron un complejo de castillos – fortalezas </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en la parte Noreste de Polonia. El más grande esta </w:t>
      </w:r>
      <w:proofErr w:type="spellStart"/>
      <w:r w:rsidRPr="004C559B">
        <w:rPr>
          <w:rFonts w:ascii="Arial" w:eastAsia="ヒラギノ角ゴ Pro W3" w:hAnsi="Arial" w:cs="Arial"/>
          <w:spacing w:val="2"/>
          <w:sz w:val="20"/>
          <w:szCs w:val="20"/>
          <w:lang w:val="es-ES"/>
        </w:rPr>
        <w:t>Malbork</w:t>
      </w:r>
      <w:proofErr w:type="spellEnd"/>
      <w:r w:rsidRPr="004C559B">
        <w:rPr>
          <w:rFonts w:ascii="Arial" w:eastAsia="ヒラギノ角ゴ Pro W3" w:hAnsi="Arial" w:cs="Arial"/>
          <w:spacing w:val="2"/>
          <w:sz w:val="20"/>
          <w:szCs w:val="20"/>
          <w:lang w:val="es-ES"/>
        </w:rPr>
        <w:t xml:space="preserve"> que fue la capital hasta el siglo XVI. Castillo que </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nunca fue vencido. Visita en el castillo Alto, </w:t>
      </w:r>
      <w:proofErr w:type="spellStart"/>
      <w:r w:rsidRPr="004C559B">
        <w:rPr>
          <w:rFonts w:ascii="Arial" w:eastAsia="ヒラギノ角ゴ Pro W3" w:hAnsi="Arial" w:cs="Arial"/>
          <w:spacing w:val="2"/>
          <w:sz w:val="20"/>
          <w:szCs w:val="20"/>
          <w:lang w:val="es-ES"/>
        </w:rPr>
        <w:t>Mediio</w:t>
      </w:r>
      <w:proofErr w:type="spellEnd"/>
      <w:r w:rsidRPr="004C559B">
        <w:rPr>
          <w:rFonts w:ascii="Arial" w:eastAsia="ヒラギノ角ゴ Pro W3" w:hAnsi="Arial" w:cs="Arial"/>
          <w:spacing w:val="2"/>
          <w:sz w:val="20"/>
          <w:szCs w:val="20"/>
          <w:lang w:val="es-ES"/>
        </w:rPr>
        <w:t xml:space="preserve"> y en el museo de </w:t>
      </w:r>
      <w:proofErr w:type="spellStart"/>
      <w:r w:rsidRPr="004C559B">
        <w:rPr>
          <w:rFonts w:ascii="Arial" w:eastAsia="ヒラギノ角ゴ Pro W3" w:hAnsi="Arial" w:cs="Arial"/>
          <w:spacing w:val="2"/>
          <w:sz w:val="20"/>
          <w:szCs w:val="20"/>
          <w:lang w:val="es-ES"/>
        </w:rPr>
        <w:t>Ambar</w:t>
      </w:r>
      <w:proofErr w:type="spellEnd"/>
      <w:r w:rsidRPr="004C559B">
        <w:rPr>
          <w:rFonts w:ascii="Arial" w:eastAsia="ヒラギノ角ゴ Pro W3" w:hAnsi="Arial" w:cs="Arial"/>
          <w:spacing w:val="2"/>
          <w:sz w:val="20"/>
          <w:szCs w:val="20"/>
          <w:lang w:val="es-ES"/>
        </w:rPr>
        <w:t xml:space="preserve"> en </w:t>
      </w:r>
      <w:proofErr w:type="spellStart"/>
      <w:r w:rsidRPr="004C559B">
        <w:rPr>
          <w:rFonts w:ascii="Arial" w:eastAsia="ヒラギノ角ゴ Pro W3" w:hAnsi="Arial" w:cs="Arial"/>
          <w:spacing w:val="2"/>
          <w:sz w:val="20"/>
          <w:szCs w:val="20"/>
          <w:lang w:val="es-ES"/>
        </w:rPr>
        <w:t>Malbork</w:t>
      </w:r>
      <w:proofErr w:type="spellEnd"/>
      <w:r w:rsidRPr="004C559B">
        <w:rPr>
          <w:rFonts w:ascii="Arial" w:eastAsia="ヒラギノ角ゴ Pro W3" w:hAnsi="Arial" w:cs="Arial"/>
          <w:spacing w:val="2"/>
          <w:sz w:val="20"/>
          <w:szCs w:val="20"/>
          <w:lang w:val="es-ES"/>
        </w:rPr>
        <w:t xml:space="preserve">. </w:t>
      </w:r>
      <w:r w:rsidRPr="004C559B">
        <w:rPr>
          <w:rFonts w:ascii="Arial" w:eastAsia="ヒラギノ角ゴ Pro W3" w:hAnsi="Arial" w:cs="Arial"/>
          <w:b/>
          <w:bCs/>
          <w:spacing w:val="2"/>
          <w:sz w:val="20"/>
          <w:szCs w:val="20"/>
          <w:lang w:val="es-ES"/>
        </w:rPr>
        <w:t>Almuerzo</w:t>
      </w:r>
      <w:r w:rsidRPr="004C559B">
        <w:rPr>
          <w:rFonts w:ascii="Arial" w:eastAsia="ヒラギノ角ゴ Pro W3" w:hAnsi="Arial" w:cs="Arial"/>
          <w:spacing w:val="2"/>
          <w:sz w:val="20"/>
          <w:szCs w:val="20"/>
          <w:lang w:val="es-ES"/>
        </w:rPr>
        <w:t xml:space="preserve">. </w:t>
      </w:r>
      <w:r w:rsidRPr="004C559B">
        <w:rPr>
          <w:rFonts w:ascii="Arial" w:hAnsi="Arial" w:cs="Arial"/>
          <w:spacing w:val="2"/>
          <w:sz w:val="20"/>
          <w:szCs w:val="20"/>
          <w:lang w:val="es-ES"/>
        </w:rPr>
        <w:t xml:space="preserve">Viaje al </w:t>
      </w:r>
    </w:p>
    <w:p w:rsidR="004C559B" w:rsidRPr="004C559B" w:rsidRDefault="004C559B" w:rsidP="007E1ECC">
      <w:pPr>
        <w:pStyle w:val="NormalnyWeb"/>
        <w:numPr>
          <w:ilvl w:val="0"/>
          <w:numId w:val="15"/>
        </w:numPr>
        <w:jc w:val="both"/>
        <w:rPr>
          <w:rFonts w:ascii="Arial" w:hAnsi="Arial" w:cs="Arial"/>
          <w:spacing w:val="2"/>
          <w:sz w:val="20"/>
          <w:szCs w:val="20"/>
          <w:lang w:val="es-ES"/>
        </w:rPr>
      </w:pPr>
      <w:r w:rsidRPr="004C559B">
        <w:rPr>
          <w:rFonts w:ascii="Arial" w:hAnsi="Arial" w:cs="Arial"/>
          <w:spacing w:val="2"/>
          <w:sz w:val="20"/>
          <w:szCs w:val="20"/>
          <w:lang w:val="es-ES"/>
        </w:rPr>
        <w:t xml:space="preserve">mar Báltico a </w:t>
      </w:r>
      <w:proofErr w:type="spellStart"/>
      <w:r w:rsidRPr="004C559B">
        <w:rPr>
          <w:rFonts w:ascii="Arial" w:hAnsi="Arial" w:cs="Arial"/>
          <w:spacing w:val="2"/>
          <w:sz w:val="20"/>
          <w:szCs w:val="20"/>
          <w:lang w:val="es-ES"/>
        </w:rPr>
        <w:t>Gdañsk</w:t>
      </w:r>
      <w:proofErr w:type="spellEnd"/>
      <w:r w:rsidRPr="004C559B">
        <w:rPr>
          <w:rFonts w:ascii="Arial" w:hAnsi="Arial" w:cs="Arial"/>
          <w:spacing w:val="2"/>
          <w:sz w:val="20"/>
          <w:szCs w:val="20"/>
          <w:lang w:val="es-ES"/>
        </w:rPr>
        <w:t xml:space="preserve">.  En ruta paramos en </w:t>
      </w:r>
      <w:proofErr w:type="spellStart"/>
      <w:r w:rsidRPr="004C559B">
        <w:rPr>
          <w:rFonts w:ascii="Arial" w:hAnsi="Arial" w:cs="Arial"/>
          <w:spacing w:val="2"/>
          <w:sz w:val="20"/>
          <w:szCs w:val="20"/>
          <w:lang w:val="es-ES"/>
        </w:rPr>
        <w:t>Sopot</w:t>
      </w:r>
      <w:proofErr w:type="spellEnd"/>
      <w:r w:rsidRPr="004C559B">
        <w:rPr>
          <w:rFonts w:ascii="Arial" w:hAnsi="Arial" w:cs="Arial"/>
          <w:spacing w:val="2"/>
          <w:sz w:val="20"/>
          <w:szCs w:val="20"/>
          <w:lang w:val="es-ES"/>
        </w:rPr>
        <w:t xml:space="preserve">. Paseo por la playa del Mar Báltico y la rambla de Monte </w:t>
      </w:r>
    </w:p>
    <w:p w:rsidR="004C559B" w:rsidRPr="004C559B" w:rsidRDefault="004C559B" w:rsidP="007E1ECC">
      <w:pPr>
        <w:pStyle w:val="NormalnyWeb"/>
        <w:numPr>
          <w:ilvl w:val="0"/>
          <w:numId w:val="15"/>
        </w:numPr>
        <w:jc w:val="both"/>
        <w:rPr>
          <w:rFonts w:ascii="Arial" w:hAnsi="Arial" w:cs="Arial"/>
          <w:spacing w:val="2"/>
          <w:sz w:val="20"/>
          <w:szCs w:val="20"/>
          <w:lang w:val="es-ES"/>
        </w:rPr>
      </w:pPr>
      <w:proofErr w:type="spellStart"/>
      <w:r w:rsidRPr="004C559B">
        <w:rPr>
          <w:rFonts w:ascii="Arial" w:hAnsi="Arial" w:cs="Arial"/>
          <w:spacing w:val="2"/>
          <w:sz w:val="20"/>
          <w:szCs w:val="20"/>
          <w:lang w:val="es-ES"/>
        </w:rPr>
        <w:t>Cassino</w:t>
      </w:r>
      <w:proofErr w:type="spellEnd"/>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Tiempo para descansar y visitar por su cuenta el muelle de madera más largo de Europa.</w:t>
      </w:r>
      <w:r w:rsidRPr="004C559B">
        <w:rPr>
          <w:rFonts w:ascii="Arial" w:hAnsi="Arial" w:cs="Arial"/>
          <w:spacing w:val="2"/>
          <w:sz w:val="20"/>
          <w:szCs w:val="20"/>
          <w:lang w:val="es-ES"/>
        </w:rPr>
        <w:t xml:space="preserve"> </w:t>
      </w:r>
    </w:p>
    <w:p w:rsidR="004C559B" w:rsidRPr="004C559B" w:rsidRDefault="004C559B" w:rsidP="007E1ECC">
      <w:pPr>
        <w:pStyle w:val="NormalnyWeb"/>
        <w:numPr>
          <w:ilvl w:val="0"/>
          <w:numId w:val="15"/>
        </w:numPr>
        <w:jc w:val="both"/>
        <w:rPr>
          <w:rFonts w:ascii="Arial" w:hAnsi="Arial" w:cs="Arial"/>
          <w:sz w:val="20"/>
          <w:szCs w:val="20"/>
        </w:rPr>
      </w:pPr>
      <w:r w:rsidRPr="004C559B">
        <w:rPr>
          <w:rFonts w:ascii="Arial" w:hAnsi="Arial" w:cs="Arial"/>
          <w:spacing w:val="2"/>
          <w:sz w:val="20"/>
          <w:szCs w:val="20"/>
          <w:lang w:val="es-ES"/>
        </w:rPr>
        <w:t xml:space="preserve">Llegada a Gdansk. </w:t>
      </w:r>
      <w:r w:rsidRPr="004C559B">
        <w:rPr>
          <w:rFonts w:ascii="Arial" w:hAnsi="Arial" w:cs="Arial"/>
          <w:b/>
          <w:bCs/>
          <w:sz w:val="20"/>
          <w:szCs w:val="20"/>
        </w:rPr>
        <w:t>Alojamiento y cena</w:t>
      </w:r>
      <w:r w:rsidRPr="004C559B">
        <w:rPr>
          <w:rFonts w:ascii="Arial" w:hAnsi="Arial" w:cs="Arial"/>
          <w:b/>
          <w:bCs/>
          <w:spacing w:val="2"/>
          <w:sz w:val="20"/>
          <w:szCs w:val="20"/>
          <w:lang w:val="es-ES"/>
        </w:rPr>
        <w:t xml:space="preserve"> libre.</w:t>
      </w:r>
    </w:p>
    <w:p w:rsidR="004C559B" w:rsidRPr="004C559B" w:rsidRDefault="004C559B" w:rsidP="007E1ECC">
      <w:pPr>
        <w:pStyle w:val="NormalnyWeb"/>
        <w:numPr>
          <w:ilvl w:val="0"/>
          <w:numId w:val="15"/>
        </w:numPr>
        <w:jc w:val="both"/>
        <w:rPr>
          <w:rFonts w:ascii="Arial" w:hAnsi="Arial" w:cs="Arial"/>
          <w:sz w:val="20"/>
          <w:szCs w:val="20"/>
          <w:lang w:val="es-ES"/>
        </w:rPr>
      </w:pPr>
    </w:p>
    <w:bookmarkEnd w:id="0"/>
    <w:p w:rsidR="004C559B" w:rsidRPr="004C559B" w:rsidRDefault="004C559B" w:rsidP="007E1ECC">
      <w:pPr>
        <w:numPr>
          <w:ilvl w:val="0"/>
          <w:numId w:val="15"/>
        </w:numPr>
        <w:suppressAutoHyphens/>
        <w:spacing w:after="0" w:line="240" w:lineRule="auto"/>
        <w:jc w:val="both"/>
        <w:rPr>
          <w:rFonts w:ascii="Arial" w:hAnsi="Arial" w:cs="Arial"/>
          <w:sz w:val="20"/>
          <w:szCs w:val="20"/>
        </w:rPr>
      </w:pPr>
      <w:r w:rsidRPr="004C559B">
        <w:rPr>
          <w:rFonts w:ascii="Arial" w:eastAsia="ヒラギノ角ゴ Pro W3" w:hAnsi="Arial" w:cs="Arial"/>
          <w:b/>
          <w:bCs/>
          <w:color w:val="000000"/>
          <w:spacing w:val="2"/>
          <w:sz w:val="20"/>
          <w:szCs w:val="20"/>
          <w:lang w:val="es-ES"/>
        </w:rPr>
        <w:t xml:space="preserve">DÍA 8. GDAÑSK – </w:t>
      </w:r>
      <w:r w:rsidRPr="004C559B">
        <w:rPr>
          <w:rFonts w:ascii="Arial" w:eastAsia="ヒラギノ角ゴ Pro W3" w:hAnsi="Arial" w:cs="Arial"/>
          <w:b/>
          <w:bCs/>
          <w:spacing w:val="2"/>
          <w:sz w:val="20"/>
          <w:szCs w:val="20"/>
          <w:lang w:val="es-ES"/>
        </w:rPr>
        <w:t xml:space="preserve">VARSOVIA: </w:t>
      </w:r>
      <w:r w:rsidRPr="004C559B">
        <w:rPr>
          <w:rFonts w:ascii="Arial" w:eastAsia="ヒラギノ角ゴ Pro W3" w:hAnsi="Arial" w:cs="Arial"/>
          <w:b/>
          <w:bCs/>
          <w:color w:val="000000"/>
          <w:spacing w:val="2"/>
          <w:sz w:val="20"/>
          <w:szCs w:val="20"/>
          <w:lang w:val="es-ES"/>
        </w:rPr>
        <w:t>Después del desayuno</w:t>
      </w:r>
      <w:r w:rsidRPr="004C559B">
        <w:rPr>
          <w:rFonts w:ascii="Arial" w:eastAsia="ヒラギノ角ゴ Pro W3" w:hAnsi="Arial" w:cs="Arial"/>
          <w:color w:val="000000"/>
          <w:spacing w:val="2"/>
          <w:sz w:val="20"/>
          <w:szCs w:val="20"/>
          <w:lang w:val="es-ES"/>
        </w:rPr>
        <w:t xml:space="preserve"> v</w:t>
      </w:r>
      <w:r w:rsidRPr="004C559B">
        <w:rPr>
          <w:rFonts w:ascii="Arial" w:hAnsi="Arial" w:cs="Arial"/>
          <w:color w:val="000000"/>
          <w:sz w:val="20"/>
          <w:szCs w:val="20"/>
          <w:lang w:val="es-ES"/>
        </w:rPr>
        <w:t xml:space="preserve">isita panorámica de Gdansk. La calle </w:t>
      </w:r>
      <w:proofErr w:type="spellStart"/>
      <w:r w:rsidRPr="004C559B">
        <w:rPr>
          <w:rFonts w:ascii="Arial" w:hAnsi="Arial" w:cs="Arial"/>
          <w:color w:val="000000"/>
          <w:sz w:val="20"/>
          <w:szCs w:val="20"/>
          <w:lang w:val="es-ES"/>
        </w:rPr>
        <w:t>Mariacka</w:t>
      </w:r>
      <w:proofErr w:type="spellEnd"/>
      <w:r w:rsidRPr="004C559B">
        <w:rPr>
          <w:rFonts w:ascii="Arial" w:hAnsi="Arial" w:cs="Arial"/>
          <w:color w:val="000000"/>
          <w:sz w:val="20"/>
          <w:szCs w:val="20"/>
          <w:lang w:val="es-ES"/>
        </w:rPr>
        <w:t xml:space="preserve">, El </w:t>
      </w:r>
    </w:p>
    <w:p w:rsidR="004C559B" w:rsidRPr="004C559B" w:rsidRDefault="004C559B" w:rsidP="007E1ECC">
      <w:p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 xml:space="preserve">Barbacana, la Puerta Dorada, la Puerta Verde, el Ayuntamiento, la Fuente de Neptuno, entrada a la Iglesia Gótica de Sta. María, la iglesia de ladrillo más grande de Europa, paseo por la calle </w:t>
      </w:r>
      <w:proofErr w:type="spellStart"/>
      <w:r w:rsidRPr="004C559B">
        <w:rPr>
          <w:rFonts w:ascii="Arial" w:hAnsi="Arial" w:cs="Arial"/>
          <w:sz w:val="20"/>
          <w:szCs w:val="20"/>
          <w:lang w:val="es-ES"/>
        </w:rPr>
        <w:t>Mariacka</w:t>
      </w:r>
      <w:proofErr w:type="spellEnd"/>
      <w:r w:rsidRPr="004C559B">
        <w:rPr>
          <w:rFonts w:ascii="Arial" w:hAnsi="Arial" w:cs="Arial"/>
          <w:sz w:val="20"/>
          <w:szCs w:val="20"/>
          <w:lang w:val="es-ES"/>
        </w:rPr>
        <w:t xml:space="preserve"> llamada la calle del </w:t>
      </w:r>
      <w:proofErr w:type="spellStart"/>
      <w:r w:rsidRPr="004C559B">
        <w:rPr>
          <w:rFonts w:ascii="Arial" w:hAnsi="Arial" w:cs="Arial"/>
          <w:sz w:val="20"/>
          <w:szCs w:val="20"/>
          <w:lang w:val="es-ES"/>
        </w:rPr>
        <w:t>Ambar</w:t>
      </w:r>
      <w:proofErr w:type="spellEnd"/>
      <w:r w:rsidRPr="004C559B">
        <w:rPr>
          <w:rFonts w:ascii="Arial" w:hAnsi="Arial" w:cs="Arial"/>
          <w:sz w:val="20"/>
          <w:szCs w:val="20"/>
          <w:lang w:val="es-ES"/>
        </w:rPr>
        <w:t xml:space="preserve">, veremos por afuera la antigua Grúa Medieval y pasearemos por la rambla del rio </w:t>
      </w:r>
      <w:proofErr w:type="spellStart"/>
      <w:r w:rsidRPr="004C559B">
        <w:rPr>
          <w:rFonts w:ascii="Arial" w:hAnsi="Arial" w:cs="Arial"/>
          <w:sz w:val="20"/>
          <w:szCs w:val="20"/>
          <w:lang w:val="es-ES"/>
        </w:rPr>
        <w:t>Motlava</w:t>
      </w:r>
      <w:proofErr w:type="spellEnd"/>
      <w:r w:rsidRPr="004C559B">
        <w:rPr>
          <w:rFonts w:ascii="Arial" w:hAnsi="Arial" w:cs="Arial"/>
          <w:sz w:val="20"/>
          <w:szCs w:val="20"/>
          <w:lang w:val="es-ES"/>
        </w:rPr>
        <w:t>.</w:t>
      </w:r>
    </w:p>
    <w:p w:rsidR="004C559B" w:rsidRPr="004C559B" w:rsidRDefault="004C559B" w:rsidP="007E1ECC">
      <w:p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 xml:space="preserve">Paseo en barco por el puerto de </w:t>
      </w:r>
      <w:proofErr w:type="spellStart"/>
      <w:r w:rsidRPr="004C559B">
        <w:rPr>
          <w:rFonts w:ascii="Arial" w:hAnsi="Arial" w:cs="Arial"/>
          <w:sz w:val="20"/>
          <w:szCs w:val="20"/>
          <w:lang w:val="es-ES"/>
        </w:rPr>
        <w:t>Gdañsk</w:t>
      </w:r>
      <w:proofErr w:type="spellEnd"/>
      <w:r w:rsidRPr="004C559B">
        <w:rPr>
          <w:rFonts w:ascii="Arial" w:hAnsi="Arial" w:cs="Arial"/>
          <w:sz w:val="20"/>
          <w:szCs w:val="20"/>
          <w:lang w:val="es-ES"/>
        </w:rPr>
        <w:t xml:space="preserve"> con</w:t>
      </w:r>
      <w:r w:rsidRPr="004C559B">
        <w:rPr>
          <w:rFonts w:ascii="Arial" w:hAnsi="Arial" w:cs="Arial"/>
          <w:spacing w:val="2"/>
          <w:sz w:val="20"/>
          <w:szCs w:val="20"/>
          <w:lang w:val="es-ES"/>
        </w:rPr>
        <w:t xml:space="preserve"> panorámica del famoso astillero de Gdansk, la península </w:t>
      </w:r>
    </w:p>
    <w:p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proofErr w:type="spellStart"/>
      <w:r w:rsidRPr="004C559B">
        <w:rPr>
          <w:rFonts w:ascii="Arial" w:hAnsi="Arial" w:cs="Arial"/>
          <w:spacing w:val="2"/>
          <w:sz w:val="20"/>
          <w:szCs w:val="20"/>
          <w:lang w:val="es-ES"/>
        </w:rPr>
        <w:t>Westerplatte</w:t>
      </w:r>
      <w:proofErr w:type="spellEnd"/>
      <w:r w:rsidRPr="004C559B">
        <w:rPr>
          <w:rFonts w:ascii="Arial" w:hAnsi="Arial" w:cs="Arial"/>
          <w:spacing w:val="2"/>
          <w:sz w:val="20"/>
          <w:szCs w:val="20"/>
          <w:lang w:val="es-ES"/>
        </w:rPr>
        <w:t xml:space="preserve"> hasta a la bahía en el mar Báltico (45 min). Regreso a Gdansk </w:t>
      </w:r>
    </w:p>
    <w:p w:rsidR="004C559B" w:rsidRDefault="004C559B" w:rsidP="007E1ECC">
      <w:pPr>
        <w:numPr>
          <w:ilvl w:val="0"/>
          <w:numId w:val="15"/>
        </w:numPr>
        <w:suppressAutoHyphens/>
        <w:spacing w:after="0" w:line="240" w:lineRule="auto"/>
        <w:jc w:val="both"/>
        <w:rPr>
          <w:rFonts w:ascii="Arial" w:hAnsi="Arial" w:cs="Arial"/>
          <w:b/>
          <w:bCs/>
          <w:sz w:val="20"/>
          <w:szCs w:val="20"/>
          <w:lang w:val="es-ES"/>
        </w:rPr>
      </w:pPr>
    </w:p>
    <w:p w:rsidR="004C559B" w:rsidRDefault="004C559B" w:rsidP="007E1ECC">
      <w:pPr>
        <w:numPr>
          <w:ilvl w:val="0"/>
          <w:numId w:val="15"/>
        </w:numPr>
        <w:suppressAutoHyphens/>
        <w:spacing w:after="0" w:line="240" w:lineRule="auto"/>
        <w:jc w:val="both"/>
        <w:rPr>
          <w:rFonts w:ascii="Arial" w:hAnsi="Arial" w:cs="Arial"/>
          <w:b/>
          <w:bCs/>
          <w:sz w:val="20"/>
          <w:szCs w:val="20"/>
          <w:lang w:val="es-ES"/>
        </w:rPr>
      </w:pPr>
    </w:p>
    <w:p w:rsidR="004C559B" w:rsidRDefault="004C559B" w:rsidP="007E1ECC">
      <w:pPr>
        <w:numPr>
          <w:ilvl w:val="0"/>
          <w:numId w:val="15"/>
        </w:numPr>
        <w:suppressAutoHyphens/>
        <w:spacing w:after="0" w:line="240" w:lineRule="auto"/>
        <w:jc w:val="both"/>
        <w:rPr>
          <w:rFonts w:ascii="Arial" w:hAnsi="Arial" w:cs="Arial"/>
          <w:b/>
          <w:bCs/>
          <w:sz w:val="20"/>
          <w:szCs w:val="20"/>
          <w:lang w:val="es-ES"/>
        </w:rPr>
      </w:pPr>
    </w:p>
    <w:p w:rsidR="004C559B" w:rsidRPr="004C559B" w:rsidRDefault="004C559B" w:rsidP="007E1ECC">
      <w:pPr>
        <w:numPr>
          <w:ilvl w:val="0"/>
          <w:numId w:val="15"/>
        </w:numPr>
        <w:suppressAutoHyphens/>
        <w:spacing w:after="0" w:line="240" w:lineRule="auto"/>
        <w:jc w:val="both"/>
        <w:rPr>
          <w:rFonts w:ascii="Arial" w:hAnsi="Arial" w:cs="Arial"/>
          <w:b/>
          <w:bCs/>
          <w:sz w:val="20"/>
          <w:szCs w:val="20"/>
          <w:lang w:val="es-ES"/>
        </w:rPr>
      </w:pPr>
      <w:r w:rsidRPr="004C559B">
        <w:rPr>
          <w:rFonts w:ascii="Arial" w:hAnsi="Arial" w:cs="Arial"/>
          <w:b/>
          <w:bCs/>
          <w:sz w:val="20"/>
          <w:szCs w:val="20"/>
          <w:lang w:val="es-ES"/>
        </w:rPr>
        <w:t xml:space="preserve">Tiempo libre y almuerzo en </w:t>
      </w:r>
      <w:proofErr w:type="spellStart"/>
      <w:r w:rsidRPr="004C559B">
        <w:rPr>
          <w:rFonts w:ascii="Arial" w:hAnsi="Arial" w:cs="Arial"/>
          <w:b/>
          <w:bCs/>
          <w:sz w:val="20"/>
          <w:szCs w:val="20"/>
          <w:lang w:val="es-ES"/>
        </w:rPr>
        <w:t>Gdañsk</w:t>
      </w:r>
      <w:proofErr w:type="spellEnd"/>
      <w:r w:rsidRPr="004C559B">
        <w:rPr>
          <w:rFonts w:ascii="Arial" w:hAnsi="Arial" w:cs="Arial"/>
          <w:b/>
          <w:bCs/>
          <w:sz w:val="20"/>
          <w:szCs w:val="20"/>
          <w:lang w:val="es-ES"/>
        </w:rPr>
        <w:t xml:space="preserve">. </w:t>
      </w:r>
      <w:r w:rsidRPr="004C559B">
        <w:rPr>
          <w:rFonts w:ascii="Arial" w:hAnsi="Arial" w:cs="Arial"/>
          <w:sz w:val="20"/>
          <w:szCs w:val="20"/>
          <w:lang w:val="es-ES"/>
        </w:rPr>
        <w:t xml:space="preserve">En la tarde </w:t>
      </w:r>
      <w:r w:rsidRPr="004C559B">
        <w:rPr>
          <w:rFonts w:ascii="Arial" w:hAnsi="Arial" w:cs="Arial"/>
          <w:b/>
          <w:bCs/>
          <w:sz w:val="20"/>
          <w:szCs w:val="20"/>
          <w:lang w:val="es-ES"/>
        </w:rPr>
        <w:t xml:space="preserve">regreso a Varsovia en autocar a Varsovia. </w:t>
      </w:r>
    </w:p>
    <w:p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 xml:space="preserve">Llegada y </w:t>
      </w:r>
      <w:r w:rsidRPr="004C559B">
        <w:rPr>
          <w:rFonts w:ascii="Arial" w:hAnsi="Arial" w:cs="Arial"/>
          <w:b/>
          <w:bCs/>
          <w:sz w:val="20"/>
          <w:szCs w:val="20"/>
          <w:lang w:val="es-ES"/>
        </w:rPr>
        <w:t>alojamiento</w:t>
      </w:r>
      <w:r w:rsidRPr="004C559B">
        <w:rPr>
          <w:rFonts w:ascii="Arial" w:hAnsi="Arial" w:cs="Arial"/>
          <w:sz w:val="20"/>
          <w:szCs w:val="20"/>
          <w:lang w:val="es-ES"/>
        </w:rPr>
        <w:t xml:space="preserve"> en Varsovia. </w:t>
      </w:r>
      <w:r w:rsidRPr="004C559B">
        <w:rPr>
          <w:rFonts w:ascii="Arial" w:hAnsi="Arial" w:cs="Arial"/>
          <w:b/>
          <w:bCs/>
          <w:sz w:val="20"/>
          <w:szCs w:val="20"/>
          <w:lang w:val="es-ES"/>
        </w:rPr>
        <w:t>Cena libre.</w:t>
      </w:r>
      <w:r w:rsidRPr="004C559B">
        <w:rPr>
          <w:rFonts w:ascii="Arial" w:hAnsi="Arial" w:cs="Arial"/>
          <w:sz w:val="20"/>
          <w:szCs w:val="20"/>
          <w:lang w:val="es-ES"/>
        </w:rPr>
        <w:t xml:space="preserve"> </w:t>
      </w:r>
    </w:p>
    <w:p w:rsidR="004C559B" w:rsidRPr="004C559B" w:rsidRDefault="004C559B" w:rsidP="007E1ECC">
      <w:pPr>
        <w:pStyle w:val="FreeForm"/>
        <w:jc w:val="both"/>
        <w:rPr>
          <w:rFonts w:ascii="Arial" w:hAnsi="Arial" w:cs="Arial"/>
          <w:color w:val="auto"/>
          <w:spacing w:val="2"/>
          <w:sz w:val="20"/>
          <w:lang w:val="es-ES"/>
        </w:rPr>
      </w:pPr>
    </w:p>
    <w:p w:rsidR="004C559B" w:rsidRPr="00FE327A" w:rsidRDefault="004C559B" w:rsidP="007E1ECC">
      <w:pPr>
        <w:pStyle w:val="Textoindependiente"/>
        <w:numPr>
          <w:ilvl w:val="0"/>
          <w:numId w:val="15"/>
        </w:numPr>
        <w:spacing w:after="0" w:line="240" w:lineRule="auto"/>
        <w:jc w:val="both"/>
        <w:rPr>
          <w:rFonts w:ascii="Arial" w:hAnsi="Arial" w:cs="Arial"/>
          <w:b/>
          <w:color w:val="2E74B5" w:themeColor="accent1" w:themeShade="BF"/>
          <w:sz w:val="20"/>
          <w:szCs w:val="20"/>
          <w:lang w:val="es-ES"/>
        </w:rPr>
      </w:pPr>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rsidR="00FE327A" w:rsidRPr="00FE327A" w:rsidRDefault="00FE327A" w:rsidP="007E1ECC">
      <w:pPr>
        <w:pStyle w:val="Textoindependiente"/>
        <w:spacing w:after="0" w:line="240" w:lineRule="auto"/>
        <w:jc w:val="both"/>
        <w:rPr>
          <w:rFonts w:ascii="Arial" w:hAnsi="Arial" w:cs="Arial"/>
          <w:b/>
          <w:color w:val="2E74B5" w:themeColor="accent1" w:themeShade="BF"/>
          <w:sz w:val="20"/>
          <w:szCs w:val="20"/>
          <w:lang w:val="es-ES"/>
        </w:rPr>
      </w:pPr>
      <w:bookmarkStart w:id="3" w:name="_Hlk187234419"/>
      <w:r>
        <w:rPr>
          <w:rFonts w:ascii="Arial" w:hAnsi="Arial" w:cs="Arial"/>
          <w:b/>
          <w:color w:val="2E74B5" w:themeColor="accent1" w:themeShade="BF"/>
          <w:sz w:val="20"/>
          <w:szCs w:val="20"/>
          <w:u w:val="single"/>
          <w:lang w:val="es-ES"/>
        </w:rPr>
        <w:t>Nota: En estas opciones es solo escoger una actividad por los tiempos (</w:t>
      </w:r>
      <w:r w:rsidRPr="00FE327A">
        <w:rPr>
          <w:rFonts w:ascii="Arial" w:hAnsi="Arial" w:cs="Arial"/>
          <w:b/>
          <w:color w:val="2E74B5" w:themeColor="accent1" w:themeShade="BF"/>
          <w:sz w:val="20"/>
          <w:szCs w:val="20"/>
          <w:u w:val="single"/>
          <w:lang w:val="es-ES"/>
        </w:rPr>
        <w:t xml:space="preserve">Concierto de Órganos en la </w:t>
      </w:r>
      <w:proofErr w:type="spellStart"/>
      <w:r w:rsidRPr="00FE327A">
        <w:rPr>
          <w:rFonts w:ascii="Arial" w:hAnsi="Arial" w:cs="Arial"/>
          <w:b/>
          <w:color w:val="2E74B5" w:themeColor="accent1" w:themeShade="BF"/>
          <w:sz w:val="20"/>
          <w:szCs w:val="20"/>
          <w:u w:val="single"/>
          <w:lang w:val="es-ES"/>
        </w:rPr>
        <w:t>Katedral</w:t>
      </w:r>
      <w:proofErr w:type="spellEnd"/>
      <w:r w:rsidRPr="00FE327A">
        <w:rPr>
          <w:rFonts w:ascii="Arial" w:hAnsi="Arial" w:cs="Arial"/>
          <w:b/>
          <w:color w:val="2E74B5" w:themeColor="accent1" w:themeShade="BF"/>
          <w:sz w:val="20"/>
          <w:szCs w:val="20"/>
          <w:u w:val="single"/>
          <w:lang w:val="es-ES"/>
        </w:rPr>
        <w:t xml:space="preserve"> </w:t>
      </w:r>
      <w:proofErr w:type="spellStart"/>
      <w:r w:rsidR="0028290E" w:rsidRPr="00FE327A">
        <w:rPr>
          <w:rFonts w:ascii="Arial" w:hAnsi="Arial" w:cs="Arial"/>
          <w:b/>
          <w:color w:val="2E74B5" w:themeColor="accent1" w:themeShade="BF"/>
          <w:sz w:val="20"/>
          <w:szCs w:val="20"/>
          <w:u w:val="single"/>
          <w:lang w:val="es-ES"/>
        </w:rPr>
        <w:t>Oliwa</w:t>
      </w:r>
      <w:proofErr w:type="spellEnd"/>
      <w:r w:rsidR="0028290E" w:rsidRPr="00FE327A">
        <w:rPr>
          <w:rFonts w:ascii="Arial" w:hAnsi="Arial" w:cs="Arial"/>
          <w:b/>
          <w:color w:val="2E74B5" w:themeColor="accent1" w:themeShade="BF"/>
          <w:sz w:val="20"/>
          <w:szCs w:val="20"/>
          <w:u w:val="single"/>
          <w:lang w:val="es-ES"/>
        </w:rPr>
        <w:t xml:space="preserve"> </w:t>
      </w:r>
      <w:r w:rsidR="0028290E">
        <w:rPr>
          <w:rFonts w:ascii="Arial" w:hAnsi="Arial" w:cs="Arial"/>
          <w:b/>
          <w:color w:val="2E74B5" w:themeColor="accent1" w:themeShade="BF"/>
          <w:sz w:val="20"/>
          <w:szCs w:val="20"/>
          <w:u w:val="single"/>
          <w:lang w:val="es-ES"/>
        </w:rPr>
        <w:t>o</w:t>
      </w:r>
      <w:r>
        <w:rPr>
          <w:rFonts w:ascii="Arial" w:hAnsi="Arial" w:cs="Arial"/>
          <w:b/>
          <w:color w:val="2E74B5" w:themeColor="accent1" w:themeShade="BF"/>
          <w:sz w:val="20"/>
          <w:szCs w:val="20"/>
          <w:u w:val="single"/>
          <w:lang w:val="es-ES"/>
        </w:rPr>
        <w:t xml:space="preserve"> </w:t>
      </w:r>
      <w:r w:rsidRPr="00FE327A">
        <w:rPr>
          <w:rFonts w:ascii="Arial" w:hAnsi="Arial" w:cs="Arial"/>
          <w:b/>
          <w:color w:val="2E74B5" w:themeColor="accent1" w:themeShade="BF"/>
          <w:sz w:val="20"/>
          <w:szCs w:val="20"/>
          <w:u w:val="single"/>
          <w:lang w:val="es-ES"/>
        </w:rPr>
        <w:t>visita al museo de la II Guerra Mundial</w:t>
      </w:r>
      <w:r w:rsidR="0028290E">
        <w:rPr>
          <w:rFonts w:ascii="Arial" w:hAnsi="Arial" w:cs="Arial"/>
          <w:b/>
          <w:color w:val="2E74B5" w:themeColor="accent1" w:themeShade="BF"/>
          <w:sz w:val="20"/>
          <w:szCs w:val="20"/>
          <w:u w:val="single"/>
          <w:lang w:val="es-ES"/>
        </w:rPr>
        <w:t>)</w:t>
      </w:r>
    </w:p>
    <w:bookmarkEnd w:id="3"/>
    <w:p w:rsidR="00FE327A" w:rsidRPr="004C559B" w:rsidRDefault="00FE327A" w:rsidP="007E1ECC">
      <w:pPr>
        <w:pStyle w:val="Textoindependiente"/>
        <w:spacing w:after="0" w:line="240" w:lineRule="auto"/>
        <w:jc w:val="both"/>
        <w:rPr>
          <w:rFonts w:ascii="Arial" w:hAnsi="Arial" w:cs="Arial"/>
          <w:b/>
          <w:color w:val="2E74B5" w:themeColor="accent1" w:themeShade="BF"/>
          <w:sz w:val="20"/>
          <w:szCs w:val="20"/>
          <w:lang w:val="es-ES"/>
        </w:rPr>
      </w:pPr>
    </w:p>
    <w:p w:rsidR="004C559B" w:rsidRPr="00FE327A" w:rsidRDefault="004C559B" w:rsidP="007E1ECC">
      <w:pPr>
        <w:pStyle w:val="Textoindependiente"/>
        <w:numPr>
          <w:ilvl w:val="0"/>
          <w:numId w:val="15"/>
        </w:numPr>
        <w:spacing w:after="0" w:line="240" w:lineRule="auto"/>
        <w:jc w:val="both"/>
        <w:rPr>
          <w:rFonts w:ascii="Arial" w:hAnsi="Arial" w:cs="Arial"/>
          <w:b/>
          <w:color w:val="2E74B5" w:themeColor="accent1" w:themeShade="BF"/>
          <w:sz w:val="20"/>
          <w:szCs w:val="20"/>
          <w:lang w:val="es-ES"/>
        </w:rPr>
      </w:pPr>
      <w:r w:rsidRPr="00FE327A">
        <w:rPr>
          <w:rFonts w:ascii="Arial" w:hAnsi="Arial" w:cs="Arial"/>
          <w:b/>
          <w:bCs/>
          <w:sz w:val="20"/>
          <w:lang w:val="es-ES"/>
        </w:rPr>
        <w:t>Opcional</w:t>
      </w:r>
      <w:r w:rsidRPr="00FE327A">
        <w:rPr>
          <w:rFonts w:ascii="Arial" w:hAnsi="Arial" w:cs="Arial"/>
          <w:sz w:val="20"/>
          <w:lang w:val="es-ES"/>
        </w:rPr>
        <w:t xml:space="preserve">:  concierto de los famosos órganos en la catedral Oliva con la visita panorámica del Astillero y los </w:t>
      </w:r>
    </w:p>
    <w:p w:rsidR="004C559B" w:rsidRPr="004C559B" w:rsidRDefault="004C559B" w:rsidP="007E1ECC">
      <w:pPr>
        <w:pStyle w:val="FreeForm"/>
        <w:numPr>
          <w:ilvl w:val="0"/>
          <w:numId w:val="15"/>
        </w:numPr>
        <w:jc w:val="both"/>
        <w:rPr>
          <w:rFonts w:ascii="Arial" w:eastAsiaTheme="minorHAnsi" w:hAnsi="Arial" w:cs="Arial"/>
          <w:color w:val="auto"/>
          <w:kern w:val="0"/>
          <w:sz w:val="20"/>
          <w:lang w:val="es-ES" w:eastAsia="en-US" w:bidi="ar-SA"/>
        </w:rPr>
      </w:pPr>
      <w:r w:rsidRPr="004C559B">
        <w:rPr>
          <w:rFonts w:ascii="Arial" w:eastAsiaTheme="minorHAnsi" w:hAnsi="Arial" w:cs="Arial"/>
          <w:color w:val="auto"/>
          <w:kern w:val="0"/>
          <w:sz w:val="20"/>
          <w:lang w:val="es-ES" w:eastAsia="en-US" w:bidi="ar-SA"/>
        </w:rPr>
        <w:t xml:space="preserve">barrios comunistas y la casa de Lech Walesa.  </w:t>
      </w:r>
      <w:r w:rsidRPr="004C559B">
        <w:rPr>
          <w:rFonts w:ascii="Arial" w:eastAsiaTheme="minorHAnsi" w:hAnsi="Arial" w:cs="Arial"/>
          <w:color w:val="FF0000"/>
          <w:kern w:val="0"/>
          <w:sz w:val="20"/>
          <w:lang w:val="es-ES" w:eastAsia="en-US" w:bidi="ar-SA"/>
        </w:rPr>
        <w:t>(obligatorio añadir opcional regreso en tren)</w:t>
      </w:r>
    </w:p>
    <w:p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r w:rsidRPr="004C559B">
        <w:rPr>
          <w:rFonts w:ascii="Arial" w:hAnsi="Arial" w:cs="Arial"/>
          <w:b/>
          <w:bCs/>
          <w:sz w:val="20"/>
          <w:szCs w:val="20"/>
          <w:lang w:val="es-ES"/>
        </w:rPr>
        <w:t>Opcional</w:t>
      </w:r>
      <w:r w:rsidRPr="004C559B">
        <w:rPr>
          <w:rFonts w:ascii="Arial" w:hAnsi="Arial" w:cs="Arial"/>
          <w:sz w:val="20"/>
          <w:szCs w:val="20"/>
          <w:lang w:val="es-ES"/>
        </w:rPr>
        <w:t xml:space="preserve">:  </w:t>
      </w:r>
      <w:bookmarkStart w:id="4" w:name="_Hlk187233026"/>
      <w:r w:rsidRPr="004C559B">
        <w:rPr>
          <w:rFonts w:ascii="Arial" w:hAnsi="Arial" w:cs="Arial"/>
          <w:sz w:val="20"/>
          <w:szCs w:val="20"/>
          <w:lang w:val="es-ES"/>
        </w:rPr>
        <w:t>visita al museo de la II Guerra Mundial</w:t>
      </w:r>
      <w:bookmarkEnd w:id="4"/>
      <w:r w:rsidRPr="004C559B">
        <w:rPr>
          <w:rFonts w:ascii="Arial" w:hAnsi="Arial" w:cs="Arial"/>
          <w:sz w:val="20"/>
          <w:szCs w:val="20"/>
          <w:lang w:val="es-ES"/>
        </w:rPr>
        <w:t xml:space="preserve"> abierto en el año 2017. Muestra en una exposición los </w:t>
      </w:r>
    </w:p>
    <w:p w:rsidR="004C559B" w:rsidRPr="004C559B" w:rsidRDefault="004C559B" w:rsidP="007E1ECC">
      <w:pPr>
        <w:numPr>
          <w:ilvl w:val="0"/>
          <w:numId w:val="15"/>
        </w:numPr>
        <w:suppressAutoHyphens/>
        <w:spacing w:after="0" w:line="240" w:lineRule="auto"/>
        <w:jc w:val="both"/>
        <w:rPr>
          <w:rFonts w:ascii="Arial" w:hAnsi="Arial" w:cs="Arial"/>
          <w:color w:val="FF0000"/>
          <w:sz w:val="20"/>
          <w:szCs w:val="20"/>
          <w:lang w:val="es-ES"/>
        </w:rPr>
      </w:pPr>
      <w:r w:rsidRPr="004C559B">
        <w:rPr>
          <w:rFonts w:ascii="Arial" w:hAnsi="Arial" w:cs="Arial"/>
          <w:sz w:val="20"/>
          <w:szCs w:val="20"/>
          <w:lang w:val="es-ES"/>
        </w:rPr>
        <w:t xml:space="preserve">acontecimientos de la II Guerra Mundial en Europa.  </w:t>
      </w:r>
      <w:r w:rsidRPr="004C559B">
        <w:rPr>
          <w:rFonts w:ascii="Arial" w:hAnsi="Arial" w:cs="Arial"/>
          <w:color w:val="FF0000"/>
          <w:sz w:val="20"/>
          <w:szCs w:val="20"/>
          <w:lang w:val="es-ES"/>
        </w:rPr>
        <w:t>(obligatorio añadir opcional regreso en tren)</w:t>
      </w:r>
    </w:p>
    <w:p w:rsidR="00FE327A" w:rsidRDefault="00FE327A" w:rsidP="007E1ECC">
      <w:pPr>
        <w:numPr>
          <w:ilvl w:val="0"/>
          <w:numId w:val="15"/>
        </w:numPr>
        <w:suppressAutoHyphens/>
        <w:spacing w:after="0" w:line="240" w:lineRule="auto"/>
        <w:jc w:val="both"/>
        <w:rPr>
          <w:rFonts w:ascii="Arial" w:hAnsi="Arial" w:cs="Arial"/>
          <w:sz w:val="20"/>
          <w:szCs w:val="20"/>
          <w:lang w:val="es-ES"/>
        </w:rPr>
      </w:pPr>
      <w:r>
        <w:rPr>
          <w:rFonts w:ascii="Arial" w:hAnsi="Arial" w:cs="Arial"/>
          <w:b/>
          <w:bCs/>
          <w:color w:val="FF0000"/>
          <w:sz w:val="20"/>
          <w:szCs w:val="20"/>
          <w:lang w:val="es-ES"/>
        </w:rPr>
        <w:t>Obligatorio</w:t>
      </w:r>
      <w:r w:rsidR="004C559B" w:rsidRPr="004C559B">
        <w:rPr>
          <w:rFonts w:ascii="Arial" w:hAnsi="Arial" w:cs="Arial"/>
          <w:color w:val="FF0000"/>
          <w:sz w:val="20"/>
          <w:szCs w:val="20"/>
          <w:lang w:val="es-ES"/>
        </w:rPr>
        <w:t xml:space="preserve">: tren </w:t>
      </w:r>
      <w:proofErr w:type="spellStart"/>
      <w:r w:rsidR="004C559B" w:rsidRPr="004C559B">
        <w:rPr>
          <w:rFonts w:ascii="Arial" w:hAnsi="Arial" w:cs="Arial"/>
          <w:color w:val="FF0000"/>
          <w:sz w:val="20"/>
          <w:szCs w:val="20"/>
          <w:lang w:val="es-ES"/>
        </w:rPr>
        <w:t>Pendolino</w:t>
      </w:r>
      <w:proofErr w:type="spellEnd"/>
      <w:r w:rsidR="004C559B" w:rsidRPr="004C559B">
        <w:rPr>
          <w:rFonts w:ascii="Arial" w:hAnsi="Arial" w:cs="Arial"/>
          <w:color w:val="FF0000"/>
          <w:sz w:val="20"/>
          <w:szCs w:val="20"/>
          <w:lang w:val="es-ES"/>
        </w:rPr>
        <w:t xml:space="preserve"> (tipo Ave) ruta Gdansk - Varsovia </w:t>
      </w:r>
      <w:r w:rsidR="004C559B" w:rsidRPr="004C559B">
        <w:rPr>
          <w:rFonts w:ascii="Arial" w:hAnsi="Arial" w:cs="Arial"/>
          <w:sz w:val="20"/>
          <w:szCs w:val="20"/>
          <w:lang w:val="es-ES"/>
        </w:rPr>
        <w:t xml:space="preserve">(2nda clase, tiempo de viaje </w:t>
      </w:r>
      <w:proofErr w:type="spellStart"/>
      <w:r w:rsidR="004C559B" w:rsidRPr="004C559B">
        <w:rPr>
          <w:rFonts w:ascii="Arial" w:hAnsi="Arial" w:cs="Arial"/>
          <w:sz w:val="20"/>
          <w:szCs w:val="20"/>
          <w:lang w:val="es-ES"/>
        </w:rPr>
        <w:t>aprox</w:t>
      </w:r>
      <w:proofErr w:type="spellEnd"/>
      <w:r w:rsidR="004C559B" w:rsidRPr="004C559B">
        <w:rPr>
          <w:rFonts w:ascii="Arial" w:hAnsi="Arial" w:cs="Arial"/>
          <w:sz w:val="20"/>
          <w:szCs w:val="20"/>
          <w:lang w:val="es-ES"/>
        </w:rPr>
        <w:t xml:space="preserve"> 3h – sin</w:t>
      </w:r>
      <w:r>
        <w:rPr>
          <w:rFonts w:ascii="Arial" w:hAnsi="Arial" w:cs="Arial"/>
          <w:sz w:val="20"/>
          <w:szCs w:val="20"/>
          <w:lang w:val="es-ES"/>
        </w:rPr>
        <w:t xml:space="preserve"> </w:t>
      </w:r>
    </w:p>
    <w:p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asistencia).</w:t>
      </w:r>
    </w:p>
    <w:p w:rsidR="004C559B" w:rsidRPr="004C559B" w:rsidRDefault="004C559B" w:rsidP="007E1ECC">
      <w:pPr>
        <w:numPr>
          <w:ilvl w:val="0"/>
          <w:numId w:val="15"/>
        </w:numPr>
        <w:suppressAutoHyphens/>
        <w:spacing w:after="0" w:line="240" w:lineRule="auto"/>
        <w:jc w:val="both"/>
        <w:rPr>
          <w:rFonts w:ascii="Arial" w:hAnsi="Arial" w:cs="Arial"/>
          <w:b/>
          <w:bCs/>
          <w:sz w:val="20"/>
          <w:szCs w:val="20"/>
          <w:lang w:val="es-ES"/>
        </w:rPr>
      </w:pPr>
      <w:r w:rsidRPr="004C559B">
        <w:rPr>
          <w:rFonts w:ascii="Arial" w:hAnsi="Arial" w:cs="Arial"/>
          <w:sz w:val="20"/>
          <w:szCs w:val="20"/>
          <w:lang w:val="es-ES"/>
        </w:rPr>
        <w:t>Transfer in/</w:t>
      </w:r>
      <w:proofErr w:type="spellStart"/>
      <w:r w:rsidRPr="004C559B">
        <w:rPr>
          <w:rFonts w:ascii="Arial" w:hAnsi="Arial" w:cs="Arial"/>
          <w:sz w:val="20"/>
          <w:szCs w:val="20"/>
          <w:lang w:val="es-ES"/>
        </w:rPr>
        <w:t>out</w:t>
      </w:r>
      <w:proofErr w:type="spellEnd"/>
      <w:r w:rsidRPr="004C559B">
        <w:rPr>
          <w:rFonts w:ascii="Arial" w:hAnsi="Arial" w:cs="Arial"/>
          <w:sz w:val="20"/>
          <w:szCs w:val="20"/>
          <w:lang w:val="es-ES"/>
        </w:rPr>
        <w:t xml:space="preserve"> estación de tren – hotel incluido. </w:t>
      </w:r>
      <w:r w:rsidRPr="004C559B">
        <w:rPr>
          <w:rFonts w:ascii="Arial" w:hAnsi="Arial" w:cs="Arial"/>
          <w:b/>
          <w:bCs/>
          <w:sz w:val="20"/>
          <w:szCs w:val="20"/>
          <w:lang w:val="es-ES"/>
        </w:rPr>
        <w:t>Sin asistencia en español.</w:t>
      </w:r>
      <w:r w:rsidR="0028290E">
        <w:rPr>
          <w:rFonts w:ascii="Arial" w:hAnsi="Arial" w:cs="Arial"/>
          <w:b/>
          <w:bCs/>
          <w:sz w:val="20"/>
          <w:szCs w:val="20"/>
          <w:lang w:val="es-ES"/>
        </w:rPr>
        <w:t xml:space="preserve"> (Sin ningún opcional)</w:t>
      </w:r>
    </w:p>
    <w:p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p>
    <w:p w:rsidR="004C559B" w:rsidRPr="004C559B" w:rsidRDefault="004C559B" w:rsidP="007E1ECC">
      <w:pPr>
        <w:spacing w:line="240" w:lineRule="auto"/>
        <w:jc w:val="both"/>
        <w:rPr>
          <w:rFonts w:ascii="Arial" w:hAnsi="Arial" w:cs="Arial"/>
          <w:b/>
          <w:bCs/>
          <w:sz w:val="20"/>
          <w:szCs w:val="20"/>
          <w:lang w:val="es-ES"/>
        </w:rPr>
      </w:pPr>
      <w:r w:rsidRPr="004C559B">
        <w:rPr>
          <w:rFonts w:ascii="Arial" w:hAnsi="Arial" w:cs="Arial"/>
          <w:b/>
          <w:bCs/>
          <w:sz w:val="20"/>
          <w:szCs w:val="20"/>
          <w:lang w:val="es-ES"/>
        </w:rPr>
        <w:t xml:space="preserve">DÍA 9. VARSOVIA: </w:t>
      </w:r>
      <w:r w:rsidRPr="004C559B">
        <w:rPr>
          <w:rFonts w:ascii="Arial" w:hAnsi="Arial" w:cs="Arial"/>
          <w:sz w:val="20"/>
          <w:szCs w:val="20"/>
          <w:lang w:val="es-ES"/>
        </w:rPr>
        <w:t xml:space="preserve">Después del </w:t>
      </w:r>
      <w:r w:rsidRPr="004C559B">
        <w:rPr>
          <w:rFonts w:ascii="Arial" w:hAnsi="Arial" w:cs="Arial"/>
          <w:b/>
          <w:bCs/>
          <w:sz w:val="20"/>
          <w:szCs w:val="20"/>
          <w:lang w:val="es-ES"/>
        </w:rPr>
        <w:t>desayuno</w:t>
      </w:r>
      <w:r w:rsidRPr="004C559B">
        <w:rPr>
          <w:rFonts w:ascii="Arial" w:hAnsi="Arial" w:cs="Arial"/>
          <w:sz w:val="20"/>
          <w:szCs w:val="20"/>
          <w:lang w:val="es-ES"/>
        </w:rPr>
        <w:t xml:space="preserve"> </w:t>
      </w:r>
      <w:r w:rsidRPr="004C559B">
        <w:rPr>
          <w:rFonts w:ascii="Arial" w:hAnsi="Arial" w:cs="Arial"/>
          <w:sz w:val="20"/>
          <w:szCs w:val="20"/>
          <w:u w:val="single"/>
          <w:lang w:val="es-ES"/>
        </w:rPr>
        <w:t>traslado sin asistencia al aeropuerto</w:t>
      </w:r>
      <w:r w:rsidRPr="004C559B">
        <w:rPr>
          <w:rFonts w:ascii="Arial" w:hAnsi="Arial" w:cs="Arial"/>
          <w:sz w:val="20"/>
          <w:szCs w:val="20"/>
          <w:lang w:val="es-ES"/>
        </w:rPr>
        <w:t xml:space="preserve">. </w:t>
      </w:r>
      <w:r w:rsidRPr="004C559B">
        <w:rPr>
          <w:rFonts w:ascii="Arial" w:hAnsi="Arial" w:cs="Arial"/>
          <w:b/>
          <w:bCs/>
          <w:sz w:val="20"/>
          <w:szCs w:val="20"/>
          <w:lang w:val="es-ES"/>
        </w:rPr>
        <w:t>Fin de los servicios.</w:t>
      </w:r>
    </w:p>
    <w:p w:rsidR="00D52E88" w:rsidRDefault="00D52E88" w:rsidP="007E1ECC">
      <w:pPr>
        <w:spacing w:after="0"/>
        <w:jc w:val="both"/>
        <w:rPr>
          <w:rFonts w:ascii="Arial" w:hAnsi="Arial" w:cs="Arial"/>
          <w:b/>
          <w:bCs/>
          <w:sz w:val="20"/>
          <w:szCs w:val="20"/>
        </w:rPr>
      </w:pPr>
      <w:r w:rsidRPr="00790FD5">
        <w:rPr>
          <w:rFonts w:ascii="Arial" w:hAnsi="Arial" w:cs="Arial"/>
          <w:b/>
          <w:bCs/>
          <w:sz w:val="20"/>
          <w:szCs w:val="20"/>
        </w:rPr>
        <w:t>INCLUYE:</w:t>
      </w:r>
    </w:p>
    <w:p w:rsidR="004C559B" w:rsidRPr="004C559B" w:rsidRDefault="004C559B" w:rsidP="007E1ECC">
      <w:pPr>
        <w:spacing w:after="0"/>
        <w:jc w:val="both"/>
        <w:rPr>
          <w:rFonts w:ascii="Arial" w:hAnsi="Arial" w:cs="Arial"/>
          <w:b/>
          <w:bCs/>
          <w:sz w:val="20"/>
          <w:szCs w:val="20"/>
        </w:rPr>
      </w:pPr>
    </w:p>
    <w:p w:rsidR="00F40BC0" w:rsidRPr="004C559B" w:rsidRDefault="00202CB8"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8</w:t>
      </w:r>
      <w:r w:rsidR="00F40BC0" w:rsidRPr="004C559B">
        <w:rPr>
          <w:rFonts w:ascii="Arial" w:hAnsi="Arial" w:cs="Arial"/>
          <w:sz w:val="20"/>
          <w:szCs w:val="20"/>
        </w:rPr>
        <w:t xml:space="preserve"> noches </w:t>
      </w:r>
      <w:r w:rsidR="004C559B" w:rsidRPr="004C559B">
        <w:rPr>
          <w:rFonts w:ascii="Arial" w:hAnsi="Arial" w:cs="Arial"/>
          <w:sz w:val="20"/>
          <w:szCs w:val="20"/>
        </w:rPr>
        <w:t xml:space="preserve">de alojamiento </w:t>
      </w:r>
      <w:r w:rsidR="00F40BC0" w:rsidRPr="004C559B">
        <w:rPr>
          <w:rFonts w:ascii="Arial" w:hAnsi="Arial" w:cs="Arial"/>
          <w:sz w:val="20"/>
          <w:szCs w:val="20"/>
        </w:rPr>
        <w:t>con desayuno</w:t>
      </w:r>
      <w:r w:rsidR="004C559B" w:rsidRPr="004C559B">
        <w:rPr>
          <w:rFonts w:ascii="Arial" w:hAnsi="Arial" w:cs="Arial"/>
          <w:sz w:val="20"/>
          <w:szCs w:val="20"/>
        </w:rPr>
        <w:t xml:space="preserve"> buffet (4 almuerzos, 3 cenas, incluida 1 estilo folclórico)</w:t>
      </w:r>
    </w:p>
    <w:p w:rsidR="00F40BC0" w:rsidRPr="004C559B" w:rsidRDefault="00F40BC0"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Guía </w:t>
      </w:r>
      <w:r w:rsidR="00ED1C05" w:rsidRPr="004C559B">
        <w:rPr>
          <w:rFonts w:ascii="Arial" w:hAnsi="Arial" w:cs="Arial"/>
          <w:sz w:val="20"/>
          <w:szCs w:val="20"/>
        </w:rPr>
        <w:t xml:space="preserve">oficial en </w:t>
      </w:r>
      <w:r w:rsidRPr="004C559B">
        <w:rPr>
          <w:rFonts w:ascii="Arial" w:hAnsi="Arial" w:cs="Arial"/>
          <w:sz w:val="20"/>
          <w:szCs w:val="20"/>
        </w:rPr>
        <w:t xml:space="preserve">español </w:t>
      </w:r>
      <w:r w:rsidR="00ED1C05" w:rsidRPr="004C559B">
        <w:rPr>
          <w:rFonts w:ascii="Arial" w:hAnsi="Arial" w:cs="Arial"/>
          <w:sz w:val="20"/>
          <w:szCs w:val="20"/>
        </w:rPr>
        <w:t>durante las visitas y traslados entre ciudades</w:t>
      </w:r>
    </w:p>
    <w:p w:rsidR="00F40BC0" w:rsidRPr="004C559B" w:rsidRDefault="00F40BC0"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Traslados aeropuerto </w:t>
      </w:r>
      <w:r w:rsidR="00ED1C05" w:rsidRPr="004C559B">
        <w:rPr>
          <w:rFonts w:ascii="Arial" w:hAnsi="Arial" w:cs="Arial"/>
          <w:sz w:val="20"/>
          <w:szCs w:val="20"/>
        </w:rPr>
        <w:t>hotel aeropuerto (sin asistencia</w:t>
      </w:r>
      <w:r w:rsidR="004C559B" w:rsidRPr="004C559B">
        <w:rPr>
          <w:rFonts w:ascii="Arial" w:hAnsi="Arial" w:cs="Arial"/>
          <w:sz w:val="20"/>
          <w:szCs w:val="20"/>
        </w:rPr>
        <w:t xml:space="preserve"> en español</w:t>
      </w:r>
      <w:r w:rsidR="00ED1C05" w:rsidRPr="004C559B">
        <w:rPr>
          <w:rFonts w:ascii="Arial" w:hAnsi="Arial" w:cs="Arial"/>
          <w:sz w:val="20"/>
          <w:szCs w:val="20"/>
        </w:rPr>
        <w:t>)</w:t>
      </w:r>
    </w:p>
    <w:p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Visitas guiadas en: Varsovia (4h), Cracovia (3h), Auschwitz Birkenau, Wroclaw (3h), </w:t>
      </w:r>
      <w:proofErr w:type="spellStart"/>
      <w:r w:rsidRPr="004C559B">
        <w:rPr>
          <w:rFonts w:ascii="Arial" w:hAnsi="Arial" w:cs="Arial"/>
          <w:sz w:val="20"/>
          <w:szCs w:val="20"/>
        </w:rPr>
        <w:t>Toruñ</w:t>
      </w:r>
      <w:proofErr w:type="spellEnd"/>
      <w:r w:rsidRPr="004C559B">
        <w:rPr>
          <w:rFonts w:ascii="Arial" w:hAnsi="Arial" w:cs="Arial"/>
          <w:sz w:val="20"/>
          <w:szCs w:val="20"/>
        </w:rPr>
        <w:t xml:space="preserve"> (2h), Poznan (2h), </w:t>
      </w:r>
      <w:proofErr w:type="spellStart"/>
      <w:r w:rsidRPr="004C559B">
        <w:rPr>
          <w:rFonts w:ascii="Arial" w:hAnsi="Arial" w:cs="Arial"/>
          <w:sz w:val="20"/>
          <w:szCs w:val="20"/>
        </w:rPr>
        <w:t>Gdañsk</w:t>
      </w:r>
      <w:proofErr w:type="spellEnd"/>
      <w:r w:rsidRPr="004C559B">
        <w:rPr>
          <w:rFonts w:ascii="Arial" w:hAnsi="Arial" w:cs="Arial"/>
          <w:sz w:val="20"/>
          <w:szCs w:val="20"/>
        </w:rPr>
        <w:t xml:space="preserve"> (3h). </w:t>
      </w:r>
    </w:p>
    <w:p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Entradas acordes con el programa: Catedral de San Juan en Varsovia, Auriculares en Auschwitz-Birkenau, y Basílica Mariana en Cracovia, catedral de San Juan Bautista en Wroclaw, Iglesia Fara en Poznan, Castillo de </w:t>
      </w:r>
      <w:proofErr w:type="spellStart"/>
      <w:r w:rsidRPr="004C559B">
        <w:rPr>
          <w:rFonts w:ascii="Arial" w:hAnsi="Arial" w:cs="Arial"/>
          <w:sz w:val="20"/>
          <w:szCs w:val="20"/>
        </w:rPr>
        <w:t>Malbork</w:t>
      </w:r>
      <w:proofErr w:type="spellEnd"/>
      <w:r w:rsidRPr="004C559B">
        <w:rPr>
          <w:rFonts w:ascii="Arial" w:hAnsi="Arial" w:cs="Arial"/>
          <w:sz w:val="20"/>
          <w:szCs w:val="20"/>
        </w:rPr>
        <w:t xml:space="preserve"> y museo del Ámbar en e; casillo de </w:t>
      </w:r>
      <w:proofErr w:type="spellStart"/>
      <w:r w:rsidRPr="004C559B">
        <w:rPr>
          <w:rFonts w:ascii="Arial" w:hAnsi="Arial" w:cs="Arial"/>
          <w:sz w:val="20"/>
          <w:szCs w:val="20"/>
        </w:rPr>
        <w:t>Malbork</w:t>
      </w:r>
      <w:proofErr w:type="spellEnd"/>
      <w:r w:rsidRPr="004C559B">
        <w:rPr>
          <w:rFonts w:ascii="Arial" w:hAnsi="Arial" w:cs="Arial"/>
          <w:sz w:val="20"/>
          <w:szCs w:val="20"/>
        </w:rPr>
        <w:t xml:space="preserve">, Iglesia de </w:t>
      </w:r>
      <w:proofErr w:type="spellStart"/>
      <w:r w:rsidRPr="004C559B">
        <w:rPr>
          <w:rFonts w:ascii="Arial" w:hAnsi="Arial" w:cs="Arial"/>
          <w:sz w:val="20"/>
          <w:szCs w:val="20"/>
        </w:rPr>
        <w:t>Sta</w:t>
      </w:r>
      <w:proofErr w:type="spellEnd"/>
      <w:r w:rsidRPr="004C559B">
        <w:rPr>
          <w:rFonts w:ascii="Arial" w:hAnsi="Arial" w:cs="Arial"/>
          <w:sz w:val="20"/>
          <w:szCs w:val="20"/>
        </w:rPr>
        <w:t xml:space="preserve"> María en </w:t>
      </w:r>
      <w:proofErr w:type="spellStart"/>
      <w:r w:rsidRPr="004C559B">
        <w:rPr>
          <w:rFonts w:ascii="Arial" w:hAnsi="Arial" w:cs="Arial"/>
          <w:sz w:val="20"/>
          <w:szCs w:val="20"/>
        </w:rPr>
        <w:t>Gdańsk</w:t>
      </w:r>
      <w:proofErr w:type="spellEnd"/>
      <w:r w:rsidRPr="004C559B">
        <w:rPr>
          <w:rFonts w:ascii="Arial" w:hAnsi="Arial" w:cs="Arial"/>
          <w:sz w:val="20"/>
          <w:szCs w:val="20"/>
        </w:rPr>
        <w:t xml:space="preserve">. Paseo en barco en Gdansk (45 min) </w:t>
      </w:r>
    </w:p>
    <w:p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Recital de piano de composiciones de Federico Chopin.</w:t>
      </w:r>
    </w:p>
    <w:p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Impuesto (IVA y locales) </w:t>
      </w:r>
    </w:p>
    <w:p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Sistema (</w:t>
      </w:r>
      <w:proofErr w:type="spellStart"/>
      <w:r w:rsidRPr="004C559B">
        <w:rPr>
          <w:rFonts w:ascii="Arial" w:hAnsi="Arial" w:cs="Arial"/>
          <w:sz w:val="20"/>
          <w:szCs w:val="20"/>
        </w:rPr>
        <w:t>whisper</w:t>
      </w:r>
      <w:proofErr w:type="spellEnd"/>
      <w:r w:rsidRPr="004C559B">
        <w:rPr>
          <w:rFonts w:ascii="Arial" w:hAnsi="Arial" w:cs="Arial"/>
          <w:sz w:val="20"/>
          <w:szCs w:val="20"/>
        </w:rPr>
        <w:t xml:space="preserve">) de auriculares para participantes y  micrófono para guías para todos los grupos. </w:t>
      </w:r>
    </w:p>
    <w:p w:rsidR="00202CB8" w:rsidRPr="004C559B" w:rsidRDefault="00202CB8" w:rsidP="007E1ECC">
      <w:pPr>
        <w:pStyle w:val="Prrafodelista"/>
        <w:spacing w:after="0"/>
        <w:jc w:val="both"/>
        <w:rPr>
          <w:rFonts w:ascii="Arial" w:hAnsi="Arial" w:cs="Arial"/>
          <w:sz w:val="20"/>
          <w:szCs w:val="20"/>
        </w:rPr>
      </w:pPr>
    </w:p>
    <w:p w:rsidR="00D52E88" w:rsidRPr="004C559B" w:rsidRDefault="00D52E88" w:rsidP="007E1ECC">
      <w:pPr>
        <w:spacing w:before="4" w:after="0"/>
        <w:ind w:right="49"/>
        <w:jc w:val="both"/>
        <w:rPr>
          <w:rFonts w:ascii="Arial" w:hAnsi="Arial" w:cs="Arial"/>
          <w:b/>
          <w:bCs/>
          <w:sz w:val="20"/>
          <w:szCs w:val="20"/>
        </w:rPr>
      </w:pPr>
      <w:r w:rsidRPr="004C559B">
        <w:rPr>
          <w:rFonts w:ascii="Arial" w:hAnsi="Arial" w:cs="Arial"/>
          <w:b/>
          <w:bCs/>
          <w:sz w:val="20"/>
          <w:szCs w:val="20"/>
        </w:rPr>
        <w:t>NO INCLUYE:</w:t>
      </w:r>
    </w:p>
    <w:p w:rsidR="004C559B" w:rsidRPr="004C559B" w:rsidRDefault="004C559B" w:rsidP="007E1ECC">
      <w:pPr>
        <w:spacing w:before="4" w:after="0"/>
        <w:ind w:right="49"/>
        <w:jc w:val="both"/>
        <w:rPr>
          <w:rFonts w:ascii="Arial" w:hAnsi="Arial" w:cs="Arial"/>
          <w:b/>
          <w:bCs/>
          <w:sz w:val="20"/>
          <w:szCs w:val="20"/>
        </w:rPr>
      </w:pPr>
    </w:p>
    <w:p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Actividades y alimentos no indicados en el itinerario (bebidas</w:t>
      </w:r>
      <w:r w:rsidR="00F25DE1" w:rsidRPr="004C559B">
        <w:rPr>
          <w:rFonts w:ascii="Arial" w:hAnsi="Arial" w:cs="Arial"/>
          <w:sz w:val="20"/>
          <w:szCs w:val="20"/>
        </w:rPr>
        <w:t xml:space="preserve"> o extras</w:t>
      </w:r>
      <w:r w:rsidRPr="004C559B">
        <w:rPr>
          <w:rFonts w:ascii="Arial" w:hAnsi="Arial" w:cs="Arial"/>
          <w:sz w:val="20"/>
          <w:szCs w:val="20"/>
        </w:rPr>
        <w:t>)</w:t>
      </w:r>
    </w:p>
    <w:p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 xml:space="preserve">Vuelos internacionales </w:t>
      </w:r>
    </w:p>
    <w:p w:rsidR="004C559B" w:rsidRPr="004C559B" w:rsidRDefault="004C559B" w:rsidP="007E1ECC">
      <w:pPr>
        <w:pStyle w:val="Normal0"/>
        <w:numPr>
          <w:ilvl w:val="0"/>
          <w:numId w:val="3"/>
        </w:numPr>
        <w:jc w:val="both"/>
        <w:rPr>
          <w:rFonts w:ascii="Arial" w:eastAsia="ヒラギノ角ゴ Pro W3" w:hAnsi="Arial" w:cs="Arial"/>
          <w:color w:val="000000"/>
          <w:spacing w:val="2"/>
        </w:rPr>
      </w:pPr>
      <w:r w:rsidRPr="004C559B">
        <w:rPr>
          <w:rFonts w:ascii="Arial" w:eastAsia="ヒラギノ角ゴ Pro W3" w:hAnsi="Arial" w:cs="Arial"/>
          <w:color w:val="000000"/>
          <w:spacing w:val="2"/>
        </w:rPr>
        <w:t xml:space="preserve">Excursiones opcionales </w:t>
      </w:r>
    </w:p>
    <w:p w:rsidR="004C559B" w:rsidRPr="004C559B" w:rsidRDefault="004C559B" w:rsidP="007E1ECC">
      <w:pPr>
        <w:pStyle w:val="Normal0"/>
        <w:numPr>
          <w:ilvl w:val="0"/>
          <w:numId w:val="3"/>
        </w:numPr>
        <w:jc w:val="both"/>
        <w:rPr>
          <w:rFonts w:ascii="Arial" w:eastAsia="ヒラギノ角ゴ Pro W3" w:hAnsi="Arial" w:cs="Arial"/>
          <w:color w:val="000000"/>
          <w:spacing w:val="2"/>
        </w:rPr>
      </w:pPr>
      <w:r w:rsidRPr="004C559B">
        <w:rPr>
          <w:rFonts w:ascii="Arial" w:eastAsia="ヒラギノ角ゴ Pro W3" w:hAnsi="Arial" w:cs="Arial"/>
          <w:color w:val="000000"/>
          <w:spacing w:val="2"/>
        </w:rPr>
        <w:t xml:space="preserve">Visado </w:t>
      </w:r>
    </w:p>
    <w:p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b/>
          <w:bCs/>
          <w:sz w:val="20"/>
          <w:szCs w:val="20"/>
        </w:rPr>
        <w:t>Propinas.</w:t>
      </w:r>
    </w:p>
    <w:p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Gastos personales</w:t>
      </w:r>
    </w:p>
    <w:p w:rsidR="00172E0C" w:rsidRPr="004C559B" w:rsidRDefault="00172E0C"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 xml:space="preserve">Servicio de maleteros </w:t>
      </w:r>
    </w:p>
    <w:p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b/>
          <w:bCs/>
          <w:sz w:val="20"/>
          <w:szCs w:val="20"/>
        </w:rPr>
        <w:t>Seguro de viajero</w:t>
      </w:r>
    </w:p>
    <w:p w:rsidR="00FD43C5" w:rsidRDefault="00FD43C5" w:rsidP="007E1ECC">
      <w:pPr>
        <w:spacing w:before="4" w:after="0"/>
        <w:ind w:right="49"/>
        <w:jc w:val="both"/>
        <w:rPr>
          <w:rFonts w:ascii="Arial" w:hAnsi="Arial" w:cs="Arial"/>
          <w:b/>
          <w:bCs/>
          <w:sz w:val="20"/>
          <w:szCs w:val="20"/>
        </w:rPr>
      </w:pPr>
    </w:p>
    <w:p w:rsidR="004C559B" w:rsidRDefault="004C559B" w:rsidP="007E1ECC">
      <w:pPr>
        <w:spacing w:before="4" w:after="0"/>
        <w:ind w:right="49"/>
        <w:jc w:val="both"/>
        <w:rPr>
          <w:rFonts w:ascii="Arial" w:hAnsi="Arial" w:cs="Arial"/>
          <w:b/>
          <w:bCs/>
          <w:sz w:val="20"/>
          <w:szCs w:val="20"/>
        </w:rPr>
      </w:pPr>
    </w:p>
    <w:tbl>
      <w:tblPr>
        <w:tblW w:w="6640" w:type="dxa"/>
        <w:jc w:val="center"/>
        <w:tblCellMar>
          <w:left w:w="70" w:type="dxa"/>
          <w:right w:w="70" w:type="dxa"/>
        </w:tblCellMar>
        <w:tblLook w:val="04A0" w:firstRow="1" w:lastRow="0" w:firstColumn="1" w:lastColumn="0" w:noHBand="0" w:noVBand="1"/>
      </w:tblPr>
      <w:tblGrid>
        <w:gridCol w:w="1623"/>
        <w:gridCol w:w="4430"/>
        <w:gridCol w:w="587"/>
      </w:tblGrid>
      <w:tr w:rsidR="004C559B" w:rsidRPr="004C559B" w:rsidTr="003F2884">
        <w:trPr>
          <w:trHeight w:val="260"/>
          <w:jc w:val="center"/>
        </w:trPr>
        <w:tc>
          <w:tcPr>
            <w:tcW w:w="6640" w:type="dxa"/>
            <w:gridSpan w:val="3"/>
            <w:tcBorders>
              <w:top w:val="single" w:sz="8" w:space="0" w:color="auto"/>
              <w:left w:val="single" w:sz="8" w:space="0" w:color="auto"/>
              <w:bottom w:val="nil"/>
              <w:right w:val="single" w:sz="8" w:space="0" w:color="000000"/>
            </w:tcBorders>
            <w:shd w:val="clear" w:color="000000" w:fill="363650"/>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HOTELES PREVISTOS O SIMILARES</w:t>
            </w:r>
          </w:p>
        </w:tc>
      </w:tr>
      <w:tr w:rsidR="004C559B" w:rsidRPr="004C559B" w:rsidTr="003F2884">
        <w:trPr>
          <w:trHeight w:val="283"/>
          <w:jc w:val="center"/>
        </w:trPr>
        <w:tc>
          <w:tcPr>
            <w:tcW w:w="1623" w:type="dxa"/>
            <w:tcBorders>
              <w:top w:val="nil"/>
              <w:left w:val="single" w:sz="8" w:space="0" w:color="auto"/>
              <w:bottom w:val="nil"/>
              <w:right w:val="nil"/>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CIUDAD</w:t>
            </w:r>
          </w:p>
        </w:tc>
        <w:tc>
          <w:tcPr>
            <w:tcW w:w="4430" w:type="dxa"/>
            <w:tcBorders>
              <w:top w:val="nil"/>
              <w:left w:val="nil"/>
              <w:bottom w:val="nil"/>
              <w:right w:val="nil"/>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HOTEL</w:t>
            </w:r>
          </w:p>
        </w:tc>
        <w:tc>
          <w:tcPr>
            <w:tcW w:w="587" w:type="dxa"/>
            <w:tcBorders>
              <w:top w:val="nil"/>
              <w:left w:val="nil"/>
              <w:bottom w:val="nil"/>
              <w:right w:val="single" w:sz="8" w:space="0" w:color="auto"/>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CAT</w:t>
            </w:r>
          </w:p>
        </w:tc>
      </w:tr>
      <w:tr w:rsidR="004C559B" w:rsidRPr="004C559B" w:rsidTr="003F2884">
        <w:trPr>
          <w:trHeight w:val="260"/>
          <w:jc w:val="center"/>
        </w:trPr>
        <w:tc>
          <w:tcPr>
            <w:tcW w:w="1623" w:type="dxa"/>
            <w:tcBorders>
              <w:top w:val="nil"/>
              <w:left w:val="single" w:sz="8" w:space="0" w:color="auto"/>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 xml:space="preserve">VARSOVIA </w:t>
            </w:r>
          </w:p>
        </w:tc>
        <w:tc>
          <w:tcPr>
            <w:tcW w:w="4430" w:type="dxa"/>
            <w:tcBorders>
              <w:top w:val="nil"/>
              <w:left w:val="nil"/>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pt-PT" w:eastAsia="es-MX"/>
              </w:rPr>
              <w:t xml:space="preserve">Hotel Novotel Centrum </w:t>
            </w:r>
          </w:p>
        </w:tc>
        <w:tc>
          <w:tcPr>
            <w:tcW w:w="587" w:type="dxa"/>
            <w:tcBorders>
              <w:top w:val="nil"/>
              <w:left w:val="nil"/>
              <w:bottom w:val="nil"/>
              <w:right w:val="single" w:sz="8" w:space="0" w:color="auto"/>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w:t>
            </w:r>
          </w:p>
        </w:tc>
      </w:tr>
      <w:tr w:rsidR="004C559B" w:rsidRPr="004C559B" w:rsidTr="003F2884">
        <w:trPr>
          <w:trHeight w:val="269"/>
          <w:jc w:val="center"/>
        </w:trPr>
        <w:tc>
          <w:tcPr>
            <w:tcW w:w="1623" w:type="dxa"/>
            <w:tcBorders>
              <w:top w:val="nil"/>
              <w:left w:val="single" w:sz="8" w:space="0" w:color="auto"/>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CRACOVIA</w:t>
            </w:r>
          </w:p>
        </w:tc>
        <w:tc>
          <w:tcPr>
            <w:tcW w:w="4430" w:type="dxa"/>
            <w:tcBorders>
              <w:top w:val="nil"/>
              <w:left w:val="nil"/>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pt-PT" w:eastAsia="es-MX"/>
              </w:rPr>
              <w:t xml:space="preserve">Hotel Novotel Centrum Krakow </w:t>
            </w:r>
          </w:p>
        </w:tc>
        <w:tc>
          <w:tcPr>
            <w:tcW w:w="587" w:type="dxa"/>
            <w:tcBorders>
              <w:top w:val="nil"/>
              <w:left w:val="nil"/>
              <w:bottom w:val="nil"/>
              <w:right w:val="single" w:sz="8" w:space="0" w:color="auto"/>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w:t>
            </w:r>
          </w:p>
        </w:tc>
      </w:tr>
      <w:tr w:rsidR="004C559B" w:rsidRPr="004C559B" w:rsidTr="003F2884">
        <w:trPr>
          <w:trHeight w:val="260"/>
          <w:jc w:val="center"/>
        </w:trPr>
        <w:tc>
          <w:tcPr>
            <w:tcW w:w="1623" w:type="dxa"/>
            <w:tcBorders>
              <w:top w:val="nil"/>
              <w:left w:val="single" w:sz="8" w:space="0" w:color="auto"/>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val="es-ES" w:eastAsia="es-MX"/>
              </w:rPr>
              <w:t xml:space="preserve">WROCLAW </w:t>
            </w:r>
          </w:p>
        </w:tc>
        <w:tc>
          <w:tcPr>
            <w:tcW w:w="4430" w:type="dxa"/>
            <w:tcBorders>
              <w:top w:val="nil"/>
              <w:left w:val="nil"/>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es-ES" w:eastAsia="es-MX"/>
              </w:rPr>
              <w:t xml:space="preserve">Hotel  Jana </w:t>
            </w:r>
            <w:proofErr w:type="spellStart"/>
            <w:r w:rsidRPr="004C559B">
              <w:rPr>
                <w:rFonts w:ascii="Calibri" w:eastAsia="Times New Roman" w:hAnsi="Calibri" w:cs="Calibri"/>
                <w:color w:val="000000"/>
                <w:sz w:val="20"/>
                <w:szCs w:val="20"/>
                <w:lang w:val="es-ES" w:eastAsia="es-MX"/>
              </w:rPr>
              <w:t>Pawła</w:t>
            </w:r>
            <w:proofErr w:type="spellEnd"/>
            <w:r w:rsidRPr="004C559B">
              <w:rPr>
                <w:rFonts w:ascii="Calibri" w:eastAsia="Times New Roman" w:hAnsi="Calibri" w:cs="Calibri"/>
                <w:color w:val="000000"/>
                <w:sz w:val="20"/>
                <w:szCs w:val="20"/>
                <w:lang w:val="es-ES" w:eastAsia="es-MX"/>
              </w:rPr>
              <w:t xml:space="preserve"> II   </w:t>
            </w:r>
          </w:p>
        </w:tc>
        <w:tc>
          <w:tcPr>
            <w:tcW w:w="587" w:type="dxa"/>
            <w:tcBorders>
              <w:top w:val="nil"/>
              <w:left w:val="nil"/>
              <w:bottom w:val="nil"/>
              <w:right w:val="single" w:sz="8" w:space="0" w:color="auto"/>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TS</w:t>
            </w:r>
          </w:p>
        </w:tc>
      </w:tr>
      <w:tr w:rsidR="004C559B" w:rsidRPr="004C559B" w:rsidTr="003F2884">
        <w:trPr>
          <w:trHeight w:val="260"/>
          <w:jc w:val="center"/>
        </w:trPr>
        <w:tc>
          <w:tcPr>
            <w:tcW w:w="1623" w:type="dxa"/>
            <w:tcBorders>
              <w:top w:val="nil"/>
              <w:left w:val="single" w:sz="8" w:space="0" w:color="auto"/>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TORUN</w:t>
            </w:r>
          </w:p>
        </w:tc>
        <w:tc>
          <w:tcPr>
            <w:tcW w:w="4430" w:type="dxa"/>
            <w:tcBorders>
              <w:top w:val="nil"/>
              <w:left w:val="nil"/>
              <w:bottom w:val="nil"/>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es-ES" w:eastAsia="es-MX"/>
              </w:rPr>
              <w:t xml:space="preserve">Hotel Filmar  </w:t>
            </w:r>
          </w:p>
        </w:tc>
        <w:tc>
          <w:tcPr>
            <w:tcW w:w="587" w:type="dxa"/>
            <w:tcBorders>
              <w:top w:val="nil"/>
              <w:left w:val="nil"/>
              <w:bottom w:val="nil"/>
              <w:right w:val="single" w:sz="8" w:space="0" w:color="auto"/>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TS</w:t>
            </w:r>
          </w:p>
        </w:tc>
      </w:tr>
      <w:tr w:rsidR="004C559B" w:rsidRPr="004C559B" w:rsidTr="003F2884">
        <w:trPr>
          <w:trHeight w:val="269"/>
          <w:jc w:val="center"/>
        </w:trPr>
        <w:tc>
          <w:tcPr>
            <w:tcW w:w="1623" w:type="dxa"/>
            <w:tcBorders>
              <w:top w:val="nil"/>
              <w:left w:val="single" w:sz="8" w:space="0" w:color="auto"/>
              <w:bottom w:val="single" w:sz="8" w:space="0" w:color="auto"/>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GDANSK</w:t>
            </w:r>
          </w:p>
        </w:tc>
        <w:tc>
          <w:tcPr>
            <w:tcW w:w="4430" w:type="dxa"/>
            <w:tcBorders>
              <w:top w:val="nil"/>
              <w:left w:val="nil"/>
              <w:bottom w:val="single" w:sz="8" w:space="0" w:color="auto"/>
              <w:right w:val="nil"/>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pt-PT" w:eastAsia="es-MX"/>
              </w:rPr>
              <w:t xml:space="preserve">Hotel Sadova </w:t>
            </w:r>
          </w:p>
        </w:tc>
        <w:tc>
          <w:tcPr>
            <w:tcW w:w="587" w:type="dxa"/>
            <w:tcBorders>
              <w:top w:val="nil"/>
              <w:left w:val="nil"/>
              <w:bottom w:val="single" w:sz="8" w:space="0" w:color="auto"/>
              <w:right w:val="single" w:sz="8" w:space="0" w:color="auto"/>
            </w:tcBorders>
            <w:shd w:val="clear" w:color="000000" w:fill="FFFFFF"/>
            <w:noWrap/>
            <w:vAlign w:val="bottom"/>
            <w:hideMark/>
          </w:tcPr>
          <w:p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w:t>
            </w:r>
          </w:p>
        </w:tc>
      </w:tr>
    </w:tbl>
    <w:p w:rsidR="004C559B" w:rsidRDefault="004C559B" w:rsidP="007E1ECC">
      <w:pPr>
        <w:spacing w:before="4" w:after="0"/>
        <w:ind w:right="49"/>
        <w:jc w:val="both"/>
        <w:rPr>
          <w:rFonts w:ascii="Arial" w:hAnsi="Arial" w:cs="Arial"/>
          <w:b/>
          <w:bCs/>
          <w:sz w:val="20"/>
          <w:szCs w:val="20"/>
        </w:rPr>
      </w:pPr>
    </w:p>
    <w:p w:rsidR="004C559B" w:rsidRDefault="004C559B" w:rsidP="007E1ECC">
      <w:pPr>
        <w:spacing w:before="4" w:after="0"/>
        <w:ind w:right="49"/>
        <w:jc w:val="both"/>
        <w:rPr>
          <w:rFonts w:ascii="Arial" w:hAnsi="Arial" w:cs="Arial"/>
          <w:b/>
          <w:bCs/>
          <w:sz w:val="20"/>
          <w:szCs w:val="20"/>
        </w:rPr>
      </w:pPr>
    </w:p>
    <w:tbl>
      <w:tblPr>
        <w:tblW w:w="2486" w:type="dxa"/>
        <w:jc w:val="center"/>
        <w:tblCellMar>
          <w:left w:w="70" w:type="dxa"/>
          <w:right w:w="70" w:type="dxa"/>
        </w:tblCellMar>
        <w:tblLook w:val="04A0" w:firstRow="1" w:lastRow="0" w:firstColumn="1" w:lastColumn="0" w:noHBand="0" w:noVBand="1"/>
      </w:tblPr>
      <w:tblGrid>
        <w:gridCol w:w="1209"/>
        <w:gridCol w:w="1277"/>
      </w:tblGrid>
      <w:tr w:rsidR="004C559B" w:rsidRPr="003F2884" w:rsidTr="003F2884">
        <w:trPr>
          <w:trHeight w:val="369"/>
          <w:jc w:val="center"/>
        </w:trPr>
        <w:tc>
          <w:tcPr>
            <w:tcW w:w="2486" w:type="dxa"/>
            <w:gridSpan w:val="2"/>
            <w:tcBorders>
              <w:top w:val="single" w:sz="8" w:space="0" w:color="auto"/>
              <w:left w:val="single" w:sz="8" w:space="0" w:color="auto"/>
              <w:bottom w:val="nil"/>
              <w:right w:val="single" w:sz="8" w:space="0" w:color="000000"/>
            </w:tcBorders>
            <w:shd w:val="clear" w:color="000000" w:fill="363650"/>
            <w:vAlign w:val="bottom"/>
            <w:hideMark/>
          </w:tcPr>
          <w:p w:rsidR="004C559B" w:rsidRPr="003F2884" w:rsidRDefault="004C559B" w:rsidP="007E1ECC">
            <w:pPr>
              <w:spacing w:after="0" w:line="240" w:lineRule="auto"/>
              <w:jc w:val="both"/>
              <w:rPr>
                <w:rFonts w:ascii="Calibri" w:eastAsia="Times New Roman" w:hAnsi="Calibri" w:cs="Calibri"/>
                <w:b/>
                <w:bCs/>
                <w:color w:val="FFFFFF"/>
                <w:sz w:val="18"/>
                <w:szCs w:val="18"/>
                <w:lang w:eastAsia="es-MX"/>
              </w:rPr>
            </w:pPr>
            <w:r w:rsidRPr="003F2884">
              <w:rPr>
                <w:rFonts w:ascii="Calibri" w:eastAsia="Times New Roman" w:hAnsi="Calibri" w:cs="Calibri"/>
                <w:b/>
                <w:bCs/>
                <w:color w:val="FFFFFF"/>
                <w:sz w:val="18"/>
                <w:szCs w:val="18"/>
                <w:lang w:eastAsia="es-MX"/>
              </w:rPr>
              <w:t>LLEGADAS</w:t>
            </w:r>
            <w:r w:rsidRPr="003F2884">
              <w:rPr>
                <w:rFonts w:ascii="Calibri" w:eastAsia="Times New Roman" w:hAnsi="Calibri" w:cs="Calibri"/>
                <w:b/>
                <w:bCs/>
                <w:color w:val="FFFFFF"/>
                <w:sz w:val="18"/>
                <w:szCs w:val="18"/>
                <w:lang w:eastAsia="es-MX"/>
              </w:rPr>
              <w:br/>
              <w:t>SABADOS</w:t>
            </w:r>
          </w:p>
        </w:tc>
      </w:tr>
      <w:tr w:rsidR="004C559B" w:rsidRPr="003F2884" w:rsidTr="003F2884">
        <w:trPr>
          <w:trHeight w:val="217"/>
          <w:jc w:val="center"/>
        </w:trPr>
        <w:tc>
          <w:tcPr>
            <w:tcW w:w="2486" w:type="dxa"/>
            <w:gridSpan w:val="2"/>
            <w:tcBorders>
              <w:top w:val="nil"/>
              <w:left w:val="single" w:sz="8" w:space="0" w:color="auto"/>
              <w:bottom w:val="nil"/>
              <w:right w:val="single" w:sz="8" w:space="0" w:color="000000"/>
            </w:tcBorders>
            <w:shd w:val="clear" w:color="000000" w:fill="A5A5C3"/>
            <w:noWrap/>
            <w:vAlign w:val="bottom"/>
            <w:hideMark/>
          </w:tcPr>
          <w:p w:rsidR="004C559B" w:rsidRPr="003F2884" w:rsidRDefault="004C559B" w:rsidP="007E1ECC">
            <w:pPr>
              <w:spacing w:after="0" w:line="240" w:lineRule="auto"/>
              <w:jc w:val="both"/>
              <w:rPr>
                <w:rFonts w:ascii="Calibri" w:eastAsia="Times New Roman" w:hAnsi="Calibri" w:cs="Calibri"/>
                <w:b/>
                <w:bCs/>
                <w:color w:val="FFFFFF"/>
                <w:sz w:val="18"/>
                <w:szCs w:val="18"/>
                <w:lang w:eastAsia="es-MX"/>
              </w:rPr>
            </w:pPr>
            <w:r w:rsidRPr="003F2884">
              <w:rPr>
                <w:rFonts w:ascii="Calibri" w:eastAsia="Times New Roman" w:hAnsi="Calibri" w:cs="Calibri"/>
                <w:b/>
                <w:bCs/>
                <w:color w:val="FFFFFF"/>
                <w:sz w:val="18"/>
                <w:szCs w:val="18"/>
                <w:lang w:eastAsia="es-MX"/>
              </w:rPr>
              <w:t>FECHAS ESPECIFICAS  2025</w:t>
            </w:r>
          </w:p>
        </w:tc>
      </w:tr>
      <w:tr w:rsidR="004C559B" w:rsidRPr="003F2884" w:rsidTr="003F2884">
        <w:trPr>
          <w:trHeight w:val="228"/>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MARZO</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29</w:t>
            </w:r>
          </w:p>
        </w:tc>
      </w:tr>
      <w:tr w:rsidR="004C559B" w:rsidRPr="003F2884" w:rsidTr="003F2884">
        <w:trPr>
          <w:trHeight w:val="217"/>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ABRIL</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5,12,19,26</w:t>
            </w:r>
          </w:p>
        </w:tc>
      </w:tr>
      <w:tr w:rsidR="004C559B" w:rsidRPr="003F2884" w:rsidTr="003F2884">
        <w:trPr>
          <w:trHeight w:val="586"/>
          <w:jc w:val="center"/>
        </w:trPr>
        <w:tc>
          <w:tcPr>
            <w:tcW w:w="1209" w:type="dxa"/>
            <w:tcBorders>
              <w:top w:val="nil"/>
              <w:left w:val="single" w:sz="8" w:space="0" w:color="auto"/>
              <w:bottom w:val="nil"/>
              <w:right w:val="nil"/>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MAYO</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3,10,17,24,31</w:t>
            </w:r>
          </w:p>
        </w:tc>
      </w:tr>
      <w:tr w:rsidR="004C559B" w:rsidRPr="003F2884" w:rsidTr="003F2884">
        <w:trPr>
          <w:trHeight w:val="354"/>
          <w:jc w:val="center"/>
        </w:trPr>
        <w:tc>
          <w:tcPr>
            <w:tcW w:w="1209" w:type="dxa"/>
            <w:tcBorders>
              <w:top w:val="nil"/>
              <w:left w:val="single" w:sz="8" w:space="0" w:color="auto"/>
              <w:bottom w:val="nil"/>
              <w:right w:val="nil"/>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JUNIO</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7,14,21,28,</w:t>
            </w:r>
          </w:p>
        </w:tc>
      </w:tr>
      <w:tr w:rsidR="004C559B" w:rsidRPr="003F2884" w:rsidTr="003F2884">
        <w:trPr>
          <w:trHeight w:val="217"/>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JULIO</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5,12,19,26</w:t>
            </w:r>
          </w:p>
        </w:tc>
      </w:tr>
      <w:tr w:rsidR="004C559B" w:rsidRPr="003F2884" w:rsidTr="003F2884">
        <w:trPr>
          <w:trHeight w:val="210"/>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AGOSTO</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2,9,16,23,30</w:t>
            </w:r>
          </w:p>
        </w:tc>
      </w:tr>
      <w:tr w:rsidR="004C559B" w:rsidRPr="003F2884" w:rsidTr="003F2884">
        <w:trPr>
          <w:trHeight w:val="217"/>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SEPTIEMBRE</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6,13,20,27</w:t>
            </w:r>
          </w:p>
        </w:tc>
      </w:tr>
      <w:tr w:rsidR="004C559B" w:rsidRPr="003F2884" w:rsidTr="003F2884">
        <w:trPr>
          <w:trHeight w:val="217"/>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OCTUBRE</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4,11,18,25</w:t>
            </w:r>
          </w:p>
        </w:tc>
      </w:tr>
      <w:tr w:rsidR="004C559B" w:rsidRPr="003F2884" w:rsidTr="003F2884">
        <w:trPr>
          <w:trHeight w:val="217"/>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NOVIEMBRE</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15</w:t>
            </w:r>
          </w:p>
        </w:tc>
      </w:tr>
      <w:tr w:rsidR="004C559B" w:rsidRPr="003F2884" w:rsidTr="003F2884">
        <w:trPr>
          <w:trHeight w:val="210"/>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DICIEMBRE</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13</w:t>
            </w:r>
          </w:p>
        </w:tc>
      </w:tr>
      <w:tr w:rsidR="004C559B" w:rsidRPr="003F2884" w:rsidTr="003F2884">
        <w:trPr>
          <w:trHeight w:val="228"/>
          <w:jc w:val="center"/>
        </w:trPr>
        <w:tc>
          <w:tcPr>
            <w:tcW w:w="2486" w:type="dxa"/>
            <w:gridSpan w:val="2"/>
            <w:tcBorders>
              <w:top w:val="nil"/>
              <w:left w:val="single" w:sz="8" w:space="0" w:color="auto"/>
              <w:bottom w:val="nil"/>
              <w:right w:val="single" w:sz="8" w:space="0" w:color="000000"/>
            </w:tcBorders>
            <w:shd w:val="clear" w:color="000000" w:fill="A5A5C3"/>
            <w:noWrap/>
            <w:vAlign w:val="bottom"/>
            <w:hideMark/>
          </w:tcPr>
          <w:p w:rsidR="004C559B" w:rsidRPr="003F2884" w:rsidRDefault="004C559B" w:rsidP="007E1ECC">
            <w:pPr>
              <w:spacing w:after="0" w:line="240" w:lineRule="auto"/>
              <w:jc w:val="both"/>
              <w:rPr>
                <w:rFonts w:ascii="Calibri" w:eastAsia="Times New Roman" w:hAnsi="Calibri" w:cs="Calibri"/>
                <w:b/>
                <w:bCs/>
                <w:color w:val="FFFFFF"/>
                <w:sz w:val="18"/>
                <w:szCs w:val="18"/>
                <w:lang w:eastAsia="es-MX"/>
              </w:rPr>
            </w:pPr>
            <w:r w:rsidRPr="003F2884">
              <w:rPr>
                <w:rFonts w:ascii="Calibri" w:eastAsia="Times New Roman" w:hAnsi="Calibri" w:cs="Calibri"/>
                <w:b/>
                <w:bCs/>
                <w:color w:val="FFFFFF"/>
                <w:sz w:val="18"/>
                <w:szCs w:val="18"/>
                <w:lang w:eastAsia="es-MX"/>
              </w:rPr>
              <w:t>FECHAS ESPECIFICAS 2026</w:t>
            </w:r>
          </w:p>
        </w:tc>
      </w:tr>
      <w:tr w:rsidR="004C559B" w:rsidRPr="003F2884" w:rsidTr="003F2884">
        <w:trPr>
          <w:trHeight w:val="210"/>
          <w:jc w:val="center"/>
        </w:trPr>
        <w:tc>
          <w:tcPr>
            <w:tcW w:w="1209" w:type="dxa"/>
            <w:tcBorders>
              <w:top w:val="nil"/>
              <w:left w:val="single" w:sz="8" w:space="0" w:color="auto"/>
              <w:bottom w:val="nil"/>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ENERO</w:t>
            </w:r>
          </w:p>
        </w:tc>
        <w:tc>
          <w:tcPr>
            <w:tcW w:w="1277" w:type="dxa"/>
            <w:tcBorders>
              <w:top w:val="nil"/>
              <w:left w:val="nil"/>
              <w:bottom w:val="nil"/>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3</w:t>
            </w:r>
          </w:p>
        </w:tc>
      </w:tr>
      <w:tr w:rsidR="004C559B" w:rsidRPr="003F2884" w:rsidTr="003F2884">
        <w:trPr>
          <w:trHeight w:val="217"/>
          <w:jc w:val="center"/>
        </w:trPr>
        <w:tc>
          <w:tcPr>
            <w:tcW w:w="1209" w:type="dxa"/>
            <w:tcBorders>
              <w:top w:val="nil"/>
              <w:left w:val="single" w:sz="8" w:space="0" w:color="auto"/>
              <w:bottom w:val="single" w:sz="8" w:space="0" w:color="auto"/>
              <w:right w:val="nil"/>
            </w:tcBorders>
            <w:shd w:val="clear" w:color="000000" w:fill="FFFFFF"/>
            <w:noWrap/>
            <w:vAlign w:val="bottom"/>
            <w:hideMark/>
          </w:tcPr>
          <w:p w:rsidR="004C559B" w:rsidRPr="003F2884" w:rsidRDefault="004C559B" w:rsidP="007E1ECC">
            <w:pPr>
              <w:spacing w:after="0" w:line="240" w:lineRule="auto"/>
              <w:jc w:val="both"/>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FEBRERO</w:t>
            </w:r>
          </w:p>
        </w:tc>
        <w:tc>
          <w:tcPr>
            <w:tcW w:w="1277" w:type="dxa"/>
            <w:tcBorders>
              <w:top w:val="nil"/>
              <w:left w:val="nil"/>
              <w:bottom w:val="single" w:sz="8" w:space="0" w:color="auto"/>
              <w:right w:val="single" w:sz="8" w:space="0" w:color="auto"/>
            </w:tcBorders>
            <w:shd w:val="clear" w:color="000000" w:fill="FFFFFF"/>
            <w:noWrap/>
            <w:vAlign w:val="center"/>
            <w:hideMark/>
          </w:tcPr>
          <w:p w:rsidR="004C559B" w:rsidRPr="003F2884" w:rsidRDefault="004C559B" w:rsidP="007E1ECC">
            <w:pPr>
              <w:spacing w:after="0" w:line="240" w:lineRule="auto"/>
              <w:jc w:val="both"/>
              <w:rPr>
                <w:rFonts w:ascii="Calibri" w:eastAsia="Times New Roman" w:hAnsi="Calibri" w:cs="Calibri"/>
                <w:color w:val="000000"/>
                <w:sz w:val="18"/>
                <w:szCs w:val="18"/>
                <w:lang w:eastAsia="es-MX"/>
              </w:rPr>
            </w:pPr>
            <w:r w:rsidRPr="003F2884">
              <w:rPr>
                <w:rFonts w:ascii="Calibri" w:eastAsia="Times New Roman" w:hAnsi="Calibri" w:cs="Calibri"/>
                <w:color w:val="000000"/>
                <w:sz w:val="18"/>
                <w:szCs w:val="18"/>
                <w:lang w:eastAsia="es-MX"/>
              </w:rPr>
              <w:t>7</w:t>
            </w:r>
          </w:p>
        </w:tc>
      </w:tr>
    </w:tbl>
    <w:p w:rsidR="004C559B" w:rsidRDefault="004C559B" w:rsidP="007E1ECC">
      <w:pPr>
        <w:spacing w:before="4" w:after="0"/>
        <w:ind w:right="49"/>
        <w:jc w:val="both"/>
        <w:rPr>
          <w:rFonts w:ascii="Arial" w:hAnsi="Arial" w:cs="Arial"/>
          <w:b/>
          <w:bCs/>
          <w:sz w:val="20"/>
          <w:szCs w:val="20"/>
        </w:rPr>
      </w:pPr>
    </w:p>
    <w:p w:rsidR="004C559B" w:rsidRDefault="004C559B" w:rsidP="007E1ECC">
      <w:pPr>
        <w:spacing w:before="4" w:after="0"/>
        <w:ind w:right="49"/>
        <w:jc w:val="both"/>
        <w:rPr>
          <w:rFonts w:ascii="Arial" w:hAnsi="Arial" w:cs="Arial"/>
          <w:b/>
          <w:bCs/>
          <w:sz w:val="20"/>
          <w:szCs w:val="20"/>
        </w:rPr>
      </w:pPr>
    </w:p>
    <w:p w:rsidR="004C559B" w:rsidRDefault="004C559B" w:rsidP="007E1ECC">
      <w:pPr>
        <w:spacing w:before="4" w:after="0"/>
        <w:ind w:right="49"/>
        <w:jc w:val="both"/>
        <w:rPr>
          <w:rFonts w:ascii="Arial" w:hAnsi="Arial" w:cs="Arial"/>
          <w:b/>
          <w:bCs/>
          <w:sz w:val="20"/>
          <w:szCs w:val="20"/>
        </w:rPr>
      </w:pPr>
    </w:p>
    <w:tbl>
      <w:tblPr>
        <w:tblW w:w="7210" w:type="dxa"/>
        <w:jc w:val="center"/>
        <w:tblCellMar>
          <w:left w:w="70" w:type="dxa"/>
          <w:right w:w="70" w:type="dxa"/>
        </w:tblCellMar>
        <w:tblLook w:val="04A0" w:firstRow="1" w:lastRow="0" w:firstColumn="1" w:lastColumn="0" w:noHBand="0" w:noVBand="1"/>
      </w:tblPr>
      <w:tblGrid>
        <w:gridCol w:w="3407"/>
        <w:gridCol w:w="2669"/>
        <w:gridCol w:w="991"/>
        <w:gridCol w:w="146"/>
      </w:tblGrid>
      <w:tr w:rsidR="003F2884" w:rsidRPr="003F2884" w:rsidTr="003F2884">
        <w:trPr>
          <w:gridAfter w:val="1"/>
          <w:wAfter w:w="143" w:type="dxa"/>
          <w:trHeight w:val="383"/>
          <w:jc w:val="center"/>
        </w:trPr>
        <w:tc>
          <w:tcPr>
            <w:tcW w:w="7067"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3F2884" w:rsidRPr="003F2884" w:rsidRDefault="003F2884" w:rsidP="003F2884">
            <w:pPr>
              <w:spacing w:after="0" w:line="240" w:lineRule="auto"/>
              <w:jc w:val="center"/>
              <w:rPr>
                <w:rFonts w:ascii="Calibri" w:eastAsia="Times New Roman" w:hAnsi="Calibri" w:cs="Calibri"/>
                <w:b/>
                <w:bCs/>
                <w:color w:val="FFFFFF"/>
                <w:sz w:val="18"/>
                <w:szCs w:val="18"/>
                <w:lang w:eastAsia="es-MX"/>
              </w:rPr>
            </w:pPr>
            <w:r w:rsidRPr="003F2884">
              <w:rPr>
                <w:rFonts w:ascii="Calibri" w:eastAsia="Times New Roman" w:hAnsi="Calibri" w:cs="Calibri"/>
                <w:b/>
                <w:bCs/>
                <w:color w:val="FFFFFF"/>
                <w:sz w:val="18"/>
                <w:szCs w:val="18"/>
                <w:lang w:eastAsia="es-MX"/>
              </w:rPr>
              <w:t>TARIFAS POR PERSONA EN USD</w:t>
            </w:r>
            <w:r w:rsidRPr="003F2884">
              <w:rPr>
                <w:rFonts w:ascii="Calibri" w:eastAsia="Times New Roman" w:hAnsi="Calibri" w:cs="Calibri"/>
                <w:b/>
                <w:bCs/>
                <w:color w:val="FFFFFF"/>
                <w:sz w:val="18"/>
                <w:szCs w:val="18"/>
                <w:lang w:eastAsia="es-MX"/>
              </w:rPr>
              <w:br/>
              <w:t>SERVICIOS TERRESTRES EXCLUSIVAMENTE</w:t>
            </w:r>
          </w:p>
        </w:tc>
      </w:tr>
      <w:tr w:rsidR="003F2884" w:rsidRPr="003F2884" w:rsidTr="003F2884">
        <w:trPr>
          <w:trHeight w:val="178"/>
          <w:jc w:val="center"/>
        </w:trPr>
        <w:tc>
          <w:tcPr>
            <w:tcW w:w="7067" w:type="dxa"/>
            <w:gridSpan w:val="3"/>
            <w:vMerge/>
            <w:tcBorders>
              <w:top w:val="single" w:sz="12" w:space="0" w:color="363650"/>
              <w:left w:val="single" w:sz="12" w:space="0" w:color="363650"/>
              <w:bottom w:val="single" w:sz="12" w:space="0" w:color="363650"/>
              <w:right w:val="single" w:sz="12" w:space="0" w:color="363650"/>
            </w:tcBorders>
            <w:vAlign w:val="center"/>
            <w:hideMark/>
          </w:tcPr>
          <w:p w:rsidR="003F2884" w:rsidRPr="003F2884" w:rsidRDefault="003F2884" w:rsidP="003F2884">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rsidR="003F2884" w:rsidRPr="003F2884" w:rsidRDefault="003F2884" w:rsidP="003F2884">
            <w:pPr>
              <w:spacing w:after="0" w:line="240" w:lineRule="auto"/>
              <w:jc w:val="center"/>
              <w:rPr>
                <w:rFonts w:ascii="Calibri" w:eastAsia="Times New Roman" w:hAnsi="Calibri" w:cs="Calibri"/>
                <w:b/>
                <w:bCs/>
                <w:color w:val="FFFFFF"/>
                <w:sz w:val="18"/>
                <w:szCs w:val="18"/>
                <w:lang w:eastAsia="es-MX"/>
              </w:rPr>
            </w:pPr>
          </w:p>
        </w:tc>
      </w:tr>
      <w:tr w:rsidR="003F2884" w:rsidRPr="003F2884" w:rsidTr="003F2884">
        <w:trPr>
          <w:trHeight w:val="188"/>
          <w:jc w:val="center"/>
        </w:trPr>
        <w:tc>
          <w:tcPr>
            <w:tcW w:w="3407" w:type="dxa"/>
            <w:tcBorders>
              <w:top w:val="nil"/>
              <w:left w:val="single" w:sz="12" w:space="0" w:color="363650"/>
              <w:bottom w:val="nil"/>
              <w:right w:val="nil"/>
            </w:tcBorders>
            <w:shd w:val="clear" w:color="000000" w:fill="A5A5C3"/>
            <w:noWrap/>
            <w:vAlign w:val="bottom"/>
            <w:hideMark/>
          </w:tcPr>
          <w:p w:rsidR="003F2884" w:rsidRPr="003F2884" w:rsidRDefault="003F2884" w:rsidP="003F2884">
            <w:pPr>
              <w:spacing w:after="0" w:line="240" w:lineRule="auto"/>
              <w:rPr>
                <w:rFonts w:ascii="Calibri" w:eastAsia="Times New Roman" w:hAnsi="Calibri" w:cs="Calibri"/>
                <w:color w:val="FFFFFF"/>
                <w:sz w:val="18"/>
                <w:szCs w:val="18"/>
                <w:lang w:eastAsia="es-MX"/>
              </w:rPr>
            </w:pPr>
            <w:r w:rsidRPr="003F2884">
              <w:rPr>
                <w:rFonts w:ascii="Calibri" w:eastAsia="Times New Roman" w:hAnsi="Calibri" w:cs="Calibri"/>
                <w:color w:val="FFFFFF"/>
                <w:sz w:val="18"/>
                <w:szCs w:val="18"/>
                <w:lang w:eastAsia="es-MX"/>
              </w:rPr>
              <w:t> </w:t>
            </w:r>
          </w:p>
        </w:tc>
        <w:tc>
          <w:tcPr>
            <w:tcW w:w="2669" w:type="dxa"/>
            <w:tcBorders>
              <w:top w:val="nil"/>
              <w:left w:val="nil"/>
              <w:bottom w:val="nil"/>
              <w:right w:val="nil"/>
            </w:tcBorders>
            <w:shd w:val="clear" w:color="000000" w:fill="A5A5C3"/>
            <w:vAlign w:val="center"/>
            <w:hideMark/>
          </w:tcPr>
          <w:p w:rsidR="003F2884" w:rsidRPr="003F2884" w:rsidRDefault="003F2884" w:rsidP="003F2884">
            <w:pPr>
              <w:spacing w:after="0" w:line="240" w:lineRule="auto"/>
              <w:jc w:val="center"/>
              <w:rPr>
                <w:rFonts w:ascii="Calibri" w:eastAsia="Times New Roman" w:hAnsi="Calibri" w:cs="Calibri"/>
                <w:b/>
                <w:bCs/>
                <w:color w:val="FFFFFF"/>
                <w:sz w:val="18"/>
                <w:szCs w:val="18"/>
                <w:lang w:eastAsia="es-MX"/>
              </w:rPr>
            </w:pPr>
            <w:r w:rsidRPr="003F2884">
              <w:rPr>
                <w:rFonts w:ascii="Calibri" w:eastAsia="Times New Roman" w:hAnsi="Calibri" w:cs="Calibri"/>
                <w:b/>
                <w:bCs/>
                <w:color w:val="FFFFFF"/>
                <w:sz w:val="18"/>
                <w:szCs w:val="18"/>
                <w:lang w:eastAsia="es-MX"/>
              </w:rPr>
              <w:t xml:space="preserve">DBL </w:t>
            </w:r>
          </w:p>
        </w:tc>
        <w:tc>
          <w:tcPr>
            <w:tcW w:w="990" w:type="dxa"/>
            <w:tcBorders>
              <w:top w:val="nil"/>
              <w:left w:val="nil"/>
              <w:bottom w:val="nil"/>
              <w:right w:val="single" w:sz="12" w:space="0" w:color="363650"/>
            </w:tcBorders>
            <w:shd w:val="clear" w:color="000000" w:fill="A5A5C3"/>
            <w:vAlign w:val="center"/>
            <w:hideMark/>
          </w:tcPr>
          <w:p w:rsidR="003F2884" w:rsidRPr="003F2884" w:rsidRDefault="003F2884" w:rsidP="003F2884">
            <w:pPr>
              <w:spacing w:after="0" w:line="240" w:lineRule="auto"/>
              <w:jc w:val="center"/>
              <w:rPr>
                <w:rFonts w:ascii="Calibri" w:eastAsia="Times New Roman" w:hAnsi="Calibri" w:cs="Calibri"/>
                <w:b/>
                <w:bCs/>
                <w:color w:val="FFFFFF"/>
                <w:sz w:val="18"/>
                <w:szCs w:val="18"/>
                <w:lang w:eastAsia="es-MX"/>
              </w:rPr>
            </w:pPr>
            <w:r w:rsidRPr="003F2884">
              <w:rPr>
                <w:rFonts w:ascii="Calibri" w:eastAsia="Times New Roman" w:hAnsi="Calibri" w:cs="Calibri"/>
                <w:b/>
                <w:bCs/>
                <w:color w:val="FFFFFF"/>
                <w:sz w:val="18"/>
                <w:szCs w:val="18"/>
                <w:lang w:eastAsia="es-MX"/>
              </w:rPr>
              <w:t>SGL</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r w:rsidR="003F2884" w:rsidRPr="003F2884" w:rsidTr="003F2884">
        <w:trPr>
          <w:trHeight w:val="178"/>
          <w:jc w:val="center"/>
        </w:trPr>
        <w:tc>
          <w:tcPr>
            <w:tcW w:w="3407" w:type="dxa"/>
            <w:tcBorders>
              <w:top w:val="nil"/>
              <w:left w:val="single" w:sz="12" w:space="0" w:color="363650"/>
              <w:bottom w:val="single" w:sz="12" w:space="0" w:color="363650"/>
              <w:right w:val="nil"/>
            </w:tcBorders>
            <w:shd w:val="clear" w:color="000000" w:fill="FFFFFF"/>
            <w:vAlign w:val="bottom"/>
            <w:hideMark/>
          </w:tcPr>
          <w:p w:rsidR="003F2884" w:rsidRPr="003F2884" w:rsidRDefault="003F2884" w:rsidP="003F2884">
            <w:pPr>
              <w:spacing w:after="0" w:line="240" w:lineRule="auto"/>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TERRESTRE (</w:t>
            </w:r>
            <w:proofErr w:type="gramStart"/>
            <w:r w:rsidRPr="003F2884">
              <w:rPr>
                <w:rFonts w:ascii="Calibri" w:eastAsia="Times New Roman" w:hAnsi="Calibri" w:cs="Calibri"/>
                <w:b/>
                <w:bCs/>
                <w:color w:val="000000"/>
                <w:sz w:val="18"/>
                <w:szCs w:val="18"/>
                <w:lang w:eastAsia="es-MX"/>
              </w:rPr>
              <w:t>MAR,ABR</w:t>
            </w:r>
            <w:proofErr w:type="gramEnd"/>
            <w:r w:rsidRPr="003F2884">
              <w:rPr>
                <w:rFonts w:ascii="Calibri" w:eastAsia="Times New Roman" w:hAnsi="Calibri" w:cs="Calibri"/>
                <w:b/>
                <w:bCs/>
                <w:color w:val="000000"/>
                <w:sz w:val="18"/>
                <w:szCs w:val="18"/>
                <w:lang w:eastAsia="es-MX"/>
              </w:rPr>
              <w:t>,</w:t>
            </w:r>
            <w:proofErr w:type="gramStart"/>
            <w:r w:rsidRPr="003F2884">
              <w:rPr>
                <w:rFonts w:ascii="Calibri" w:eastAsia="Times New Roman" w:hAnsi="Calibri" w:cs="Calibri"/>
                <w:b/>
                <w:bCs/>
                <w:color w:val="000000"/>
                <w:sz w:val="18"/>
                <w:szCs w:val="18"/>
                <w:lang w:eastAsia="es-MX"/>
              </w:rPr>
              <w:t>JUL,AGO</w:t>
            </w:r>
            <w:proofErr w:type="gramEnd"/>
            <w:r w:rsidRPr="003F2884">
              <w:rPr>
                <w:rFonts w:ascii="Calibri" w:eastAsia="Times New Roman" w:hAnsi="Calibri" w:cs="Calibri"/>
                <w:b/>
                <w:bCs/>
                <w:color w:val="000000"/>
                <w:sz w:val="18"/>
                <w:szCs w:val="18"/>
                <w:lang w:eastAsia="es-MX"/>
              </w:rPr>
              <w:t>)</w:t>
            </w:r>
          </w:p>
        </w:tc>
        <w:tc>
          <w:tcPr>
            <w:tcW w:w="2669" w:type="dxa"/>
            <w:tcBorders>
              <w:top w:val="nil"/>
              <w:left w:val="nil"/>
              <w:bottom w:val="single" w:sz="12" w:space="0" w:color="363650"/>
              <w:right w:val="nil"/>
            </w:tcBorders>
            <w:shd w:val="clear" w:color="000000" w:fill="FFFFFF"/>
            <w:noWrap/>
            <w:vAlign w:val="bottom"/>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1630</w:t>
            </w:r>
          </w:p>
        </w:tc>
        <w:tc>
          <w:tcPr>
            <w:tcW w:w="990" w:type="dxa"/>
            <w:tcBorders>
              <w:top w:val="nil"/>
              <w:left w:val="nil"/>
              <w:bottom w:val="single" w:sz="12" w:space="0" w:color="363650"/>
              <w:right w:val="single" w:sz="12" w:space="0" w:color="363650"/>
            </w:tcBorders>
            <w:shd w:val="clear" w:color="000000" w:fill="FFFFFF"/>
            <w:noWrap/>
            <w:vAlign w:val="bottom"/>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2155</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r w:rsidR="003F2884" w:rsidRPr="003F2884" w:rsidTr="003F2884">
        <w:trPr>
          <w:trHeight w:val="322"/>
          <w:jc w:val="center"/>
        </w:trPr>
        <w:tc>
          <w:tcPr>
            <w:tcW w:w="3407" w:type="dxa"/>
            <w:tcBorders>
              <w:top w:val="nil"/>
              <w:left w:val="single" w:sz="12" w:space="0" w:color="363650"/>
              <w:bottom w:val="single" w:sz="12" w:space="0" w:color="363650"/>
              <w:right w:val="nil"/>
            </w:tcBorders>
            <w:shd w:val="clear" w:color="000000" w:fill="FFFFFF"/>
            <w:vAlign w:val="center"/>
            <w:hideMark/>
          </w:tcPr>
          <w:p w:rsidR="003F2884" w:rsidRPr="003F2884" w:rsidRDefault="003F2884" w:rsidP="003F2884">
            <w:pPr>
              <w:spacing w:after="0" w:line="240" w:lineRule="auto"/>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TERRESTRE (</w:t>
            </w:r>
            <w:proofErr w:type="gramStart"/>
            <w:r w:rsidRPr="003F2884">
              <w:rPr>
                <w:rFonts w:ascii="Calibri" w:eastAsia="Times New Roman" w:hAnsi="Calibri" w:cs="Calibri"/>
                <w:b/>
                <w:bCs/>
                <w:color w:val="000000"/>
                <w:sz w:val="18"/>
                <w:szCs w:val="18"/>
                <w:lang w:eastAsia="es-MX"/>
              </w:rPr>
              <w:t>MAY,JUN</w:t>
            </w:r>
            <w:proofErr w:type="gramEnd"/>
            <w:r w:rsidRPr="003F2884">
              <w:rPr>
                <w:rFonts w:ascii="Calibri" w:eastAsia="Times New Roman" w:hAnsi="Calibri" w:cs="Calibri"/>
                <w:b/>
                <w:bCs/>
                <w:color w:val="000000"/>
                <w:sz w:val="18"/>
                <w:szCs w:val="18"/>
                <w:lang w:eastAsia="es-MX"/>
              </w:rPr>
              <w:t>,</w:t>
            </w:r>
            <w:proofErr w:type="gramStart"/>
            <w:r w:rsidRPr="003F2884">
              <w:rPr>
                <w:rFonts w:ascii="Calibri" w:eastAsia="Times New Roman" w:hAnsi="Calibri" w:cs="Calibri"/>
                <w:b/>
                <w:bCs/>
                <w:color w:val="000000"/>
                <w:sz w:val="18"/>
                <w:szCs w:val="18"/>
                <w:lang w:eastAsia="es-MX"/>
              </w:rPr>
              <w:t>SEP,OCT</w:t>
            </w:r>
            <w:proofErr w:type="gramEnd"/>
            <w:r w:rsidRPr="003F2884">
              <w:rPr>
                <w:rFonts w:ascii="Calibri" w:eastAsia="Times New Roman" w:hAnsi="Calibri" w:cs="Calibri"/>
                <w:b/>
                <w:bCs/>
                <w:color w:val="000000"/>
                <w:sz w:val="18"/>
                <w:szCs w:val="18"/>
                <w:lang w:eastAsia="es-MX"/>
              </w:rPr>
              <w:t>,</w:t>
            </w:r>
            <w:proofErr w:type="gramStart"/>
            <w:r w:rsidRPr="003F2884">
              <w:rPr>
                <w:rFonts w:ascii="Calibri" w:eastAsia="Times New Roman" w:hAnsi="Calibri" w:cs="Calibri"/>
                <w:b/>
                <w:bCs/>
                <w:color w:val="000000"/>
                <w:sz w:val="18"/>
                <w:szCs w:val="18"/>
                <w:lang w:eastAsia="es-MX"/>
              </w:rPr>
              <w:t>NOV,DIC</w:t>
            </w:r>
            <w:proofErr w:type="gramEnd"/>
            <w:r w:rsidRPr="003F2884">
              <w:rPr>
                <w:rFonts w:ascii="Calibri" w:eastAsia="Times New Roman" w:hAnsi="Calibri" w:cs="Calibri"/>
                <w:b/>
                <w:bCs/>
                <w:color w:val="000000"/>
                <w:sz w:val="18"/>
                <w:szCs w:val="18"/>
                <w:lang w:eastAsia="es-MX"/>
              </w:rPr>
              <w:t>,</w:t>
            </w:r>
            <w:proofErr w:type="gramStart"/>
            <w:r w:rsidRPr="003F2884">
              <w:rPr>
                <w:rFonts w:ascii="Calibri" w:eastAsia="Times New Roman" w:hAnsi="Calibri" w:cs="Calibri"/>
                <w:b/>
                <w:bCs/>
                <w:color w:val="000000"/>
                <w:sz w:val="18"/>
                <w:szCs w:val="18"/>
                <w:lang w:eastAsia="es-MX"/>
              </w:rPr>
              <w:t>ENE,FEB</w:t>
            </w:r>
            <w:proofErr w:type="gramEnd"/>
            <w:r w:rsidRPr="003F2884">
              <w:rPr>
                <w:rFonts w:ascii="Calibri" w:eastAsia="Times New Roman" w:hAnsi="Calibri" w:cs="Calibri"/>
                <w:b/>
                <w:bCs/>
                <w:color w:val="000000"/>
                <w:sz w:val="18"/>
                <w:szCs w:val="18"/>
                <w:lang w:eastAsia="es-MX"/>
              </w:rPr>
              <w:t>)</w:t>
            </w:r>
          </w:p>
        </w:tc>
        <w:tc>
          <w:tcPr>
            <w:tcW w:w="2669" w:type="dxa"/>
            <w:tcBorders>
              <w:top w:val="nil"/>
              <w:left w:val="nil"/>
              <w:bottom w:val="single" w:sz="12" w:space="0" w:color="363650"/>
              <w:right w:val="nil"/>
            </w:tcBorders>
            <w:shd w:val="clear" w:color="000000" w:fill="FFFFFF"/>
            <w:noWrap/>
            <w:vAlign w:val="center"/>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1660</w:t>
            </w:r>
          </w:p>
        </w:tc>
        <w:tc>
          <w:tcPr>
            <w:tcW w:w="990" w:type="dxa"/>
            <w:tcBorders>
              <w:top w:val="nil"/>
              <w:left w:val="nil"/>
              <w:bottom w:val="single" w:sz="12" w:space="0" w:color="363650"/>
              <w:right w:val="single" w:sz="12" w:space="0" w:color="363650"/>
            </w:tcBorders>
            <w:shd w:val="clear" w:color="000000" w:fill="FFFFFF"/>
            <w:noWrap/>
            <w:vAlign w:val="center"/>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2190</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r w:rsidR="003F2884" w:rsidRPr="003F2884" w:rsidTr="003F2884">
        <w:trPr>
          <w:trHeight w:val="292"/>
          <w:jc w:val="center"/>
        </w:trPr>
        <w:tc>
          <w:tcPr>
            <w:tcW w:w="3407" w:type="dxa"/>
            <w:tcBorders>
              <w:top w:val="nil"/>
              <w:left w:val="single" w:sz="12" w:space="0" w:color="363650"/>
              <w:bottom w:val="single" w:sz="12" w:space="0" w:color="363650"/>
              <w:right w:val="nil"/>
            </w:tcBorders>
            <w:shd w:val="clear" w:color="000000" w:fill="FFFFFF"/>
            <w:vAlign w:val="center"/>
            <w:hideMark/>
          </w:tcPr>
          <w:p w:rsidR="003F2884" w:rsidRPr="003F2884" w:rsidRDefault="003F2884" w:rsidP="003F2884">
            <w:pPr>
              <w:spacing w:after="0" w:line="240" w:lineRule="auto"/>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OPCIÓN PENSIÓN COMPLETA</w:t>
            </w:r>
          </w:p>
        </w:tc>
        <w:tc>
          <w:tcPr>
            <w:tcW w:w="2669" w:type="dxa"/>
            <w:tcBorders>
              <w:top w:val="nil"/>
              <w:left w:val="nil"/>
              <w:bottom w:val="single" w:sz="12" w:space="0" w:color="363650"/>
              <w:right w:val="nil"/>
            </w:tcBorders>
            <w:shd w:val="clear" w:color="000000" w:fill="FFFFFF"/>
            <w:noWrap/>
            <w:vAlign w:val="center"/>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420</w:t>
            </w:r>
          </w:p>
        </w:tc>
        <w:tc>
          <w:tcPr>
            <w:tcW w:w="990" w:type="dxa"/>
            <w:tcBorders>
              <w:top w:val="nil"/>
              <w:left w:val="nil"/>
              <w:bottom w:val="single" w:sz="12" w:space="0" w:color="363650"/>
              <w:right w:val="single" w:sz="12" w:space="0" w:color="363650"/>
            </w:tcBorders>
            <w:shd w:val="clear" w:color="000000" w:fill="FFFFFF"/>
            <w:noWrap/>
            <w:vAlign w:val="center"/>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420</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r w:rsidR="003F2884" w:rsidRPr="003F2884" w:rsidTr="003F2884">
        <w:trPr>
          <w:trHeight w:val="178"/>
          <w:jc w:val="center"/>
        </w:trPr>
        <w:tc>
          <w:tcPr>
            <w:tcW w:w="7067"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r w:rsidR="003F2884" w:rsidRPr="003F2884" w:rsidTr="003F2884">
        <w:trPr>
          <w:trHeight w:val="173"/>
          <w:jc w:val="center"/>
        </w:trPr>
        <w:tc>
          <w:tcPr>
            <w:tcW w:w="7067" w:type="dxa"/>
            <w:gridSpan w:val="3"/>
            <w:tcBorders>
              <w:top w:val="nil"/>
              <w:left w:val="single" w:sz="12" w:space="0" w:color="363650"/>
              <w:bottom w:val="nil"/>
              <w:right w:val="single" w:sz="12" w:space="0" w:color="363650"/>
            </w:tcBorders>
            <w:shd w:val="clear" w:color="000000" w:fill="FFFFFF"/>
            <w:vAlign w:val="center"/>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TARIFAS NO APLICAN PARA FECHAS ESPECIALES.</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r w:rsidR="003F2884" w:rsidRPr="003F2884" w:rsidTr="003F2884">
        <w:trPr>
          <w:trHeight w:val="178"/>
          <w:jc w:val="center"/>
        </w:trPr>
        <w:tc>
          <w:tcPr>
            <w:tcW w:w="7067" w:type="dxa"/>
            <w:gridSpan w:val="3"/>
            <w:tcBorders>
              <w:top w:val="nil"/>
              <w:left w:val="single" w:sz="12" w:space="0" w:color="363650"/>
              <w:bottom w:val="single" w:sz="12" w:space="0" w:color="363650"/>
              <w:right w:val="single" w:sz="12" w:space="0" w:color="363650"/>
            </w:tcBorders>
            <w:shd w:val="clear" w:color="000000" w:fill="FFFFFF"/>
            <w:noWrap/>
            <w:hideMark/>
          </w:tcPr>
          <w:p w:rsidR="003F2884" w:rsidRPr="003F2884" w:rsidRDefault="003F2884" w:rsidP="003F2884">
            <w:pPr>
              <w:spacing w:after="0" w:line="240" w:lineRule="auto"/>
              <w:jc w:val="center"/>
              <w:rPr>
                <w:rFonts w:ascii="Calibri" w:eastAsia="Times New Roman" w:hAnsi="Calibri" w:cs="Calibri"/>
                <w:b/>
                <w:bCs/>
                <w:color w:val="000000"/>
                <w:sz w:val="18"/>
                <w:szCs w:val="18"/>
                <w:lang w:eastAsia="es-MX"/>
              </w:rPr>
            </w:pPr>
            <w:r w:rsidRPr="003F2884">
              <w:rPr>
                <w:rFonts w:ascii="Calibri" w:eastAsia="Times New Roman" w:hAnsi="Calibri" w:cs="Calibri"/>
                <w:b/>
                <w:bCs/>
                <w:color w:val="000000"/>
                <w:sz w:val="18"/>
                <w:szCs w:val="18"/>
                <w:lang w:eastAsia="es-MX"/>
              </w:rPr>
              <w:t>VIGENCIA HASTA FEBRERO 2026</w:t>
            </w:r>
          </w:p>
        </w:tc>
        <w:tc>
          <w:tcPr>
            <w:tcW w:w="143" w:type="dxa"/>
            <w:vAlign w:val="center"/>
            <w:hideMark/>
          </w:tcPr>
          <w:p w:rsidR="003F2884" w:rsidRPr="003F2884" w:rsidRDefault="003F2884" w:rsidP="003F2884">
            <w:pPr>
              <w:spacing w:after="0" w:line="240" w:lineRule="auto"/>
              <w:rPr>
                <w:rFonts w:ascii="Times New Roman" w:eastAsia="Times New Roman" w:hAnsi="Times New Roman" w:cs="Times New Roman"/>
                <w:sz w:val="18"/>
                <w:szCs w:val="18"/>
                <w:lang w:eastAsia="es-MX"/>
              </w:rPr>
            </w:pPr>
          </w:p>
        </w:tc>
      </w:tr>
    </w:tbl>
    <w:p w:rsidR="004C559B" w:rsidRDefault="004C559B" w:rsidP="007E1ECC">
      <w:pPr>
        <w:spacing w:before="4" w:after="0"/>
        <w:ind w:right="49"/>
        <w:jc w:val="both"/>
        <w:rPr>
          <w:rFonts w:ascii="Arial" w:hAnsi="Arial" w:cs="Arial"/>
          <w:b/>
          <w:bCs/>
          <w:sz w:val="20"/>
          <w:szCs w:val="20"/>
        </w:rPr>
      </w:pPr>
    </w:p>
    <w:p w:rsidR="004C559B" w:rsidRDefault="004C559B" w:rsidP="003F2884">
      <w:pPr>
        <w:spacing w:before="4" w:after="0"/>
        <w:ind w:right="49"/>
        <w:jc w:val="center"/>
        <w:rPr>
          <w:rFonts w:ascii="Arial" w:hAnsi="Arial" w:cs="Arial"/>
          <w:b/>
          <w:bCs/>
          <w:sz w:val="20"/>
          <w:szCs w:val="20"/>
        </w:rPr>
      </w:pPr>
      <w:r>
        <w:rPr>
          <w:noProof/>
        </w:rPr>
        <w:drawing>
          <wp:inline distT="0" distB="0" distL="0" distR="0" wp14:anchorId="3DE06AC3" wp14:editId="656C96DA">
            <wp:extent cx="2389717" cy="659270"/>
            <wp:effectExtent l="0" t="0" r="0" b="7620"/>
            <wp:docPr id="5" name="Imagen 4">
              <a:extLst xmlns:a="http://schemas.openxmlformats.org/drawingml/2006/main">
                <a:ext uri="{FF2B5EF4-FFF2-40B4-BE49-F238E27FC236}">
                  <a16:creationId xmlns:a16="http://schemas.microsoft.com/office/drawing/2014/main" id="{BDD8CFFD-52F3-4F33-A6FE-D7B65CEAA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DD8CFFD-52F3-4F33-A6FE-D7B65CEAAE9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9717" cy="659270"/>
                    </a:xfrm>
                    <a:prstGeom prst="rect">
                      <a:avLst/>
                    </a:prstGeom>
                    <a:noFill/>
                    <a:ln w="9525">
                      <a:noFill/>
                      <a:miter lim="800000"/>
                      <a:headEnd/>
                      <a:tailEnd/>
                    </a:ln>
                  </pic:spPr>
                </pic:pic>
              </a:graphicData>
            </a:graphic>
          </wp:inline>
        </w:drawing>
      </w:r>
    </w:p>
    <w:p w:rsidR="004C559B" w:rsidRDefault="004C559B" w:rsidP="007E1ECC">
      <w:pPr>
        <w:spacing w:before="4" w:after="0"/>
        <w:ind w:right="49"/>
        <w:jc w:val="both"/>
        <w:rPr>
          <w:rFonts w:ascii="Arial" w:hAnsi="Arial" w:cs="Arial"/>
          <w:b/>
          <w:bCs/>
          <w:sz w:val="20"/>
          <w:szCs w:val="20"/>
        </w:rPr>
      </w:pPr>
    </w:p>
    <w:tbl>
      <w:tblPr>
        <w:tblW w:w="6309" w:type="dxa"/>
        <w:jc w:val="center"/>
        <w:tblCellMar>
          <w:left w:w="70" w:type="dxa"/>
          <w:right w:w="70" w:type="dxa"/>
        </w:tblCellMar>
        <w:tblLook w:val="04A0" w:firstRow="1" w:lastRow="0" w:firstColumn="1" w:lastColumn="0" w:noHBand="0" w:noVBand="1"/>
      </w:tblPr>
      <w:tblGrid>
        <w:gridCol w:w="2310"/>
        <w:gridCol w:w="3999"/>
      </w:tblGrid>
      <w:tr w:rsidR="004C559B" w:rsidRPr="004C559B" w:rsidTr="004C559B">
        <w:trPr>
          <w:trHeight w:val="235"/>
          <w:jc w:val="center"/>
        </w:trPr>
        <w:tc>
          <w:tcPr>
            <w:tcW w:w="6309" w:type="dxa"/>
            <w:gridSpan w:val="2"/>
            <w:tcBorders>
              <w:top w:val="single" w:sz="4" w:space="0" w:color="auto"/>
              <w:left w:val="single" w:sz="4" w:space="0" w:color="auto"/>
              <w:bottom w:val="single" w:sz="4" w:space="0" w:color="auto"/>
              <w:right w:val="single" w:sz="4" w:space="0" w:color="auto"/>
            </w:tcBorders>
            <w:shd w:val="clear" w:color="000000" w:fill="203764"/>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36"/>
                <w:szCs w:val="36"/>
                <w:lang w:eastAsia="es-MX"/>
              </w:rPr>
            </w:pPr>
            <w:r w:rsidRPr="004C559B">
              <w:rPr>
                <w:rFonts w:ascii="Calibri" w:eastAsia="Times New Roman" w:hAnsi="Calibri" w:cs="Calibri"/>
                <w:b/>
                <w:bCs/>
                <w:color w:val="FFFFFF"/>
                <w:sz w:val="36"/>
                <w:szCs w:val="36"/>
                <w:lang w:eastAsia="es-MX"/>
              </w:rPr>
              <w:t>TRAVEL SHOP PACK 1</w:t>
            </w:r>
          </w:p>
        </w:tc>
      </w:tr>
      <w:tr w:rsidR="004C559B" w:rsidRPr="004C559B" w:rsidTr="004C559B">
        <w:trPr>
          <w:trHeight w:val="528"/>
          <w:jc w:val="center"/>
        </w:trPr>
        <w:tc>
          <w:tcPr>
            <w:tcW w:w="6309" w:type="dxa"/>
            <w:gridSpan w:val="2"/>
            <w:tcBorders>
              <w:top w:val="single" w:sz="4" w:space="0" w:color="auto"/>
              <w:left w:val="single" w:sz="4" w:space="0" w:color="auto"/>
              <w:bottom w:val="single" w:sz="4" w:space="0" w:color="auto"/>
              <w:right w:val="single" w:sz="4" w:space="0" w:color="auto"/>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28"/>
                <w:szCs w:val="28"/>
                <w:lang w:eastAsia="es-MX"/>
              </w:rPr>
            </w:pPr>
            <w:r w:rsidRPr="004C559B">
              <w:rPr>
                <w:rFonts w:ascii="Calibri" w:eastAsia="Times New Roman" w:hAnsi="Calibri" w:cs="Calibri"/>
                <w:b/>
                <w:bCs/>
                <w:color w:val="FFFFFF"/>
                <w:sz w:val="28"/>
                <w:szCs w:val="28"/>
                <w:lang w:eastAsia="es-MX"/>
              </w:rPr>
              <w:t>Servicios compartidos</w:t>
            </w:r>
          </w:p>
        </w:tc>
      </w:tr>
      <w:tr w:rsidR="004C559B" w:rsidRPr="004C559B" w:rsidTr="004C559B">
        <w:trPr>
          <w:trHeight w:val="342"/>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Cena de llegada Dia 1</w:t>
            </w:r>
          </w:p>
        </w:tc>
      </w:tr>
      <w:tr w:rsidR="004C559B" w:rsidRPr="004C559B" w:rsidTr="004C559B">
        <w:trPr>
          <w:trHeight w:val="564"/>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Castillo Real en Varsovia (apartamentos reales)</w:t>
            </w:r>
          </w:p>
        </w:tc>
      </w:tr>
      <w:tr w:rsidR="004C559B" w:rsidRPr="004C559B" w:rsidTr="004C559B">
        <w:trPr>
          <w:trHeight w:val="207"/>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Mirador del Palacio de La Cultura y Ciencia en Varsovia (subida en ascensor)</w:t>
            </w:r>
          </w:p>
        </w:tc>
      </w:tr>
      <w:tr w:rsidR="004C559B" w:rsidRPr="004C559B" w:rsidTr="004C559B">
        <w:trPr>
          <w:trHeight w:val="22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 xml:space="preserve">Mina de sal de </w:t>
            </w:r>
            <w:proofErr w:type="spellStart"/>
            <w:r w:rsidRPr="004C559B">
              <w:rPr>
                <w:rFonts w:ascii="Calibri" w:eastAsia="Times New Roman" w:hAnsi="Calibri" w:cs="Calibri"/>
                <w:b/>
                <w:bCs/>
                <w:color w:val="000000"/>
                <w:sz w:val="18"/>
                <w:szCs w:val="18"/>
                <w:lang w:eastAsia="es-MX"/>
              </w:rPr>
              <w:t>Wieliczka</w:t>
            </w:r>
            <w:proofErr w:type="spellEnd"/>
            <w:r w:rsidRPr="004C559B">
              <w:rPr>
                <w:rFonts w:ascii="Calibri" w:eastAsia="Times New Roman" w:hAnsi="Calibri" w:cs="Calibri"/>
                <w:b/>
                <w:bCs/>
                <w:color w:val="000000"/>
                <w:sz w:val="18"/>
                <w:szCs w:val="18"/>
                <w:lang w:eastAsia="es-MX"/>
              </w:rPr>
              <w:t xml:space="preserve"> con paseo por el barrio </w:t>
            </w:r>
            <w:proofErr w:type="spellStart"/>
            <w:r w:rsidRPr="004C559B">
              <w:rPr>
                <w:rFonts w:ascii="Calibri" w:eastAsia="Times New Roman" w:hAnsi="Calibri" w:cs="Calibri"/>
                <w:b/>
                <w:bCs/>
                <w:color w:val="000000"/>
                <w:sz w:val="18"/>
                <w:szCs w:val="18"/>
                <w:lang w:eastAsia="es-MX"/>
              </w:rPr>
              <w:t>Judio</w:t>
            </w:r>
            <w:proofErr w:type="spellEnd"/>
            <w:r w:rsidRPr="004C559B">
              <w:rPr>
                <w:rFonts w:ascii="Calibri" w:eastAsia="Times New Roman" w:hAnsi="Calibri" w:cs="Calibri"/>
                <w:b/>
                <w:bCs/>
                <w:color w:val="000000"/>
                <w:sz w:val="18"/>
                <w:szCs w:val="18"/>
                <w:lang w:eastAsia="es-MX"/>
              </w:rPr>
              <w:t xml:space="preserve"> </w:t>
            </w:r>
            <w:proofErr w:type="spellStart"/>
            <w:r w:rsidRPr="004C559B">
              <w:rPr>
                <w:rFonts w:ascii="Calibri" w:eastAsia="Times New Roman" w:hAnsi="Calibri" w:cs="Calibri"/>
                <w:b/>
                <w:bCs/>
                <w:color w:val="000000"/>
                <w:sz w:val="18"/>
                <w:szCs w:val="18"/>
                <w:lang w:eastAsia="es-MX"/>
              </w:rPr>
              <w:t>Kazimierz</w:t>
            </w:r>
            <w:proofErr w:type="spellEnd"/>
          </w:p>
        </w:tc>
      </w:tr>
      <w:tr w:rsidR="004C559B" w:rsidRPr="004C559B" w:rsidTr="004C559B">
        <w:trPr>
          <w:trHeight w:val="22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Exposición del cuadro de Leonardo Da Vinci la Dama con el Arminio en Cracovia</w:t>
            </w:r>
          </w:p>
        </w:tc>
      </w:tr>
      <w:tr w:rsidR="004C559B" w:rsidRPr="004C559B" w:rsidTr="004C559B">
        <w:trPr>
          <w:trHeight w:val="22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Paseo en Barco por los canales de la cuidad por el rio Odra (</w:t>
            </w:r>
            <w:proofErr w:type="spellStart"/>
            <w:r w:rsidRPr="004C559B">
              <w:rPr>
                <w:rFonts w:ascii="Calibri" w:eastAsia="Times New Roman" w:hAnsi="Calibri" w:cs="Calibri"/>
                <w:color w:val="000000"/>
                <w:sz w:val="18"/>
                <w:szCs w:val="18"/>
                <w:lang w:eastAsia="es-MX"/>
              </w:rPr>
              <w:t>Oder</w:t>
            </w:r>
            <w:proofErr w:type="spellEnd"/>
            <w:r w:rsidRPr="004C559B">
              <w:rPr>
                <w:rFonts w:ascii="Calibri" w:eastAsia="Times New Roman" w:hAnsi="Calibri" w:cs="Calibri"/>
                <w:color w:val="000000"/>
                <w:sz w:val="18"/>
                <w:szCs w:val="18"/>
                <w:lang w:eastAsia="es-MX"/>
              </w:rPr>
              <w:t>)</w:t>
            </w:r>
          </w:p>
        </w:tc>
      </w:tr>
      <w:tr w:rsidR="004C559B" w:rsidRPr="004C559B" w:rsidTr="004C559B">
        <w:trPr>
          <w:trHeight w:val="23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Museo de la II Guerra Mundial audio en español</w:t>
            </w:r>
          </w:p>
        </w:tc>
      </w:tr>
      <w:tr w:rsidR="004C559B" w:rsidRPr="004C559B" w:rsidTr="004C559B">
        <w:trPr>
          <w:trHeight w:val="221"/>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Tren tipo Ave (</w:t>
            </w:r>
            <w:proofErr w:type="spellStart"/>
            <w:r w:rsidRPr="004C559B">
              <w:rPr>
                <w:rFonts w:ascii="Calibri" w:eastAsia="Times New Roman" w:hAnsi="Calibri" w:cs="Calibri"/>
                <w:color w:val="000000"/>
                <w:sz w:val="18"/>
                <w:szCs w:val="18"/>
                <w:lang w:eastAsia="es-MX"/>
              </w:rPr>
              <w:t>Intercity</w:t>
            </w:r>
            <w:proofErr w:type="spellEnd"/>
            <w:r w:rsidRPr="004C559B">
              <w:rPr>
                <w:rFonts w:ascii="Calibri" w:eastAsia="Times New Roman" w:hAnsi="Calibri" w:cs="Calibri"/>
                <w:color w:val="000000"/>
                <w:sz w:val="18"/>
                <w:szCs w:val="18"/>
                <w:lang w:eastAsia="es-MX"/>
              </w:rPr>
              <w:t xml:space="preserve"> </w:t>
            </w:r>
            <w:proofErr w:type="spellStart"/>
            <w:r w:rsidRPr="004C559B">
              <w:rPr>
                <w:rFonts w:ascii="Calibri" w:eastAsia="Times New Roman" w:hAnsi="Calibri" w:cs="Calibri"/>
                <w:color w:val="000000"/>
                <w:sz w:val="18"/>
                <w:szCs w:val="18"/>
                <w:lang w:eastAsia="es-MX"/>
              </w:rPr>
              <w:t>Pendolino</w:t>
            </w:r>
            <w:proofErr w:type="spellEnd"/>
            <w:r w:rsidRPr="004C559B">
              <w:rPr>
                <w:rFonts w:ascii="Calibri" w:eastAsia="Times New Roman" w:hAnsi="Calibri" w:cs="Calibri"/>
                <w:color w:val="000000"/>
                <w:sz w:val="18"/>
                <w:szCs w:val="18"/>
                <w:lang w:eastAsia="es-MX"/>
              </w:rPr>
              <w:t>) Gdansk - Varsovia con traslados</w:t>
            </w:r>
          </w:p>
        </w:tc>
      </w:tr>
      <w:tr w:rsidR="004C559B" w:rsidRPr="004C559B" w:rsidTr="004C559B">
        <w:trPr>
          <w:trHeight w:val="214"/>
          <w:jc w:val="center"/>
        </w:trPr>
        <w:tc>
          <w:tcPr>
            <w:tcW w:w="2310" w:type="dxa"/>
            <w:vMerge w:val="restart"/>
            <w:tcBorders>
              <w:top w:val="nil"/>
              <w:left w:val="single" w:sz="4" w:space="0" w:color="auto"/>
              <w:bottom w:val="single" w:sz="4" w:space="0" w:color="auto"/>
              <w:right w:val="single" w:sz="4" w:space="0" w:color="auto"/>
            </w:tcBorders>
            <w:shd w:val="clear" w:color="000000" w:fill="A5A5C3"/>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A FEB 2026</w:t>
            </w:r>
          </w:p>
        </w:tc>
        <w:tc>
          <w:tcPr>
            <w:tcW w:w="3999" w:type="dxa"/>
            <w:tcBorders>
              <w:top w:val="nil"/>
              <w:left w:val="nil"/>
              <w:bottom w:val="single" w:sz="4" w:space="0" w:color="auto"/>
              <w:right w:val="single" w:sz="4" w:space="0" w:color="auto"/>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16"/>
                <w:szCs w:val="16"/>
                <w:lang w:eastAsia="es-MX"/>
              </w:rPr>
            </w:pPr>
            <w:r w:rsidRPr="004C559B">
              <w:rPr>
                <w:rFonts w:ascii="Calibri" w:eastAsia="Times New Roman" w:hAnsi="Calibri" w:cs="Calibri"/>
                <w:b/>
                <w:bCs/>
                <w:color w:val="FFFFFF"/>
                <w:sz w:val="16"/>
                <w:szCs w:val="16"/>
                <w:lang w:eastAsia="es-MX"/>
              </w:rPr>
              <w:t xml:space="preserve">PRECIOS POR PAX EN USD </w:t>
            </w:r>
          </w:p>
        </w:tc>
      </w:tr>
      <w:tr w:rsidR="004C559B" w:rsidRPr="004C559B" w:rsidTr="004C559B">
        <w:trPr>
          <w:trHeight w:val="214"/>
          <w:jc w:val="center"/>
        </w:trPr>
        <w:tc>
          <w:tcPr>
            <w:tcW w:w="2310" w:type="dxa"/>
            <w:vMerge/>
            <w:tcBorders>
              <w:top w:val="nil"/>
              <w:left w:val="single" w:sz="4" w:space="0" w:color="auto"/>
              <w:bottom w:val="single" w:sz="4" w:space="0" w:color="auto"/>
              <w:right w:val="single" w:sz="4" w:space="0" w:color="auto"/>
            </w:tcBorders>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p>
        </w:tc>
        <w:tc>
          <w:tcPr>
            <w:tcW w:w="3999" w:type="dxa"/>
            <w:tcBorders>
              <w:top w:val="nil"/>
              <w:left w:val="nil"/>
              <w:bottom w:val="single" w:sz="4" w:space="0" w:color="auto"/>
              <w:right w:val="single" w:sz="4" w:space="0" w:color="auto"/>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lang w:eastAsia="es-MX"/>
              </w:rPr>
            </w:pPr>
            <w:r w:rsidRPr="004C559B">
              <w:rPr>
                <w:rFonts w:ascii="Calibri" w:eastAsia="Times New Roman" w:hAnsi="Calibri" w:cs="Calibri"/>
                <w:b/>
                <w:bCs/>
                <w:color w:val="FFFFFF"/>
                <w:lang w:eastAsia="es-MX"/>
              </w:rPr>
              <w:t>4</w:t>
            </w:r>
            <w:r w:rsidR="002809B1">
              <w:rPr>
                <w:rFonts w:ascii="Calibri" w:eastAsia="Times New Roman" w:hAnsi="Calibri" w:cs="Calibri"/>
                <w:b/>
                <w:bCs/>
                <w:color w:val="FFFFFF"/>
                <w:lang w:eastAsia="es-MX"/>
              </w:rPr>
              <w:t>80</w:t>
            </w:r>
          </w:p>
        </w:tc>
      </w:tr>
    </w:tbl>
    <w:p w:rsidR="004C559B" w:rsidRDefault="004C559B" w:rsidP="007E1ECC">
      <w:pPr>
        <w:spacing w:before="4" w:after="0"/>
        <w:ind w:right="49"/>
        <w:jc w:val="both"/>
        <w:rPr>
          <w:rFonts w:ascii="Arial" w:hAnsi="Arial" w:cs="Arial"/>
          <w:b/>
          <w:bCs/>
          <w:sz w:val="20"/>
          <w:szCs w:val="20"/>
        </w:rPr>
      </w:pPr>
    </w:p>
    <w:p w:rsidR="004C559B" w:rsidRDefault="004C559B" w:rsidP="007E1ECC">
      <w:pPr>
        <w:spacing w:before="4" w:after="0"/>
        <w:ind w:right="49"/>
        <w:jc w:val="both"/>
        <w:rPr>
          <w:rFonts w:ascii="Arial" w:hAnsi="Arial" w:cs="Arial"/>
          <w:b/>
          <w:bCs/>
          <w:sz w:val="20"/>
          <w:szCs w:val="20"/>
        </w:rPr>
      </w:pPr>
    </w:p>
    <w:tbl>
      <w:tblPr>
        <w:tblW w:w="6289" w:type="dxa"/>
        <w:jc w:val="center"/>
        <w:tblCellMar>
          <w:left w:w="70" w:type="dxa"/>
          <w:right w:w="70" w:type="dxa"/>
        </w:tblCellMar>
        <w:tblLook w:val="04A0" w:firstRow="1" w:lastRow="0" w:firstColumn="1" w:lastColumn="0" w:noHBand="0" w:noVBand="1"/>
      </w:tblPr>
      <w:tblGrid>
        <w:gridCol w:w="2303"/>
        <w:gridCol w:w="3986"/>
      </w:tblGrid>
      <w:tr w:rsidR="004C559B" w:rsidRPr="004C559B" w:rsidTr="004C559B">
        <w:trPr>
          <w:trHeight w:val="412"/>
          <w:jc w:val="center"/>
        </w:trPr>
        <w:tc>
          <w:tcPr>
            <w:tcW w:w="6289"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36"/>
                <w:szCs w:val="36"/>
                <w:lang w:eastAsia="es-MX"/>
              </w:rPr>
            </w:pPr>
            <w:r w:rsidRPr="004C559B">
              <w:rPr>
                <w:rFonts w:ascii="Calibri" w:eastAsia="Times New Roman" w:hAnsi="Calibri" w:cs="Calibri"/>
                <w:b/>
                <w:bCs/>
                <w:color w:val="FFFFFF"/>
                <w:sz w:val="36"/>
                <w:szCs w:val="36"/>
                <w:lang w:eastAsia="es-MX"/>
              </w:rPr>
              <w:t>TRAVEL SHOP PACK 2</w:t>
            </w:r>
          </w:p>
        </w:tc>
      </w:tr>
      <w:tr w:rsidR="004C559B" w:rsidRPr="004C559B"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000000" w:fill="A5A5C3"/>
            <w:noWrap/>
            <w:vAlign w:val="bottom"/>
            <w:hideMark/>
          </w:tcPr>
          <w:p w:rsidR="004C559B" w:rsidRPr="004C559B" w:rsidRDefault="004C559B" w:rsidP="007E1ECC">
            <w:pPr>
              <w:spacing w:after="0" w:line="240" w:lineRule="auto"/>
              <w:jc w:val="both"/>
              <w:rPr>
                <w:rFonts w:ascii="Calibri" w:eastAsia="Times New Roman" w:hAnsi="Calibri" w:cs="Calibri"/>
                <w:b/>
                <w:bCs/>
                <w:color w:val="FFFFFF"/>
                <w:lang w:eastAsia="es-MX"/>
              </w:rPr>
            </w:pPr>
            <w:r w:rsidRPr="004C559B">
              <w:rPr>
                <w:rFonts w:ascii="Calibri" w:eastAsia="Times New Roman" w:hAnsi="Calibri" w:cs="Calibri"/>
                <w:b/>
                <w:bCs/>
                <w:color w:val="FFFFFF"/>
                <w:lang w:eastAsia="es-MX"/>
              </w:rPr>
              <w:t>Servicios compartidos</w:t>
            </w:r>
          </w:p>
        </w:tc>
      </w:tr>
      <w:tr w:rsidR="004C559B" w:rsidRPr="004C559B" w:rsidTr="004C559B">
        <w:trPr>
          <w:trHeight w:val="244"/>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Cena de llegada Dia 1</w:t>
            </w:r>
          </w:p>
        </w:tc>
      </w:tr>
      <w:tr w:rsidR="004C559B" w:rsidRPr="004C559B"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Castillo Real en Varsovia (apartamentos reales)</w:t>
            </w:r>
          </w:p>
        </w:tc>
      </w:tr>
      <w:tr w:rsidR="004C559B" w:rsidRPr="004C559B"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Mirador del Palacio de La Cultura y Ciencia en Varsovia (subida en ascensor)</w:t>
            </w:r>
          </w:p>
        </w:tc>
      </w:tr>
      <w:tr w:rsidR="004C559B" w:rsidRPr="004C559B"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 xml:space="preserve">Barrio Judío con Fabrica de </w:t>
            </w:r>
            <w:proofErr w:type="spellStart"/>
            <w:r w:rsidRPr="004C559B">
              <w:rPr>
                <w:rFonts w:ascii="Calibri" w:eastAsia="Times New Roman" w:hAnsi="Calibri" w:cs="Calibri"/>
                <w:b/>
                <w:bCs/>
                <w:color w:val="000000"/>
                <w:sz w:val="18"/>
                <w:szCs w:val="18"/>
                <w:lang w:eastAsia="es-MX"/>
              </w:rPr>
              <w:t>Schinder</w:t>
            </w:r>
            <w:proofErr w:type="spellEnd"/>
            <w:r w:rsidRPr="004C559B">
              <w:rPr>
                <w:rFonts w:ascii="Calibri" w:eastAsia="Times New Roman" w:hAnsi="Calibri" w:cs="Calibri"/>
                <w:b/>
                <w:bCs/>
                <w:color w:val="000000"/>
                <w:sz w:val="18"/>
                <w:szCs w:val="18"/>
                <w:lang w:eastAsia="es-MX"/>
              </w:rPr>
              <w:t xml:space="preserve"> (3h)</w:t>
            </w:r>
          </w:p>
        </w:tc>
      </w:tr>
      <w:tr w:rsidR="004C559B" w:rsidRPr="004C559B" w:rsidTr="004C559B">
        <w:trPr>
          <w:trHeight w:val="244"/>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Exposición del cuadro de Leonardo Da Vinci la Dama con el Arminio en Cracovia</w:t>
            </w:r>
          </w:p>
        </w:tc>
      </w:tr>
      <w:tr w:rsidR="004C559B" w:rsidRPr="004C559B" w:rsidTr="004C559B">
        <w:trPr>
          <w:trHeight w:val="265"/>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Paseo en Barco por los canales de la cuidad por el rio Odra (</w:t>
            </w:r>
            <w:proofErr w:type="spellStart"/>
            <w:r w:rsidRPr="004C559B">
              <w:rPr>
                <w:rFonts w:ascii="Calibri" w:eastAsia="Times New Roman" w:hAnsi="Calibri" w:cs="Calibri"/>
                <w:color w:val="000000"/>
                <w:sz w:val="18"/>
                <w:szCs w:val="18"/>
                <w:lang w:eastAsia="es-MX"/>
              </w:rPr>
              <w:t>Oder</w:t>
            </w:r>
            <w:proofErr w:type="spellEnd"/>
            <w:r w:rsidRPr="004C559B">
              <w:rPr>
                <w:rFonts w:ascii="Calibri" w:eastAsia="Times New Roman" w:hAnsi="Calibri" w:cs="Calibri"/>
                <w:color w:val="000000"/>
                <w:sz w:val="18"/>
                <w:szCs w:val="18"/>
                <w:lang w:eastAsia="es-MX"/>
              </w:rPr>
              <w:t>)</w:t>
            </w:r>
          </w:p>
        </w:tc>
      </w:tr>
      <w:tr w:rsidR="004C559B" w:rsidRPr="004C559B" w:rsidTr="004C559B">
        <w:trPr>
          <w:trHeight w:val="244"/>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 xml:space="preserve">Concierto de </w:t>
            </w:r>
            <w:proofErr w:type="spellStart"/>
            <w:r w:rsidRPr="004C559B">
              <w:rPr>
                <w:rFonts w:ascii="Calibri" w:eastAsia="Times New Roman" w:hAnsi="Calibri" w:cs="Calibri"/>
                <w:b/>
                <w:bCs/>
                <w:color w:val="000000"/>
                <w:sz w:val="18"/>
                <w:szCs w:val="18"/>
                <w:lang w:eastAsia="es-MX"/>
              </w:rPr>
              <w:t>Organos</w:t>
            </w:r>
            <w:proofErr w:type="spellEnd"/>
            <w:r w:rsidRPr="004C559B">
              <w:rPr>
                <w:rFonts w:ascii="Calibri" w:eastAsia="Times New Roman" w:hAnsi="Calibri" w:cs="Calibri"/>
                <w:b/>
                <w:bCs/>
                <w:color w:val="000000"/>
                <w:sz w:val="18"/>
                <w:szCs w:val="18"/>
                <w:lang w:eastAsia="es-MX"/>
              </w:rPr>
              <w:t xml:space="preserve"> en la </w:t>
            </w:r>
            <w:proofErr w:type="spellStart"/>
            <w:r w:rsidRPr="004C559B">
              <w:rPr>
                <w:rFonts w:ascii="Calibri" w:eastAsia="Times New Roman" w:hAnsi="Calibri" w:cs="Calibri"/>
                <w:b/>
                <w:bCs/>
                <w:color w:val="000000"/>
                <w:sz w:val="18"/>
                <w:szCs w:val="18"/>
                <w:lang w:eastAsia="es-MX"/>
              </w:rPr>
              <w:t>Katedral</w:t>
            </w:r>
            <w:proofErr w:type="spellEnd"/>
            <w:r w:rsidRPr="004C559B">
              <w:rPr>
                <w:rFonts w:ascii="Calibri" w:eastAsia="Times New Roman" w:hAnsi="Calibri" w:cs="Calibri"/>
                <w:b/>
                <w:bCs/>
                <w:color w:val="000000"/>
                <w:sz w:val="18"/>
                <w:szCs w:val="18"/>
                <w:lang w:eastAsia="es-MX"/>
              </w:rPr>
              <w:t xml:space="preserve"> </w:t>
            </w:r>
            <w:proofErr w:type="spellStart"/>
            <w:r w:rsidRPr="004C559B">
              <w:rPr>
                <w:rFonts w:ascii="Calibri" w:eastAsia="Times New Roman" w:hAnsi="Calibri" w:cs="Calibri"/>
                <w:b/>
                <w:bCs/>
                <w:color w:val="000000"/>
                <w:sz w:val="18"/>
                <w:szCs w:val="18"/>
                <w:lang w:eastAsia="es-MX"/>
              </w:rPr>
              <w:t>Oliwa</w:t>
            </w:r>
            <w:proofErr w:type="spellEnd"/>
            <w:r w:rsidRPr="004C559B">
              <w:rPr>
                <w:rFonts w:ascii="Calibri" w:eastAsia="Times New Roman" w:hAnsi="Calibri" w:cs="Calibri"/>
                <w:b/>
                <w:bCs/>
                <w:color w:val="000000"/>
                <w:sz w:val="18"/>
                <w:szCs w:val="18"/>
                <w:lang w:eastAsia="es-MX"/>
              </w:rPr>
              <w:t xml:space="preserve"> </w:t>
            </w:r>
          </w:p>
        </w:tc>
      </w:tr>
      <w:tr w:rsidR="004C559B" w:rsidRPr="004C559B"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Tren tipo Ave (</w:t>
            </w:r>
            <w:proofErr w:type="spellStart"/>
            <w:r w:rsidRPr="004C559B">
              <w:rPr>
                <w:rFonts w:ascii="Calibri" w:eastAsia="Times New Roman" w:hAnsi="Calibri" w:cs="Calibri"/>
                <w:color w:val="000000"/>
                <w:sz w:val="18"/>
                <w:szCs w:val="18"/>
                <w:lang w:eastAsia="es-MX"/>
              </w:rPr>
              <w:t>Intercity</w:t>
            </w:r>
            <w:proofErr w:type="spellEnd"/>
            <w:r w:rsidRPr="004C559B">
              <w:rPr>
                <w:rFonts w:ascii="Calibri" w:eastAsia="Times New Roman" w:hAnsi="Calibri" w:cs="Calibri"/>
                <w:color w:val="000000"/>
                <w:sz w:val="18"/>
                <w:szCs w:val="18"/>
                <w:lang w:eastAsia="es-MX"/>
              </w:rPr>
              <w:t xml:space="preserve"> </w:t>
            </w:r>
            <w:proofErr w:type="spellStart"/>
            <w:r w:rsidRPr="004C559B">
              <w:rPr>
                <w:rFonts w:ascii="Calibri" w:eastAsia="Times New Roman" w:hAnsi="Calibri" w:cs="Calibri"/>
                <w:color w:val="000000"/>
                <w:sz w:val="18"/>
                <w:szCs w:val="18"/>
                <w:lang w:eastAsia="es-MX"/>
              </w:rPr>
              <w:t>Pendolino</w:t>
            </w:r>
            <w:proofErr w:type="spellEnd"/>
            <w:r w:rsidRPr="004C559B">
              <w:rPr>
                <w:rFonts w:ascii="Calibri" w:eastAsia="Times New Roman" w:hAnsi="Calibri" w:cs="Calibri"/>
                <w:color w:val="000000"/>
                <w:sz w:val="18"/>
                <w:szCs w:val="18"/>
                <w:lang w:eastAsia="es-MX"/>
              </w:rPr>
              <w:t>)  Gdansk - Varsovia con traslados</w:t>
            </w:r>
          </w:p>
        </w:tc>
      </w:tr>
      <w:tr w:rsidR="004C559B" w:rsidRPr="004C559B" w:rsidTr="004C559B">
        <w:trPr>
          <w:trHeight w:val="244"/>
          <w:jc w:val="center"/>
        </w:trPr>
        <w:tc>
          <w:tcPr>
            <w:tcW w:w="2303" w:type="dxa"/>
            <w:vMerge w:val="restart"/>
            <w:tcBorders>
              <w:top w:val="nil"/>
              <w:left w:val="single" w:sz="4" w:space="0" w:color="auto"/>
              <w:bottom w:val="single" w:sz="4" w:space="0" w:color="auto"/>
              <w:right w:val="single" w:sz="4" w:space="0" w:color="auto"/>
            </w:tcBorders>
            <w:shd w:val="clear" w:color="000000" w:fill="A5A5C3"/>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A FEB 2026</w:t>
            </w:r>
          </w:p>
        </w:tc>
        <w:tc>
          <w:tcPr>
            <w:tcW w:w="3986" w:type="dxa"/>
            <w:tcBorders>
              <w:top w:val="nil"/>
              <w:left w:val="nil"/>
              <w:bottom w:val="single" w:sz="4" w:space="0" w:color="auto"/>
              <w:right w:val="single" w:sz="4" w:space="0" w:color="auto"/>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sz w:val="16"/>
                <w:szCs w:val="16"/>
                <w:lang w:eastAsia="es-MX"/>
              </w:rPr>
            </w:pPr>
            <w:r w:rsidRPr="004C559B">
              <w:rPr>
                <w:rFonts w:ascii="Calibri" w:eastAsia="Times New Roman" w:hAnsi="Calibri" w:cs="Calibri"/>
                <w:b/>
                <w:bCs/>
                <w:color w:val="FFFFFF"/>
                <w:sz w:val="16"/>
                <w:szCs w:val="16"/>
                <w:lang w:eastAsia="es-MX"/>
              </w:rPr>
              <w:t>PRECIOS POR PERSONA EN USD</w:t>
            </w:r>
          </w:p>
        </w:tc>
      </w:tr>
      <w:tr w:rsidR="004C559B" w:rsidRPr="004C559B" w:rsidTr="004C559B">
        <w:trPr>
          <w:trHeight w:val="244"/>
          <w:jc w:val="center"/>
        </w:trPr>
        <w:tc>
          <w:tcPr>
            <w:tcW w:w="2303" w:type="dxa"/>
            <w:vMerge/>
            <w:tcBorders>
              <w:top w:val="nil"/>
              <w:left w:val="single" w:sz="4" w:space="0" w:color="auto"/>
              <w:bottom w:val="single" w:sz="4" w:space="0" w:color="auto"/>
              <w:right w:val="single" w:sz="4" w:space="0" w:color="auto"/>
            </w:tcBorders>
            <w:vAlign w:val="center"/>
            <w:hideMark/>
          </w:tcPr>
          <w:p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p>
        </w:tc>
        <w:tc>
          <w:tcPr>
            <w:tcW w:w="3986" w:type="dxa"/>
            <w:tcBorders>
              <w:top w:val="nil"/>
              <w:left w:val="nil"/>
              <w:bottom w:val="single" w:sz="4" w:space="0" w:color="auto"/>
              <w:right w:val="single" w:sz="4" w:space="0" w:color="auto"/>
            </w:tcBorders>
            <w:shd w:val="clear" w:color="000000" w:fill="A5A5C3"/>
            <w:noWrap/>
            <w:vAlign w:val="center"/>
            <w:hideMark/>
          </w:tcPr>
          <w:p w:rsidR="004C559B" w:rsidRPr="004C559B" w:rsidRDefault="004C559B" w:rsidP="007E1ECC">
            <w:pPr>
              <w:spacing w:after="0" w:line="240" w:lineRule="auto"/>
              <w:jc w:val="both"/>
              <w:rPr>
                <w:rFonts w:ascii="Calibri" w:eastAsia="Times New Roman" w:hAnsi="Calibri" w:cs="Calibri"/>
                <w:b/>
                <w:bCs/>
                <w:color w:val="FFFFFF"/>
                <w:lang w:eastAsia="es-MX"/>
              </w:rPr>
            </w:pPr>
            <w:r w:rsidRPr="004C559B">
              <w:rPr>
                <w:rFonts w:ascii="Calibri" w:eastAsia="Times New Roman" w:hAnsi="Calibri" w:cs="Calibri"/>
                <w:b/>
                <w:bCs/>
                <w:color w:val="FFFFFF"/>
                <w:lang w:eastAsia="es-MX"/>
              </w:rPr>
              <w:t>5</w:t>
            </w:r>
            <w:r w:rsidR="002809B1">
              <w:rPr>
                <w:rFonts w:ascii="Calibri" w:eastAsia="Times New Roman" w:hAnsi="Calibri" w:cs="Calibri"/>
                <w:b/>
                <w:bCs/>
                <w:color w:val="FFFFFF"/>
                <w:lang w:eastAsia="es-MX"/>
              </w:rPr>
              <w:t>50</w:t>
            </w:r>
          </w:p>
        </w:tc>
      </w:tr>
    </w:tbl>
    <w:p w:rsidR="004C559B" w:rsidRDefault="004C559B" w:rsidP="007E1ECC">
      <w:pPr>
        <w:spacing w:before="4" w:after="0"/>
        <w:ind w:right="49"/>
        <w:jc w:val="both"/>
        <w:rPr>
          <w:rFonts w:ascii="Arial" w:hAnsi="Arial" w:cs="Arial"/>
          <w:b/>
          <w:bCs/>
          <w:sz w:val="20"/>
          <w:szCs w:val="20"/>
        </w:rPr>
      </w:pPr>
    </w:p>
    <w:p w:rsidR="0028290E" w:rsidRDefault="0028290E" w:rsidP="007E1ECC">
      <w:pPr>
        <w:jc w:val="both"/>
        <w:rPr>
          <w:rFonts w:ascii="Arial" w:hAnsi="Arial" w:cs="Arial"/>
          <w:b/>
          <w:bCs/>
          <w:sz w:val="20"/>
          <w:szCs w:val="20"/>
        </w:rPr>
      </w:pPr>
      <w:r>
        <w:rPr>
          <w:rFonts w:ascii="Arial" w:hAnsi="Arial" w:cs="Arial"/>
          <w:b/>
          <w:bCs/>
          <w:sz w:val="20"/>
          <w:szCs w:val="20"/>
        </w:rPr>
        <w:t>NOTA</w:t>
      </w:r>
    </w:p>
    <w:p w:rsidR="0028290E" w:rsidRDefault="0028290E" w:rsidP="007E1ECC">
      <w:pPr>
        <w:jc w:val="both"/>
        <w:rPr>
          <w:rFonts w:ascii="Arial" w:hAnsi="Arial" w:cs="Arial"/>
          <w:sz w:val="20"/>
          <w:szCs w:val="20"/>
        </w:rPr>
      </w:pPr>
      <w:r>
        <w:rPr>
          <w:rFonts w:ascii="Arial" w:hAnsi="Arial" w:cs="Arial"/>
          <w:b/>
          <w:bCs/>
          <w:sz w:val="20"/>
          <w:szCs w:val="20"/>
        </w:rPr>
        <w:t xml:space="preserve">DÍA 4: </w:t>
      </w:r>
      <w:r>
        <w:rPr>
          <w:rFonts w:ascii="Arial" w:hAnsi="Arial" w:cs="Arial"/>
          <w:sz w:val="20"/>
          <w:szCs w:val="20"/>
        </w:rPr>
        <w:t>Este día</w:t>
      </w:r>
      <w:r w:rsidRPr="0028290E">
        <w:rPr>
          <w:rFonts w:ascii="Arial" w:hAnsi="Arial" w:cs="Arial"/>
          <w:sz w:val="20"/>
          <w:szCs w:val="20"/>
        </w:rPr>
        <w:t xml:space="preserve"> es solo escoger una actividad por los tiempos (Fábrica de Schindler o Mina de sal)</w:t>
      </w:r>
    </w:p>
    <w:p w:rsidR="0028290E" w:rsidRDefault="0028290E" w:rsidP="007E1ECC">
      <w:pPr>
        <w:jc w:val="both"/>
        <w:rPr>
          <w:rFonts w:ascii="Arial" w:hAnsi="Arial" w:cs="Arial"/>
          <w:sz w:val="20"/>
          <w:szCs w:val="20"/>
        </w:rPr>
      </w:pPr>
      <w:r w:rsidRPr="0028290E">
        <w:rPr>
          <w:rFonts w:ascii="Arial" w:hAnsi="Arial" w:cs="Arial"/>
          <w:b/>
          <w:bCs/>
          <w:sz w:val="20"/>
          <w:szCs w:val="20"/>
        </w:rPr>
        <w:t>DÍA 8:</w:t>
      </w:r>
      <w:r w:rsidRPr="0028290E">
        <w:rPr>
          <w:rFonts w:ascii="Arial" w:hAnsi="Arial" w:cs="Arial"/>
          <w:sz w:val="20"/>
          <w:szCs w:val="20"/>
        </w:rPr>
        <w:t xml:space="preserve"> </w:t>
      </w:r>
      <w:r>
        <w:rPr>
          <w:rFonts w:ascii="Arial" w:hAnsi="Arial" w:cs="Arial"/>
          <w:sz w:val="20"/>
          <w:szCs w:val="20"/>
        </w:rPr>
        <w:t>Este día</w:t>
      </w:r>
      <w:r w:rsidRPr="0028290E">
        <w:rPr>
          <w:rFonts w:ascii="Arial" w:hAnsi="Arial" w:cs="Arial"/>
          <w:sz w:val="20"/>
          <w:szCs w:val="20"/>
        </w:rPr>
        <w:t xml:space="preserve"> es solo escoger una actividad por los tiempos (Concierto de Órganos en la </w:t>
      </w:r>
      <w:proofErr w:type="spellStart"/>
      <w:r w:rsidRPr="0028290E">
        <w:rPr>
          <w:rFonts w:ascii="Arial" w:hAnsi="Arial" w:cs="Arial"/>
          <w:sz w:val="20"/>
          <w:szCs w:val="20"/>
        </w:rPr>
        <w:t>Katedral</w:t>
      </w:r>
      <w:proofErr w:type="spellEnd"/>
      <w:r w:rsidRPr="0028290E">
        <w:rPr>
          <w:rFonts w:ascii="Arial" w:hAnsi="Arial" w:cs="Arial"/>
          <w:sz w:val="20"/>
          <w:szCs w:val="20"/>
        </w:rPr>
        <w:t xml:space="preserve"> </w:t>
      </w:r>
      <w:proofErr w:type="spellStart"/>
      <w:r w:rsidRPr="0028290E">
        <w:rPr>
          <w:rFonts w:ascii="Arial" w:hAnsi="Arial" w:cs="Arial"/>
          <w:sz w:val="20"/>
          <w:szCs w:val="20"/>
        </w:rPr>
        <w:t>Oliwa</w:t>
      </w:r>
      <w:proofErr w:type="spellEnd"/>
      <w:r w:rsidRPr="0028290E">
        <w:rPr>
          <w:rFonts w:ascii="Arial" w:hAnsi="Arial" w:cs="Arial"/>
          <w:sz w:val="20"/>
          <w:szCs w:val="20"/>
        </w:rPr>
        <w:t xml:space="preserve"> o visita al museo de la II Guerra Mundial)</w:t>
      </w:r>
    </w:p>
    <w:p w:rsidR="007E1ECC" w:rsidRPr="007E1ECC" w:rsidRDefault="007E1ECC" w:rsidP="007E1ECC">
      <w:pPr>
        <w:jc w:val="both"/>
        <w:rPr>
          <w:rFonts w:ascii="Arial" w:hAnsi="Arial" w:cs="Arial"/>
          <w:b/>
          <w:bCs/>
          <w:sz w:val="20"/>
          <w:szCs w:val="20"/>
        </w:rPr>
      </w:pPr>
      <w:r w:rsidRPr="007E1ECC">
        <w:rPr>
          <w:rFonts w:ascii="Arial" w:hAnsi="Arial" w:cs="Arial"/>
          <w:b/>
          <w:bCs/>
          <w:sz w:val="20"/>
          <w:szCs w:val="20"/>
        </w:rPr>
        <w:t>(Seleccionan paquete de acuerdo a elección del pasajero en estas actividades)</w:t>
      </w:r>
    </w:p>
    <w:sectPr w:rsidR="007E1ECC" w:rsidRPr="007E1ECC"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7B41" w:rsidRDefault="008B7B41" w:rsidP="00C37031">
      <w:pPr>
        <w:spacing w:after="0" w:line="240" w:lineRule="auto"/>
      </w:pPr>
      <w:r>
        <w:separator/>
      </w:r>
    </w:p>
  </w:endnote>
  <w:endnote w:type="continuationSeparator" w:id="0">
    <w:p w:rsidR="008B7B41" w:rsidRDefault="008B7B4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ヒラギノ角ゴ Pro W3">
    <w:charset w:val="EE"/>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B7E09"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7B41" w:rsidRDefault="008B7B41" w:rsidP="00C37031">
      <w:pPr>
        <w:spacing w:after="0" w:line="240" w:lineRule="auto"/>
      </w:pPr>
      <w:r>
        <w:separator/>
      </w:r>
    </w:p>
  </w:footnote>
  <w:footnote w:type="continuationSeparator" w:id="0">
    <w:p w:rsidR="008B7B41" w:rsidRDefault="008B7B4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43DE3380">
              <wp:simplePos x="0" y="0"/>
              <wp:positionH relativeFrom="column">
                <wp:posOffset>-462915</wp:posOffset>
              </wp:positionH>
              <wp:positionV relativeFrom="paragraph">
                <wp:posOffset>-268605</wp:posOffset>
              </wp:positionV>
              <wp:extent cx="4410075"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10075" cy="845820"/>
                      </a:xfrm>
                      <a:prstGeom prst="rect">
                        <a:avLst/>
                      </a:prstGeom>
                      <a:noFill/>
                      <a:ln>
                        <a:noFill/>
                      </a:ln>
                    </wps:spPr>
                    <wps:txbx>
                      <w:txbxContent>
                        <w:p w:rsidR="00EE1D9E" w:rsidRPr="00EE1D9E" w:rsidRDefault="00EE1D9E"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r w:rsidR="004C559B">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754E1">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SUR A NORTE</w:t>
                          </w:r>
                        </w:p>
                        <w:p w:rsidR="004C559B" w:rsidRDefault="004754E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2789-</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C559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36.45pt;margin-top:-21.15pt;width:347.25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" filled="f" stroked="f">
              <v:textbox>
                <w:txbxContent>
                  <w:p w:rsidR="00EE1D9E" w:rsidRPr="00EE1D9E" w:rsidRDefault="00EE1D9E"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r w:rsidR="004C559B">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754E1">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SUR A NORTE</w:t>
                    </w:r>
                  </w:p>
                  <w:p w:rsidR="004C559B" w:rsidRDefault="004754E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2789-</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C559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854BF"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27.75pt;height:1200pt;visibility:visible;mso-wrap-style:square" o:bullet="t">
        <v:imagedata r:id="rId1" o:title=""/>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7"/>
  </w:num>
  <w:num w:numId="7" w16cid:durableId="1332752358">
    <w:abstractNumId w:val="14"/>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0"/>
  </w:num>
  <w:num w:numId="13" w16cid:durableId="511185215">
    <w:abstractNumId w:val="4"/>
  </w:num>
  <w:num w:numId="14" w16cid:durableId="1318420067">
    <w:abstractNumId w:val="6"/>
  </w:num>
  <w:num w:numId="15" w16cid:durableId="14570213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374"/>
    <w:rsid w:val="00022735"/>
    <w:rsid w:val="00022803"/>
    <w:rsid w:val="0002765A"/>
    <w:rsid w:val="000315E7"/>
    <w:rsid w:val="00032D0A"/>
    <w:rsid w:val="000419D2"/>
    <w:rsid w:val="00042659"/>
    <w:rsid w:val="00052B18"/>
    <w:rsid w:val="00061CA4"/>
    <w:rsid w:val="0006792A"/>
    <w:rsid w:val="00070C8D"/>
    <w:rsid w:val="00082D39"/>
    <w:rsid w:val="000900DA"/>
    <w:rsid w:val="00090965"/>
    <w:rsid w:val="0009200A"/>
    <w:rsid w:val="000953A7"/>
    <w:rsid w:val="000B0C7E"/>
    <w:rsid w:val="000B658B"/>
    <w:rsid w:val="000D19E5"/>
    <w:rsid w:val="00111F55"/>
    <w:rsid w:val="00112CFD"/>
    <w:rsid w:val="001254E8"/>
    <w:rsid w:val="00131C7D"/>
    <w:rsid w:val="00150A40"/>
    <w:rsid w:val="0015330E"/>
    <w:rsid w:val="001553EC"/>
    <w:rsid w:val="00155DEA"/>
    <w:rsid w:val="001576BB"/>
    <w:rsid w:val="00165ECF"/>
    <w:rsid w:val="00172E0C"/>
    <w:rsid w:val="001831BA"/>
    <w:rsid w:val="00183E93"/>
    <w:rsid w:val="00184F03"/>
    <w:rsid w:val="0018631D"/>
    <w:rsid w:val="001918EE"/>
    <w:rsid w:val="00191EF6"/>
    <w:rsid w:val="001973CE"/>
    <w:rsid w:val="001B18CF"/>
    <w:rsid w:val="001B1D1D"/>
    <w:rsid w:val="001B5218"/>
    <w:rsid w:val="001C57FC"/>
    <w:rsid w:val="001D2AF4"/>
    <w:rsid w:val="001D4089"/>
    <w:rsid w:val="001E3267"/>
    <w:rsid w:val="001E3440"/>
    <w:rsid w:val="001E437D"/>
    <w:rsid w:val="001F0602"/>
    <w:rsid w:val="001F1499"/>
    <w:rsid w:val="001F1DC0"/>
    <w:rsid w:val="001F5F50"/>
    <w:rsid w:val="00202CB8"/>
    <w:rsid w:val="00210E6C"/>
    <w:rsid w:val="00213B26"/>
    <w:rsid w:val="00215574"/>
    <w:rsid w:val="0022659F"/>
    <w:rsid w:val="00232CBB"/>
    <w:rsid w:val="00233B4E"/>
    <w:rsid w:val="00237109"/>
    <w:rsid w:val="00245875"/>
    <w:rsid w:val="00256D97"/>
    <w:rsid w:val="0026025A"/>
    <w:rsid w:val="00267844"/>
    <w:rsid w:val="00271672"/>
    <w:rsid w:val="00273CA1"/>
    <w:rsid w:val="002809B1"/>
    <w:rsid w:val="0028290E"/>
    <w:rsid w:val="00283732"/>
    <w:rsid w:val="002866BC"/>
    <w:rsid w:val="00296969"/>
    <w:rsid w:val="00297901"/>
    <w:rsid w:val="002A0854"/>
    <w:rsid w:val="002A7260"/>
    <w:rsid w:val="002C3342"/>
    <w:rsid w:val="002C3FF9"/>
    <w:rsid w:val="002C5A60"/>
    <w:rsid w:val="002C6870"/>
    <w:rsid w:val="002D2A61"/>
    <w:rsid w:val="002D680D"/>
    <w:rsid w:val="002D715F"/>
    <w:rsid w:val="002E465A"/>
    <w:rsid w:val="002E6982"/>
    <w:rsid w:val="002E6EB6"/>
    <w:rsid w:val="002F1678"/>
    <w:rsid w:val="002F7B11"/>
    <w:rsid w:val="0031542D"/>
    <w:rsid w:val="00331F5C"/>
    <w:rsid w:val="003362BD"/>
    <w:rsid w:val="00344252"/>
    <w:rsid w:val="003668B1"/>
    <w:rsid w:val="003726D5"/>
    <w:rsid w:val="00380FF5"/>
    <w:rsid w:val="00381909"/>
    <w:rsid w:val="00390144"/>
    <w:rsid w:val="003953FA"/>
    <w:rsid w:val="00396E42"/>
    <w:rsid w:val="003A71B2"/>
    <w:rsid w:val="003A79FF"/>
    <w:rsid w:val="003B52E4"/>
    <w:rsid w:val="003B68DA"/>
    <w:rsid w:val="003C597C"/>
    <w:rsid w:val="003D636F"/>
    <w:rsid w:val="003E0FD9"/>
    <w:rsid w:val="003E58C9"/>
    <w:rsid w:val="003E7EEA"/>
    <w:rsid w:val="003F2884"/>
    <w:rsid w:val="003F7CD3"/>
    <w:rsid w:val="003F7DDB"/>
    <w:rsid w:val="00410621"/>
    <w:rsid w:val="004167AE"/>
    <w:rsid w:val="00424F67"/>
    <w:rsid w:val="00426F21"/>
    <w:rsid w:val="004317C7"/>
    <w:rsid w:val="00435728"/>
    <w:rsid w:val="00465277"/>
    <w:rsid w:val="0046658A"/>
    <w:rsid w:val="004711A7"/>
    <w:rsid w:val="0047147E"/>
    <w:rsid w:val="004754E1"/>
    <w:rsid w:val="00476639"/>
    <w:rsid w:val="00480545"/>
    <w:rsid w:val="004834B0"/>
    <w:rsid w:val="00486532"/>
    <w:rsid w:val="0049188A"/>
    <w:rsid w:val="004926AD"/>
    <w:rsid w:val="00494E57"/>
    <w:rsid w:val="004B1E4A"/>
    <w:rsid w:val="004C1B73"/>
    <w:rsid w:val="004C559B"/>
    <w:rsid w:val="004C56D5"/>
    <w:rsid w:val="004C6652"/>
    <w:rsid w:val="004C7C0D"/>
    <w:rsid w:val="004D7FBF"/>
    <w:rsid w:val="004E7207"/>
    <w:rsid w:val="004E7490"/>
    <w:rsid w:val="004F438F"/>
    <w:rsid w:val="0050334B"/>
    <w:rsid w:val="00507FC9"/>
    <w:rsid w:val="0051037C"/>
    <w:rsid w:val="00511F7E"/>
    <w:rsid w:val="00512726"/>
    <w:rsid w:val="00515649"/>
    <w:rsid w:val="00523529"/>
    <w:rsid w:val="00524B33"/>
    <w:rsid w:val="00535F33"/>
    <w:rsid w:val="005422C1"/>
    <w:rsid w:val="005511BA"/>
    <w:rsid w:val="0055723E"/>
    <w:rsid w:val="005729DD"/>
    <w:rsid w:val="005731D8"/>
    <w:rsid w:val="005808BD"/>
    <w:rsid w:val="00581319"/>
    <w:rsid w:val="005A68F5"/>
    <w:rsid w:val="005A6996"/>
    <w:rsid w:val="005B1A9E"/>
    <w:rsid w:val="005C7F18"/>
    <w:rsid w:val="005D3E47"/>
    <w:rsid w:val="005D4CC4"/>
    <w:rsid w:val="005D4F37"/>
    <w:rsid w:val="005D5B50"/>
    <w:rsid w:val="005E7B8D"/>
    <w:rsid w:val="005F2842"/>
    <w:rsid w:val="00604CC3"/>
    <w:rsid w:val="00606947"/>
    <w:rsid w:val="00611240"/>
    <w:rsid w:val="00620573"/>
    <w:rsid w:val="00624DE7"/>
    <w:rsid w:val="00626163"/>
    <w:rsid w:val="00626925"/>
    <w:rsid w:val="00637BE0"/>
    <w:rsid w:val="006408EA"/>
    <w:rsid w:val="006622CC"/>
    <w:rsid w:val="00673A7C"/>
    <w:rsid w:val="00694D43"/>
    <w:rsid w:val="006A415D"/>
    <w:rsid w:val="006A56D1"/>
    <w:rsid w:val="006C1001"/>
    <w:rsid w:val="006C37D3"/>
    <w:rsid w:val="006C62D7"/>
    <w:rsid w:val="006D647F"/>
    <w:rsid w:val="006D78ED"/>
    <w:rsid w:val="006E545A"/>
    <w:rsid w:val="006E70F5"/>
    <w:rsid w:val="006F0D43"/>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B651F"/>
    <w:rsid w:val="007C2F72"/>
    <w:rsid w:val="007C42F1"/>
    <w:rsid w:val="007C4344"/>
    <w:rsid w:val="007D2066"/>
    <w:rsid w:val="007D363E"/>
    <w:rsid w:val="007E1ECC"/>
    <w:rsid w:val="007E5B27"/>
    <w:rsid w:val="007F6699"/>
    <w:rsid w:val="008016D1"/>
    <w:rsid w:val="00807A79"/>
    <w:rsid w:val="00811B08"/>
    <w:rsid w:val="00811DB0"/>
    <w:rsid w:val="00815143"/>
    <w:rsid w:val="00820554"/>
    <w:rsid w:val="0082088B"/>
    <w:rsid w:val="00822712"/>
    <w:rsid w:val="0083061D"/>
    <w:rsid w:val="00830827"/>
    <w:rsid w:val="00833B0B"/>
    <w:rsid w:val="008342F8"/>
    <w:rsid w:val="0083722F"/>
    <w:rsid w:val="008372A4"/>
    <w:rsid w:val="0084203D"/>
    <w:rsid w:val="00855807"/>
    <w:rsid w:val="008638E1"/>
    <w:rsid w:val="00865819"/>
    <w:rsid w:val="008726A6"/>
    <w:rsid w:val="008751AC"/>
    <w:rsid w:val="008754FD"/>
    <w:rsid w:val="00880FBD"/>
    <w:rsid w:val="00887907"/>
    <w:rsid w:val="008A30AF"/>
    <w:rsid w:val="008A69E5"/>
    <w:rsid w:val="008B10E9"/>
    <w:rsid w:val="008B3592"/>
    <w:rsid w:val="008B7B41"/>
    <w:rsid w:val="008D269E"/>
    <w:rsid w:val="008D3C93"/>
    <w:rsid w:val="008E2DEE"/>
    <w:rsid w:val="008E6700"/>
    <w:rsid w:val="008F56F2"/>
    <w:rsid w:val="008F6CE8"/>
    <w:rsid w:val="00900710"/>
    <w:rsid w:val="00907618"/>
    <w:rsid w:val="0093517C"/>
    <w:rsid w:val="0093684D"/>
    <w:rsid w:val="00937051"/>
    <w:rsid w:val="0095038A"/>
    <w:rsid w:val="0095519E"/>
    <w:rsid w:val="00955C22"/>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0913"/>
    <w:rsid w:val="009D5684"/>
    <w:rsid w:val="009E0220"/>
    <w:rsid w:val="009E18CA"/>
    <w:rsid w:val="009E5E1A"/>
    <w:rsid w:val="009F1667"/>
    <w:rsid w:val="009F5AB5"/>
    <w:rsid w:val="009F641F"/>
    <w:rsid w:val="00A014A8"/>
    <w:rsid w:val="00A031EF"/>
    <w:rsid w:val="00A03F0F"/>
    <w:rsid w:val="00A12BB8"/>
    <w:rsid w:val="00A1646C"/>
    <w:rsid w:val="00A2128E"/>
    <w:rsid w:val="00A24326"/>
    <w:rsid w:val="00A3054D"/>
    <w:rsid w:val="00A324B0"/>
    <w:rsid w:val="00A32541"/>
    <w:rsid w:val="00A35BDD"/>
    <w:rsid w:val="00A415F4"/>
    <w:rsid w:val="00A42318"/>
    <w:rsid w:val="00A4355E"/>
    <w:rsid w:val="00A53617"/>
    <w:rsid w:val="00A54FE8"/>
    <w:rsid w:val="00A66943"/>
    <w:rsid w:val="00A726D2"/>
    <w:rsid w:val="00A91131"/>
    <w:rsid w:val="00A944E5"/>
    <w:rsid w:val="00A9711E"/>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3EFF"/>
    <w:rsid w:val="00B21091"/>
    <w:rsid w:val="00B22EAE"/>
    <w:rsid w:val="00B5171F"/>
    <w:rsid w:val="00B57461"/>
    <w:rsid w:val="00B57707"/>
    <w:rsid w:val="00B579B6"/>
    <w:rsid w:val="00B57CBA"/>
    <w:rsid w:val="00B6160F"/>
    <w:rsid w:val="00B6521A"/>
    <w:rsid w:val="00B73B8C"/>
    <w:rsid w:val="00B771F5"/>
    <w:rsid w:val="00B77ED7"/>
    <w:rsid w:val="00B85F1C"/>
    <w:rsid w:val="00B936AE"/>
    <w:rsid w:val="00B9385C"/>
    <w:rsid w:val="00B9468F"/>
    <w:rsid w:val="00B94AF5"/>
    <w:rsid w:val="00BA2B7B"/>
    <w:rsid w:val="00BA5ADC"/>
    <w:rsid w:val="00BB7DF3"/>
    <w:rsid w:val="00BD166D"/>
    <w:rsid w:val="00BD3FC8"/>
    <w:rsid w:val="00BD6AF9"/>
    <w:rsid w:val="00BE2F81"/>
    <w:rsid w:val="00BF5559"/>
    <w:rsid w:val="00C01E3F"/>
    <w:rsid w:val="00C11885"/>
    <w:rsid w:val="00C14A21"/>
    <w:rsid w:val="00C14B06"/>
    <w:rsid w:val="00C1540F"/>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C4580"/>
    <w:rsid w:val="00CD076C"/>
    <w:rsid w:val="00CD30AB"/>
    <w:rsid w:val="00CF362E"/>
    <w:rsid w:val="00CF5393"/>
    <w:rsid w:val="00D10764"/>
    <w:rsid w:val="00D20BAD"/>
    <w:rsid w:val="00D21418"/>
    <w:rsid w:val="00D24D12"/>
    <w:rsid w:val="00D27887"/>
    <w:rsid w:val="00D30320"/>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107"/>
    <w:rsid w:val="00E765F8"/>
    <w:rsid w:val="00E77CF3"/>
    <w:rsid w:val="00E817F5"/>
    <w:rsid w:val="00EA2E20"/>
    <w:rsid w:val="00EA50DD"/>
    <w:rsid w:val="00EA5BA4"/>
    <w:rsid w:val="00EA7AE9"/>
    <w:rsid w:val="00EB0479"/>
    <w:rsid w:val="00EB261F"/>
    <w:rsid w:val="00EB4A60"/>
    <w:rsid w:val="00EB6CB3"/>
    <w:rsid w:val="00EC0574"/>
    <w:rsid w:val="00EC1CB0"/>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46F0"/>
    <w:rsid w:val="00F35D5B"/>
    <w:rsid w:val="00F40BC0"/>
    <w:rsid w:val="00F41497"/>
    <w:rsid w:val="00F431D3"/>
    <w:rsid w:val="00F470E3"/>
    <w:rsid w:val="00F47300"/>
    <w:rsid w:val="00F47F41"/>
    <w:rsid w:val="00F63950"/>
    <w:rsid w:val="00F661BD"/>
    <w:rsid w:val="00F87319"/>
    <w:rsid w:val="00F933ED"/>
    <w:rsid w:val="00FA0E7C"/>
    <w:rsid w:val="00FC5A9D"/>
    <w:rsid w:val="00FD43C5"/>
    <w:rsid w:val="00FD5DB1"/>
    <w:rsid w:val="00FD76E2"/>
    <w:rsid w:val="00FE327A"/>
    <w:rsid w:val="00FE51AC"/>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53424316">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1203389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366907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4912917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1358402">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56492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459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1926</Words>
  <Characters>10599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2025-07-04T19:05:00Z</dcterms:created>
  <dcterms:modified xsi:type="dcterms:W3CDTF">2025-07-04T19:05:00Z</dcterms:modified>
</cp:coreProperties>
</file>