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7033" w14:textId="6D554126" w:rsidR="00A261C5" w:rsidRPr="001F71CF" w:rsidRDefault="00A01199" w:rsidP="0030174C">
      <w:pPr>
        <w:pStyle w:val="Sinespaciado"/>
        <w:jc w:val="both"/>
        <w:rPr>
          <w:rFonts w:ascii="Arial" w:hAnsi="Arial" w:cs="Arial"/>
          <w:b/>
          <w:sz w:val="20"/>
          <w:szCs w:val="20"/>
          <w:lang w:val="es-MX"/>
        </w:rPr>
      </w:pPr>
      <w:r w:rsidRPr="001F71CF">
        <w:rPr>
          <w:rFonts w:ascii="Arial" w:hAnsi="Arial" w:cs="Arial"/>
          <w:b/>
          <w:sz w:val="20"/>
          <w:szCs w:val="20"/>
          <w:lang w:val="es-MX"/>
        </w:rPr>
        <w:t>7</w:t>
      </w:r>
      <w:r w:rsidR="00CF0D00" w:rsidRPr="001F71CF">
        <w:rPr>
          <w:rFonts w:ascii="Arial" w:hAnsi="Arial" w:cs="Arial"/>
          <w:b/>
          <w:sz w:val="20"/>
          <w:szCs w:val="20"/>
          <w:lang w:val="es-MX"/>
        </w:rPr>
        <w:t xml:space="preserve"> días</w:t>
      </w:r>
    </w:p>
    <w:p w14:paraId="762798DE" w14:textId="40FBE2BE" w:rsidR="00643CB4" w:rsidRDefault="00CF0D00"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Salidas: </w:t>
      </w:r>
      <w:r w:rsidR="00690EDB">
        <w:rPr>
          <w:rFonts w:ascii="Arial" w:hAnsi="Arial" w:cs="Arial"/>
          <w:b/>
          <w:sz w:val="20"/>
          <w:szCs w:val="20"/>
          <w:lang w:val="es-MX"/>
        </w:rPr>
        <w:t>D</w:t>
      </w:r>
      <w:r w:rsidRPr="001F71CF">
        <w:rPr>
          <w:rFonts w:ascii="Arial" w:hAnsi="Arial" w:cs="Arial"/>
          <w:b/>
          <w:sz w:val="20"/>
          <w:szCs w:val="20"/>
          <w:lang w:val="es-MX"/>
        </w:rPr>
        <w:t>iarias</w:t>
      </w:r>
      <w:r w:rsidR="00172AE6" w:rsidRPr="001F71CF">
        <w:rPr>
          <w:rFonts w:ascii="Arial" w:hAnsi="Arial" w:cs="Arial"/>
          <w:b/>
          <w:sz w:val="20"/>
          <w:szCs w:val="20"/>
          <w:lang w:val="es-MX"/>
        </w:rPr>
        <w:t xml:space="preserve"> </w:t>
      </w:r>
      <w:r w:rsidR="00315C53">
        <w:rPr>
          <w:rFonts w:ascii="Arial" w:hAnsi="Arial" w:cs="Arial"/>
          <w:b/>
          <w:sz w:val="20"/>
          <w:szCs w:val="20"/>
          <w:lang w:val="es-MX"/>
        </w:rPr>
        <w:t xml:space="preserve">hasta </w:t>
      </w:r>
      <w:r w:rsidR="00C67A47">
        <w:rPr>
          <w:rFonts w:ascii="Arial" w:hAnsi="Arial" w:cs="Arial"/>
          <w:b/>
          <w:sz w:val="20"/>
          <w:szCs w:val="20"/>
          <w:lang w:val="es-MX"/>
        </w:rPr>
        <w:t>diciembre</w:t>
      </w:r>
      <w:r w:rsidR="00FB1838">
        <w:rPr>
          <w:rFonts w:ascii="Arial" w:hAnsi="Arial" w:cs="Arial"/>
          <w:b/>
          <w:sz w:val="20"/>
          <w:szCs w:val="20"/>
          <w:lang w:val="es-MX"/>
        </w:rPr>
        <w:t xml:space="preserve"> </w:t>
      </w:r>
      <w:r w:rsidR="00315C53">
        <w:rPr>
          <w:rFonts w:ascii="Arial" w:hAnsi="Arial" w:cs="Arial"/>
          <w:b/>
          <w:sz w:val="20"/>
          <w:szCs w:val="20"/>
          <w:lang w:val="es-MX"/>
        </w:rPr>
        <w:t>202</w:t>
      </w:r>
      <w:r w:rsidR="00385413">
        <w:rPr>
          <w:rFonts w:ascii="Arial" w:hAnsi="Arial" w:cs="Arial"/>
          <w:b/>
          <w:sz w:val="20"/>
          <w:szCs w:val="20"/>
          <w:lang w:val="es-MX"/>
        </w:rPr>
        <w:t>4</w:t>
      </w:r>
      <w:r w:rsidR="00643CB4">
        <w:rPr>
          <w:rFonts w:ascii="Arial" w:hAnsi="Arial" w:cs="Arial"/>
          <w:b/>
          <w:sz w:val="20"/>
          <w:szCs w:val="20"/>
          <w:lang w:val="es-MX"/>
        </w:rPr>
        <w:t>5</w:t>
      </w:r>
      <w:r w:rsidR="00BD6FB0">
        <w:rPr>
          <w:noProof/>
        </w:rPr>
        <w:drawing>
          <wp:anchor distT="0" distB="0" distL="114300" distR="114300" simplePos="0" relativeHeight="251658240" behindDoc="0" locked="0" layoutInCell="1" allowOverlap="1" wp14:anchorId="1A365ABC" wp14:editId="5E006849">
            <wp:simplePos x="3057525" y="1495425"/>
            <wp:positionH relativeFrom="margin">
              <wp:align>right</wp:align>
            </wp:positionH>
            <wp:positionV relativeFrom="margin">
              <wp:align>top</wp:align>
            </wp:positionV>
            <wp:extent cx="1457325" cy="683895"/>
            <wp:effectExtent l="0" t="0" r="9525" b="1905"/>
            <wp:wrapSquare wrapText="bothSides"/>
            <wp:docPr id="1705796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96279" name=""/>
                    <pic:cNvPicPr/>
                  </pic:nvPicPr>
                  <pic:blipFill>
                    <a:blip r:embed="rId8">
                      <a:extLst>
                        <a:ext uri="{28A0092B-C50C-407E-A947-70E740481C1C}">
                          <a14:useLocalDpi xmlns:a14="http://schemas.microsoft.com/office/drawing/2010/main" val="0"/>
                        </a:ext>
                      </a:extLst>
                    </a:blip>
                    <a:stretch>
                      <a:fillRect/>
                    </a:stretch>
                  </pic:blipFill>
                  <pic:spPr>
                    <a:xfrm>
                      <a:off x="0" y="0"/>
                      <a:ext cx="1457325" cy="683895"/>
                    </a:xfrm>
                    <a:prstGeom prst="rect">
                      <a:avLst/>
                    </a:prstGeom>
                  </pic:spPr>
                </pic:pic>
              </a:graphicData>
            </a:graphic>
          </wp:anchor>
        </w:drawing>
      </w:r>
    </w:p>
    <w:p w14:paraId="35E4D3BC" w14:textId="09114242" w:rsidR="00A261C5" w:rsidRPr="001F71CF" w:rsidRDefault="00F06AD4" w:rsidP="00911B9B">
      <w:pPr>
        <w:pStyle w:val="Sinespaciado"/>
        <w:jc w:val="both"/>
        <w:outlineLvl w:val="0"/>
        <w:rPr>
          <w:rFonts w:ascii="Arial" w:hAnsi="Arial" w:cs="Arial"/>
          <w:b/>
          <w:sz w:val="20"/>
          <w:szCs w:val="20"/>
          <w:lang w:val="es-MX"/>
        </w:rPr>
      </w:pPr>
      <w:r>
        <w:rPr>
          <w:rFonts w:ascii="Arial" w:hAnsi="Arial" w:cs="Arial"/>
          <w:b/>
          <w:sz w:val="20"/>
          <w:szCs w:val="20"/>
          <w:lang w:val="es-MX"/>
        </w:rPr>
        <w:t>M</w:t>
      </w:r>
      <w:r w:rsidR="00172AE6" w:rsidRPr="001F71CF">
        <w:rPr>
          <w:rFonts w:ascii="Arial" w:hAnsi="Arial" w:cs="Arial"/>
          <w:b/>
          <w:sz w:val="20"/>
          <w:szCs w:val="20"/>
          <w:lang w:val="es-MX"/>
        </w:rPr>
        <w:t>ínimo 2 pasajeros</w:t>
      </w:r>
    </w:p>
    <w:p w14:paraId="269B9E27" w14:textId="77777777" w:rsidR="00334991" w:rsidRPr="001F71CF" w:rsidRDefault="00334991" w:rsidP="00334991">
      <w:pPr>
        <w:pStyle w:val="Sinespaciado"/>
        <w:jc w:val="both"/>
        <w:rPr>
          <w:rFonts w:ascii="Arial" w:hAnsi="Arial" w:cs="Arial"/>
          <w:b/>
          <w:sz w:val="20"/>
          <w:szCs w:val="20"/>
          <w:lang w:val="es-MX"/>
        </w:rPr>
      </w:pPr>
    </w:p>
    <w:p w14:paraId="3B0F0341" w14:textId="77777777" w:rsidR="00A01199" w:rsidRPr="0074266E" w:rsidRDefault="00A01199" w:rsidP="00911B9B">
      <w:pPr>
        <w:pStyle w:val="Sinespaciado"/>
        <w:jc w:val="both"/>
        <w:outlineLvl w:val="0"/>
        <w:rPr>
          <w:rFonts w:ascii="Arial" w:hAnsi="Arial" w:cs="Arial"/>
          <w:b/>
          <w:lang w:val="es-MX"/>
        </w:rPr>
      </w:pPr>
      <w:r w:rsidRPr="0074266E">
        <w:rPr>
          <w:rFonts w:ascii="Arial" w:hAnsi="Arial" w:cs="Arial"/>
          <w:b/>
          <w:lang w:val="es-MX"/>
        </w:rPr>
        <w:t>D</w:t>
      </w:r>
      <w:r w:rsidR="0074266E" w:rsidRPr="0074266E">
        <w:rPr>
          <w:rFonts w:ascii="Arial" w:hAnsi="Arial" w:cs="Arial"/>
          <w:b/>
          <w:lang w:val="es-MX"/>
        </w:rPr>
        <w:t>ía</w:t>
      </w:r>
      <w:r w:rsidR="0074266E">
        <w:rPr>
          <w:rFonts w:ascii="Arial" w:hAnsi="Arial" w:cs="Arial"/>
          <w:b/>
          <w:lang w:val="es-MX"/>
        </w:rPr>
        <w:t xml:space="preserve"> 1</w:t>
      </w:r>
      <w:r w:rsidR="0074266E" w:rsidRPr="0074266E">
        <w:rPr>
          <w:rFonts w:ascii="Arial" w:hAnsi="Arial" w:cs="Arial"/>
          <w:b/>
          <w:lang w:val="es-MX"/>
        </w:rPr>
        <w:t>. México – Bogotá</w:t>
      </w:r>
    </w:p>
    <w:p w14:paraId="49FC9A39" w14:textId="77777777" w:rsidR="00A01199" w:rsidRDefault="00A01199" w:rsidP="00911B9B">
      <w:pPr>
        <w:pStyle w:val="Sinespaciado"/>
        <w:jc w:val="both"/>
        <w:outlineLvl w:val="0"/>
        <w:rPr>
          <w:rFonts w:ascii="Arial" w:hAnsi="Arial" w:cs="Arial"/>
          <w:b/>
          <w:sz w:val="20"/>
          <w:szCs w:val="20"/>
          <w:lang w:val="es-MX"/>
        </w:rPr>
      </w:pPr>
      <w:r w:rsidRPr="001F71CF">
        <w:rPr>
          <w:rFonts w:ascii="Arial" w:hAnsi="Arial" w:cs="Arial"/>
          <w:sz w:val="20"/>
          <w:szCs w:val="20"/>
          <w:lang w:val="es-MX"/>
        </w:rPr>
        <w:t xml:space="preserve">Recepción en el aeropuerto y traslado </w:t>
      </w:r>
      <w:r w:rsidR="0074266E">
        <w:rPr>
          <w:rFonts w:ascii="Arial" w:hAnsi="Arial" w:cs="Arial"/>
          <w:sz w:val="20"/>
          <w:szCs w:val="20"/>
          <w:lang w:val="es-MX"/>
        </w:rPr>
        <w:t xml:space="preserve">al </w:t>
      </w:r>
      <w:r w:rsidRPr="001F71CF">
        <w:rPr>
          <w:rFonts w:ascii="Arial" w:hAnsi="Arial" w:cs="Arial"/>
          <w:sz w:val="20"/>
          <w:szCs w:val="20"/>
          <w:lang w:val="es-MX"/>
        </w:rPr>
        <w:t xml:space="preserve">hotel elegido. </w:t>
      </w:r>
      <w:r w:rsidRPr="001F71CF">
        <w:rPr>
          <w:rFonts w:ascii="Arial" w:hAnsi="Arial" w:cs="Arial"/>
          <w:b/>
          <w:sz w:val="20"/>
          <w:szCs w:val="20"/>
          <w:lang w:val="es-MX"/>
        </w:rPr>
        <w:t>Alojamiento.</w:t>
      </w:r>
    </w:p>
    <w:p w14:paraId="7AB54CBA" w14:textId="77777777" w:rsidR="00EE6EC7" w:rsidRDefault="00EE6EC7" w:rsidP="00EE6EC7">
      <w:pPr>
        <w:spacing w:after="0"/>
        <w:jc w:val="both"/>
        <w:rPr>
          <w:rFonts w:ascii="Arial" w:hAnsi="Arial" w:cs="Arial"/>
          <w:sz w:val="20"/>
          <w:szCs w:val="20"/>
          <w:lang w:val="es-MX"/>
        </w:rPr>
      </w:pPr>
    </w:p>
    <w:p w14:paraId="184D7B7A"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 xml:space="preserve">Día 2. Bogotá </w:t>
      </w:r>
      <w:r w:rsidR="001A76FC">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Monserrate</w:t>
      </w:r>
    </w:p>
    <w:p w14:paraId="630F064B" w14:textId="6A820A96" w:rsidR="000F4525" w:rsidRPr="000F4525" w:rsidRDefault="000F4525" w:rsidP="00EE6EC7">
      <w:pPr>
        <w:spacing w:after="0"/>
        <w:jc w:val="both"/>
        <w:rPr>
          <w:rFonts w:ascii="Arial" w:hAnsi="Arial" w:cs="Arial"/>
          <w:b/>
          <w:bCs/>
          <w:sz w:val="20"/>
          <w:szCs w:val="20"/>
          <w:lang w:val="es-MX"/>
        </w:rPr>
      </w:pPr>
      <w:r w:rsidRPr="000F4525">
        <w:rPr>
          <w:rFonts w:ascii="Arial" w:hAnsi="Arial" w:cs="Arial"/>
          <w:b/>
          <w:bCs/>
          <w:sz w:val="20"/>
          <w:szCs w:val="20"/>
          <w:lang w:val="es-MX"/>
        </w:rPr>
        <w:t>Desayuno</w:t>
      </w:r>
      <w:r>
        <w:rPr>
          <w:rFonts w:ascii="Arial" w:hAnsi="Arial" w:cs="Arial"/>
          <w:sz w:val="20"/>
          <w:szCs w:val="20"/>
          <w:lang w:val="es-MX"/>
        </w:rPr>
        <w:t xml:space="preserve">. </w:t>
      </w:r>
      <w:r w:rsidRPr="000F4525">
        <w:rPr>
          <w:rFonts w:ascii="Arial" w:hAnsi="Arial" w:cs="Arial"/>
          <w:sz w:val="20"/>
          <w:szCs w:val="20"/>
          <w:lang w:val="es-MX"/>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 </w:t>
      </w:r>
      <w:r>
        <w:rPr>
          <w:rFonts w:ascii="Arial" w:hAnsi="Arial" w:cs="Arial"/>
          <w:b/>
          <w:bCs/>
          <w:sz w:val="20"/>
          <w:szCs w:val="20"/>
          <w:lang w:val="es-MX"/>
        </w:rPr>
        <w:t xml:space="preserve">Alojamiento. </w:t>
      </w:r>
    </w:p>
    <w:p w14:paraId="00737A70" w14:textId="77777777" w:rsidR="000F4525" w:rsidRDefault="000F4525" w:rsidP="00EE6EC7">
      <w:pPr>
        <w:spacing w:after="0"/>
        <w:jc w:val="both"/>
        <w:rPr>
          <w:rFonts w:ascii="Arial" w:hAnsi="Arial" w:cs="Arial"/>
          <w:sz w:val="20"/>
          <w:szCs w:val="20"/>
          <w:lang w:val="es-MX"/>
        </w:rPr>
      </w:pPr>
    </w:p>
    <w:p w14:paraId="600F3C2B" w14:textId="58F314D8"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Días de operación</w:t>
      </w:r>
      <w:r w:rsidRPr="000F4525">
        <w:rPr>
          <w:rFonts w:ascii="Arial" w:hAnsi="Arial" w:cs="Arial"/>
          <w:sz w:val="20"/>
          <w:szCs w:val="20"/>
          <w:lang w:val="es-MX"/>
        </w:rPr>
        <w:t>: lunes a sábado. (Ver Nota de cierre museos).</w:t>
      </w:r>
    </w:p>
    <w:p w14:paraId="7331DD6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Duración</w:t>
      </w:r>
      <w:r w:rsidRPr="000F4525">
        <w:rPr>
          <w:rFonts w:ascii="Arial" w:hAnsi="Arial" w:cs="Arial"/>
          <w:sz w:val="20"/>
          <w:szCs w:val="20"/>
          <w:lang w:val="es-MX"/>
        </w:rPr>
        <w:t xml:space="preserve">: 6 horas aprox. </w:t>
      </w:r>
    </w:p>
    <w:p w14:paraId="6E09FD8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Salidas</w:t>
      </w:r>
      <w:r w:rsidRPr="000F4525">
        <w:rPr>
          <w:rFonts w:ascii="Arial" w:hAnsi="Arial" w:cs="Arial"/>
          <w:sz w:val="20"/>
          <w:szCs w:val="20"/>
          <w:lang w:val="es-MX"/>
        </w:rPr>
        <w:t xml:space="preserve">: 09:00 AM </w:t>
      </w:r>
    </w:p>
    <w:p w14:paraId="12628E3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Grado de dificultad:</w:t>
      </w:r>
      <w:r w:rsidRPr="000F4525">
        <w:rPr>
          <w:rFonts w:ascii="Arial" w:hAnsi="Arial" w:cs="Arial"/>
          <w:sz w:val="20"/>
          <w:szCs w:val="20"/>
          <w:lang w:val="es-MX"/>
        </w:rPr>
        <w:t xml:space="preserve"> Moderada. </w:t>
      </w:r>
    </w:p>
    <w:p w14:paraId="5D0C121B"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Incluye</w:t>
      </w:r>
      <w:r w:rsidRPr="000F4525">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5A9D475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w:t>
      </w:r>
      <w:r w:rsidRPr="000F4525">
        <w:rPr>
          <w:rFonts w:ascii="Arial" w:hAnsi="Arial" w:cs="Arial"/>
          <w:sz w:val="20"/>
          <w:szCs w:val="20"/>
          <w:lang w:val="es-MX"/>
        </w:rPr>
        <w:t xml:space="preserve"> </w:t>
      </w:r>
      <w:r w:rsidRPr="000F4525">
        <w:rPr>
          <w:rFonts w:ascii="Arial" w:hAnsi="Arial" w:cs="Arial"/>
          <w:b/>
          <w:bCs/>
          <w:sz w:val="20"/>
          <w:szCs w:val="20"/>
          <w:lang w:val="es-MX"/>
        </w:rPr>
        <w:t>1:</w:t>
      </w:r>
      <w:r w:rsidRPr="000F4525">
        <w:rPr>
          <w:rFonts w:ascii="Arial" w:hAnsi="Arial" w:cs="Arial"/>
          <w:sz w:val="20"/>
          <w:szCs w:val="20"/>
          <w:lang w:val="es-MX"/>
        </w:rPr>
        <w:t xml:space="preserve"> El día lunes está cerrado el Museo del Oro y el día martes está cerrado el Museo Botero. </w:t>
      </w:r>
    </w:p>
    <w:p w14:paraId="2619D847"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 2:</w:t>
      </w:r>
      <w:r w:rsidRPr="000F4525">
        <w:rPr>
          <w:rFonts w:ascii="Arial" w:hAnsi="Arial" w:cs="Arial"/>
          <w:sz w:val="20"/>
          <w:szCs w:val="20"/>
          <w:lang w:val="es-MX"/>
        </w:rPr>
        <w:t xml:space="preserve"> El día domingo no se opera el ascenso al Cerro de Monserrate en su lugar se visita el Museo Casa Quinta de Bolívar. </w:t>
      </w:r>
    </w:p>
    <w:p w14:paraId="7DD954CE" w14:textId="5EC77D2C" w:rsidR="00EE6EC7"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Recomendaciones</w:t>
      </w:r>
      <w:r w:rsidRPr="000F4525">
        <w:rPr>
          <w:rFonts w:ascii="Arial" w:hAnsi="Arial" w:cs="Arial"/>
          <w:sz w:val="20"/>
          <w:szCs w:val="20"/>
          <w:lang w:val="es-MX"/>
        </w:rPr>
        <w:t>: Llevar protector solar, zapatos cómodos, lentes, gorro de sol y ropa adecuada para clima frio.</w:t>
      </w:r>
    </w:p>
    <w:p w14:paraId="0E52B336" w14:textId="77777777" w:rsidR="000F4525" w:rsidRPr="000F4525" w:rsidRDefault="000F4525" w:rsidP="00EE6EC7">
      <w:pPr>
        <w:spacing w:after="0"/>
        <w:jc w:val="both"/>
        <w:rPr>
          <w:rFonts w:ascii="Arial" w:hAnsi="Arial" w:cs="Arial"/>
          <w:b/>
          <w:bCs/>
          <w:lang w:val="es-MX"/>
        </w:rPr>
      </w:pPr>
    </w:p>
    <w:p w14:paraId="159769C9"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w:t>
      </w:r>
      <w:r w:rsidRPr="00EE6EC7">
        <w:rPr>
          <w:rFonts w:ascii="Arial" w:hAnsi="Arial" w:cs="Arial"/>
          <w:b/>
          <w:bCs/>
          <w:lang w:val="es-MX"/>
        </w:rPr>
        <w:t>ía 3</w:t>
      </w:r>
      <w:r>
        <w:rPr>
          <w:rFonts w:ascii="Arial" w:hAnsi="Arial" w:cs="Arial"/>
          <w:b/>
          <w:bCs/>
          <w:lang w:val="es-MX"/>
        </w:rPr>
        <w:t>.</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ogotá </w:t>
      </w:r>
      <w:r w:rsidR="001A76FC">
        <w:rPr>
          <w:rFonts w:ascii="Arial" w:hAnsi="Arial" w:cs="Arial"/>
          <w:b/>
          <w:bCs/>
          <w:lang w:val="es-MX"/>
        </w:rPr>
        <w:t>–</w:t>
      </w:r>
      <w:r>
        <w:rPr>
          <w:rFonts w:ascii="Arial" w:hAnsi="Arial" w:cs="Arial"/>
          <w:b/>
          <w:bCs/>
          <w:lang w:val="es-MX"/>
        </w:rPr>
        <w:t xml:space="preserve"> B</w:t>
      </w:r>
      <w:r w:rsidRPr="00EE6EC7">
        <w:rPr>
          <w:rFonts w:ascii="Arial" w:hAnsi="Arial" w:cs="Arial"/>
          <w:b/>
          <w:bCs/>
          <w:lang w:val="es-MX"/>
        </w:rPr>
        <w:t>arranquilla</w:t>
      </w:r>
    </w:p>
    <w:p w14:paraId="6CC1FCBD" w14:textId="75579EC8"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A la hora indicada traslado al aeropuerto El Dorado de Bogotá para tomar vuelo con destino a la Ciudad de </w:t>
      </w:r>
      <w:r w:rsidR="00FD7C1B">
        <w:rPr>
          <w:rFonts w:ascii="Arial" w:hAnsi="Arial" w:cs="Arial"/>
          <w:sz w:val="20"/>
          <w:szCs w:val="20"/>
          <w:lang w:val="es-MX"/>
        </w:rPr>
        <w:t xml:space="preserve">Barranquilla </w:t>
      </w:r>
      <w:r w:rsidRPr="00EE6EC7">
        <w:rPr>
          <w:rFonts w:ascii="Arial" w:hAnsi="Arial" w:cs="Arial"/>
          <w:sz w:val="20"/>
          <w:szCs w:val="20"/>
          <w:lang w:val="es-MX"/>
        </w:rPr>
        <w:t xml:space="preserve"> </w:t>
      </w:r>
      <w:r w:rsidRPr="00EE6EC7">
        <w:rPr>
          <w:rFonts w:ascii="Arial" w:hAnsi="Arial" w:cs="Arial"/>
          <w:b/>
          <w:bCs/>
          <w:sz w:val="20"/>
          <w:szCs w:val="20"/>
          <w:lang w:val="es-MX"/>
        </w:rPr>
        <w:t>(</w:t>
      </w:r>
      <w:r w:rsidRPr="001A76FC">
        <w:rPr>
          <w:rFonts w:ascii="Arial" w:hAnsi="Arial" w:cs="Arial"/>
          <w:b/>
          <w:bCs/>
          <w:color w:val="FF0000"/>
          <w:sz w:val="20"/>
          <w:szCs w:val="20"/>
          <w:lang w:val="es-MX"/>
        </w:rPr>
        <w:t>Boleto aéreo no incluido</w:t>
      </w:r>
      <w:r w:rsidRPr="00EE6EC7">
        <w:rPr>
          <w:rFonts w:ascii="Arial" w:hAnsi="Arial" w:cs="Arial"/>
          <w:b/>
          <w:bCs/>
          <w:sz w:val="20"/>
          <w:szCs w:val="20"/>
          <w:lang w:val="es-MX"/>
        </w:rPr>
        <w:t>).</w:t>
      </w:r>
      <w:r w:rsidRPr="00EE6EC7">
        <w:rPr>
          <w:rFonts w:ascii="Arial" w:hAnsi="Arial" w:cs="Arial"/>
          <w:sz w:val="20"/>
          <w:szCs w:val="20"/>
          <w:lang w:val="es-MX"/>
        </w:rPr>
        <w:t xml:space="preserve"> Llegada al aeropuerto, recepción y traslado de hasta el hotel elegido. Check-in y </w:t>
      </w:r>
      <w:r w:rsidRPr="00EE6EC7">
        <w:rPr>
          <w:rFonts w:ascii="Arial" w:hAnsi="Arial" w:cs="Arial"/>
          <w:b/>
          <w:bCs/>
          <w:sz w:val="20"/>
          <w:szCs w:val="20"/>
          <w:lang w:val="es-MX"/>
        </w:rPr>
        <w:t>alojamiento</w:t>
      </w:r>
      <w:r w:rsidRPr="00EE6EC7">
        <w:rPr>
          <w:rFonts w:ascii="Arial" w:hAnsi="Arial" w:cs="Arial"/>
          <w:sz w:val="20"/>
          <w:szCs w:val="20"/>
          <w:lang w:val="es-MX"/>
        </w:rPr>
        <w:t>.</w:t>
      </w:r>
    </w:p>
    <w:p w14:paraId="6909CBC1" w14:textId="77777777" w:rsidR="00EE6EC7" w:rsidRPr="00EE6EC7" w:rsidRDefault="00EE6EC7" w:rsidP="00EE6EC7">
      <w:pPr>
        <w:spacing w:after="0"/>
        <w:jc w:val="both"/>
        <w:rPr>
          <w:rFonts w:ascii="Arial" w:hAnsi="Arial" w:cs="Arial"/>
          <w:sz w:val="20"/>
          <w:szCs w:val="20"/>
          <w:lang w:val="es-MX"/>
        </w:rPr>
      </w:pPr>
    </w:p>
    <w:p w14:paraId="37DA96F0" w14:textId="77777777" w:rsidR="00EE6EC7" w:rsidRPr="00EE6EC7" w:rsidRDefault="00EE6EC7" w:rsidP="00EE6EC7">
      <w:pPr>
        <w:tabs>
          <w:tab w:val="left" w:pos="1170"/>
        </w:tabs>
        <w:spacing w:after="0"/>
        <w:jc w:val="both"/>
        <w:rPr>
          <w:rFonts w:ascii="Arial" w:hAnsi="Arial" w:cs="Arial"/>
          <w:sz w:val="20"/>
          <w:szCs w:val="20"/>
          <w:lang w:val="es-MX"/>
        </w:rPr>
      </w:pPr>
      <w:r>
        <w:rPr>
          <w:rFonts w:ascii="Arial" w:hAnsi="Arial" w:cs="Arial"/>
          <w:b/>
          <w:bCs/>
          <w:lang w:val="es-MX"/>
        </w:rPr>
        <w:t>D</w:t>
      </w:r>
      <w:r w:rsidRPr="00EE6EC7">
        <w:rPr>
          <w:rFonts w:ascii="Arial" w:hAnsi="Arial" w:cs="Arial"/>
          <w:b/>
          <w:bCs/>
          <w:lang w:val="es-MX"/>
        </w:rPr>
        <w:t>ía 4</w:t>
      </w:r>
      <w:r>
        <w:rPr>
          <w:rFonts w:ascii="Arial" w:hAnsi="Arial" w:cs="Arial"/>
          <w:b/>
          <w:bCs/>
          <w:lang w:val="es-MX"/>
        </w:rPr>
        <w:t>. B</w:t>
      </w:r>
      <w:r w:rsidRPr="00EE6EC7">
        <w:rPr>
          <w:rFonts w:ascii="Arial" w:hAnsi="Arial" w:cs="Arial"/>
          <w:b/>
          <w:bCs/>
          <w:lang w:val="es-MX"/>
        </w:rPr>
        <w:t>arranquilla</w:t>
      </w:r>
      <w:r>
        <w:rPr>
          <w:rFonts w:ascii="Arial" w:hAnsi="Arial" w:cs="Arial"/>
          <w:b/>
          <w:bCs/>
          <w:lang w:val="es-MX"/>
        </w:rPr>
        <w:t xml:space="preserve"> </w:t>
      </w:r>
      <w:r w:rsidR="0046627A">
        <w:rPr>
          <w:rFonts w:ascii="Arial" w:hAnsi="Arial" w:cs="Arial"/>
          <w:b/>
          <w:bCs/>
          <w:lang w:val="es-MX"/>
        </w:rPr>
        <w:t>–</w:t>
      </w:r>
      <w:r>
        <w:rPr>
          <w:rFonts w:ascii="Arial" w:hAnsi="Arial" w:cs="Arial"/>
          <w:b/>
          <w:bCs/>
          <w:lang w:val="es-MX"/>
        </w:rPr>
        <w:t xml:space="preserve"> Visita de Ciudad</w:t>
      </w:r>
    </w:p>
    <w:p w14:paraId="0B369209" w14:textId="77777777" w:rsidR="00385413" w:rsidRPr="00385413" w:rsidRDefault="00385413" w:rsidP="00385413">
      <w:pPr>
        <w:tabs>
          <w:tab w:val="left" w:pos="1170"/>
        </w:tabs>
        <w:spacing w:after="0" w:line="240" w:lineRule="auto"/>
        <w:jc w:val="both"/>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Recorrido por los sitios emblemáticos de la ciudad Barrio El Prado, Parque fundadores de la aviación, Catedral Metropolitana, museo del carnaval, Estadio Edgar Rentería, Antiguo Edificio de la Aduana, Estación Montoya, Intendencia Fluvial, museo del carnaval, Malecón Puerta de Oro, Ventana al Mundo, aleta tiburón, monumento Joe Arroyo, museo romántico, museo del caribe, intendencia fluvial. </w:t>
      </w:r>
      <w:r w:rsidRPr="00385413">
        <w:rPr>
          <w:rFonts w:ascii="Arial" w:hAnsi="Arial" w:cs="Arial"/>
          <w:b/>
          <w:bCs/>
          <w:sz w:val="20"/>
          <w:szCs w:val="20"/>
          <w:lang w:val="es-MX"/>
        </w:rPr>
        <w:t>Alojamiento.</w:t>
      </w:r>
    </w:p>
    <w:p w14:paraId="569FB281" w14:textId="77777777" w:rsidR="00385413" w:rsidRDefault="00385413" w:rsidP="00385413">
      <w:pPr>
        <w:spacing w:after="0" w:line="240" w:lineRule="auto"/>
        <w:rPr>
          <w:rFonts w:ascii="Arial" w:hAnsi="Arial" w:cs="Arial"/>
          <w:sz w:val="20"/>
          <w:szCs w:val="20"/>
          <w:lang w:val="es-MX"/>
        </w:rPr>
      </w:pPr>
    </w:p>
    <w:p w14:paraId="3C60E93B" w14:textId="32007545"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Incluye</w:t>
      </w:r>
      <w:r w:rsidRPr="00385413">
        <w:rPr>
          <w:rFonts w:ascii="Arial" w:hAnsi="Arial" w:cs="Arial"/>
          <w:sz w:val="20"/>
          <w:szCs w:val="20"/>
          <w:lang w:val="es-MX"/>
        </w:rPr>
        <w:t>: Transporte en vehículo climatizado, entrada al museo del carnaval, explicaciones históricas por un guía en idioma español.</w:t>
      </w:r>
    </w:p>
    <w:p w14:paraId="6AB11AF7" w14:textId="77777777" w:rsid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4 horas aprox.</w:t>
      </w:r>
    </w:p>
    <w:p w14:paraId="73804270" w14:textId="25849767" w:rsidR="00385413" w:rsidRPr="00385413" w:rsidRDefault="00385413" w:rsidP="00385413">
      <w:pPr>
        <w:spacing w:after="0" w:line="240" w:lineRule="auto"/>
        <w:rPr>
          <w:rFonts w:ascii="Georgia" w:hAnsi="Georgia"/>
          <w:color w:val="333333"/>
          <w:sz w:val="24"/>
          <w:szCs w:val="24"/>
          <w:lang w:val="es-MX" w:eastAsia="es-MX" w:bidi="ar-SA"/>
        </w:rPr>
      </w:pPr>
      <w:r w:rsidRPr="00385413">
        <w:rPr>
          <w:rFonts w:ascii="Arial" w:hAnsi="Arial" w:cs="Arial"/>
          <w:b/>
          <w:bCs/>
          <w:sz w:val="20"/>
          <w:szCs w:val="20"/>
          <w:lang w:val="es-MX"/>
        </w:rPr>
        <w:t>Horarios</w:t>
      </w:r>
      <w:r w:rsidRPr="00385413">
        <w:rPr>
          <w:rFonts w:ascii="Arial" w:hAnsi="Arial" w:cs="Arial"/>
          <w:sz w:val="20"/>
          <w:szCs w:val="20"/>
          <w:lang w:val="es-MX"/>
        </w:rPr>
        <w:t>: 09:00 / 14:00</w:t>
      </w:r>
    </w:p>
    <w:p w14:paraId="2BE3194E" w14:textId="59436A6A" w:rsidR="000F4525" w:rsidRDefault="000F4525" w:rsidP="00EE6EC7">
      <w:pPr>
        <w:tabs>
          <w:tab w:val="left" w:pos="1170"/>
        </w:tabs>
        <w:spacing w:after="0"/>
        <w:jc w:val="both"/>
        <w:rPr>
          <w:rFonts w:ascii="Arial" w:hAnsi="Arial" w:cs="Arial"/>
          <w:b/>
          <w:bCs/>
          <w:lang w:val="es-MX"/>
        </w:rPr>
      </w:pPr>
    </w:p>
    <w:p w14:paraId="4A967EF7"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Dí</w:t>
      </w:r>
      <w:r w:rsidRPr="00EE6EC7">
        <w:rPr>
          <w:rFonts w:ascii="Arial" w:hAnsi="Arial" w:cs="Arial"/>
          <w:b/>
          <w:bCs/>
          <w:lang w:val="es-MX"/>
        </w:rPr>
        <w:t xml:space="preserve">a </w:t>
      </w:r>
      <w:r>
        <w:rPr>
          <w:rFonts w:ascii="Arial" w:hAnsi="Arial" w:cs="Arial"/>
          <w:b/>
          <w:bCs/>
          <w:lang w:val="es-MX"/>
        </w:rPr>
        <w:t>5.</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arranquilla </w:t>
      </w:r>
      <w:r w:rsidR="00297480">
        <w:rPr>
          <w:rFonts w:ascii="Arial" w:hAnsi="Arial" w:cs="Arial"/>
          <w:b/>
          <w:bCs/>
          <w:lang w:val="es-MX"/>
        </w:rPr>
        <w:t>–</w:t>
      </w:r>
      <w:r>
        <w:rPr>
          <w:rFonts w:ascii="Arial" w:hAnsi="Arial" w:cs="Arial"/>
          <w:b/>
          <w:bCs/>
          <w:lang w:val="es-MX"/>
        </w:rPr>
        <w:t xml:space="preserve"> C</w:t>
      </w:r>
      <w:r w:rsidRPr="00EE6EC7">
        <w:rPr>
          <w:rFonts w:ascii="Arial" w:hAnsi="Arial" w:cs="Arial"/>
          <w:b/>
          <w:bCs/>
          <w:lang w:val="es-MX"/>
        </w:rPr>
        <w:t>artagena</w:t>
      </w:r>
    </w:p>
    <w:p w14:paraId="0A91B15C" w14:textId="77777777"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en el hotel. A la hora convenida en la mañana nos trasladaremos por carretera a la ciudad de Cartagena en transporte de Servicio Privado con aire acondicionado. Llegada y traslado al hotel elegido. </w:t>
      </w:r>
      <w:r w:rsidRPr="00EE6EC7">
        <w:rPr>
          <w:rFonts w:ascii="Arial" w:hAnsi="Arial" w:cs="Arial"/>
          <w:b/>
          <w:bCs/>
          <w:sz w:val="20"/>
          <w:szCs w:val="20"/>
          <w:lang w:val="es-MX"/>
        </w:rPr>
        <w:t>Alojamiento</w:t>
      </w:r>
      <w:r w:rsidRPr="00EE6EC7">
        <w:rPr>
          <w:rFonts w:ascii="Arial" w:hAnsi="Arial" w:cs="Arial"/>
          <w:sz w:val="20"/>
          <w:szCs w:val="20"/>
          <w:lang w:val="es-MX"/>
        </w:rPr>
        <w:t>.</w:t>
      </w:r>
    </w:p>
    <w:p w14:paraId="124DD1EB" w14:textId="77777777" w:rsidR="00EE6EC7" w:rsidRPr="00EE6EC7" w:rsidRDefault="00EE6EC7" w:rsidP="00EE6EC7">
      <w:pPr>
        <w:spacing w:after="0"/>
        <w:jc w:val="both"/>
        <w:rPr>
          <w:rFonts w:ascii="Arial" w:hAnsi="Arial" w:cs="Arial"/>
          <w:sz w:val="20"/>
          <w:szCs w:val="20"/>
          <w:lang w:val="es-MX"/>
        </w:rPr>
      </w:pPr>
    </w:p>
    <w:p w14:paraId="4E7AE063" w14:textId="77777777" w:rsidR="00EE6EC7" w:rsidRPr="00EE6EC7" w:rsidRDefault="00EE6EC7" w:rsidP="00EE6EC7">
      <w:pPr>
        <w:spacing w:after="0"/>
        <w:jc w:val="both"/>
        <w:rPr>
          <w:rFonts w:ascii="Arial" w:hAnsi="Arial" w:cs="Arial"/>
          <w:sz w:val="20"/>
          <w:szCs w:val="20"/>
          <w:lang w:val="es-MX"/>
        </w:rPr>
      </w:pPr>
      <w:r w:rsidRPr="00211842">
        <w:rPr>
          <w:rFonts w:ascii="Arial" w:hAnsi="Arial" w:cs="Arial"/>
          <w:b/>
          <w:bCs/>
          <w:color w:val="FF0000"/>
          <w:sz w:val="20"/>
          <w:szCs w:val="20"/>
          <w:lang w:val="es-MX"/>
        </w:rPr>
        <w:t>Nota</w:t>
      </w:r>
      <w:r w:rsidRPr="00211842">
        <w:rPr>
          <w:rFonts w:ascii="Arial" w:hAnsi="Arial" w:cs="Arial"/>
          <w:color w:val="FF0000"/>
          <w:sz w:val="20"/>
          <w:szCs w:val="20"/>
          <w:lang w:val="es-MX"/>
        </w:rPr>
        <w:t xml:space="preserve">: </w:t>
      </w:r>
      <w:r w:rsidRPr="00EE6EC7">
        <w:rPr>
          <w:rFonts w:ascii="Arial" w:hAnsi="Arial" w:cs="Arial"/>
          <w:sz w:val="20"/>
          <w:szCs w:val="20"/>
          <w:lang w:val="es-MX"/>
        </w:rPr>
        <w:t xml:space="preserve">Duración del trayecto terrestre aproximadamente 2 ½ horas. </w:t>
      </w:r>
    </w:p>
    <w:p w14:paraId="08E562CB"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lastRenderedPageBreak/>
        <w:t>D</w:t>
      </w:r>
      <w:r>
        <w:rPr>
          <w:rFonts w:ascii="Arial" w:hAnsi="Arial" w:cs="Arial"/>
          <w:b/>
          <w:bCs/>
          <w:lang w:val="es-MX"/>
        </w:rPr>
        <w:t>ía</w:t>
      </w:r>
      <w:r w:rsidRPr="00EE6EC7">
        <w:rPr>
          <w:rFonts w:ascii="Arial" w:hAnsi="Arial" w:cs="Arial"/>
          <w:b/>
          <w:bCs/>
          <w:lang w:val="es-MX"/>
        </w:rPr>
        <w:t xml:space="preserve"> </w:t>
      </w:r>
      <w:r>
        <w:rPr>
          <w:rFonts w:ascii="Arial" w:hAnsi="Arial" w:cs="Arial"/>
          <w:b/>
          <w:bCs/>
          <w:lang w:val="es-MX"/>
        </w:rPr>
        <w:t xml:space="preserve">6. Cartagena </w:t>
      </w:r>
      <w:r w:rsidR="00297480">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Castillo San Felipe</w:t>
      </w:r>
    </w:p>
    <w:p w14:paraId="04B4AE00" w14:textId="77777777" w:rsidR="00385413" w:rsidRPr="00385413" w:rsidRDefault="00385413" w:rsidP="00EE6EC7">
      <w:pPr>
        <w:pStyle w:val="Sinespaciado"/>
        <w:jc w:val="both"/>
        <w:outlineLvl w:val="0"/>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 </w:t>
      </w:r>
      <w:r w:rsidRPr="00385413">
        <w:rPr>
          <w:rFonts w:ascii="Arial" w:hAnsi="Arial" w:cs="Arial"/>
          <w:b/>
          <w:bCs/>
          <w:sz w:val="20"/>
          <w:szCs w:val="20"/>
          <w:lang w:val="es-MX"/>
        </w:rPr>
        <w:t>Alojamiento. </w:t>
      </w:r>
    </w:p>
    <w:p w14:paraId="3AA65339" w14:textId="77777777" w:rsidR="00385413" w:rsidRPr="00240F61" w:rsidRDefault="00385413" w:rsidP="00EE6EC7">
      <w:pPr>
        <w:pStyle w:val="Sinespaciado"/>
        <w:jc w:val="both"/>
        <w:outlineLvl w:val="0"/>
        <w:rPr>
          <w:rFonts w:ascii="Arial" w:hAnsi="Arial" w:cs="Arial"/>
          <w:b/>
          <w:bCs/>
          <w:sz w:val="20"/>
          <w:szCs w:val="20"/>
          <w:lang w:val="es-MX"/>
        </w:rPr>
      </w:pPr>
    </w:p>
    <w:p w14:paraId="44934EC4" w14:textId="77777777"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3.5 horas aprox.</w:t>
      </w:r>
    </w:p>
    <w:p w14:paraId="6F53E953" w14:textId="38EF04AE" w:rsidR="00385413" w:rsidRPr="00385413" w:rsidRDefault="00385413" w:rsidP="00385413">
      <w:pPr>
        <w:spacing w:after="0" w:line="240" w:lineRule="auto"/>
        <w:rPr>
          <w:rFonts w:ascii="Arial" w:hAnsi="Arial" w:cs="Arial"/>
          <w:sz w:val="20"/>
          <w:szCs w:val="20"/>
          <w:lang w:val="es-MX"/>
        </w:rPr>
      </w:pPr>
      <w:r w:rsidRPr="00385413">
        <w:rPr>
          <w:rFonts w:ascii="Arial" w:hAnsi="Arial" w:cs="Arial"/>
          <w:sz w:val="20"/>
          <w:szCs w:val="20"/>
          <w:lang w:val="es-MX"/>
        </w:rPr>
        <w:t>Incluye: Transporte en servicio compartido, guía de turismo profesional en el idioma español y entrada al Castillo de San Felipe.</w:t>
      </w:r>
      <w:r w:rsidRPr="00385413">
        <w:rPr>
          <w:rFonts w:ascii="Arial" w:hAnsi="Arial" w:cs="Arial"/>
          <w:sz w:val="20"/>
          <w:szCs w:val="20"/>
          <w:lang w:val="es-MX"/>
        </w:rPr>
        <w:br/>
      </w:r>
      <w:r w:rsidRPr="00385413">
        <w:rPr>
          <w:rFonts w:ascii="Arial" w:hAnsi="Arial" w:cs="Arial"/>
          <w:b/>
          <w:bCs/>
          <w:sz w:val="20"/>
          <w:szCs w:val="20"/>
          <w:lang w:val="es-MX"/>
        </w:rPr>
        <w:t>Nota 1:</w:t>
      </w:r>
      <w:r w:rsidRPr="00385413">
        <w:rPr>
          <w:rFonts w:ascii="Arial" w:hAnsi="Arial" w:cs="Arial"/>
          <w:sz w:val="20"/>
          <w:szCs w:val="20"/>
          <w:lang w:val="es-MX"/>
        </w:rPr>
        <w:t> Los horarios de salida aplican de acuerdo con la ubicación del hotel donde este hospedado el pasajero.</w:t>
      </w:r>
      <w:r w:rsidRPr="00385413">
        <w:rPr>
          <w:rFonts w:ascii="Arial" w:hAnsi="Arial" w:cs="Arial"/>
          <w:sz w:val="20"/>
          <w:szCs w:val="20"/>
          <w:lang w:val="es-MX"/>
        </w:rPr>
        <w:br/>
      </w:r>
      <w:r w:rsidRPr="00385413">
        <w:rPr>
          <w:rFonts w:ascii="Arial" w:hAnsi="Arial" w:cs="Arial"/>
          <w:b/>
          <w:bCs/>
          <w:sz w:val="20"/>
          <w:szCs w:val="20"/>
          <w:lang w:val="es-MX"/>
        </w:rPr>
        <w:t>Nota 2:</w:t>
      </w:r>
      <w:r w:rsidRPr="00385413">
        <w:rPr>
          <w:rFonts w:ascii="Arial" w:hAnsi="Arial" w:cs="Arial"/>
          <w:sz w:val="20"/>
          <w:szCs w:val="20"/>
          <w:lang w:val="es-MX"/>
        </w:rPr>
        <w:t> Los pasajeros que se hospedan en el centro histórico deben llegar a los puntos de recogida indicados anteriormente.</w:t>
      </w:r>
      <w:r w:rsidRPr="00385413">
        <w:rPr>
          <w:rFonts w:ascii="Arial" w:hAnsi="Arial" w:cs="Arial"/>
          <w:sz w:val="20"/>
          <w:szCs w:val="20"/>
          <w:lang w:val="es-MX"/>
        </w:rPr>
        <w:br/>
      </w:r>
      <w:r w:rsidRPr="00385413">
        <w:rPr>
          <w:rFonts w:ascii="Arial" w:hAnsi="Arial" w:cs="Arial"/>
          <w:b/>
          <w:bCs/>
          <w:sz w:val="20"/>
          <w:szCs w:val="20"/>
          <w:lang w:val="es-MX"/>
        </w:rPr>
        <w:t>Recomendaciones:</w:t>
      </w:r>
      <w:r w:rsidRPr="00385413">
        <w:rPr>
          <w:rFonts w:ascii="Arial" w:hAnsi="Arial" w:cs="Arial"/>
          <w:sz w:val="20"/>
          <w:szCs w:val="20"/>
          <w:lang w:val="es-MX"/>
        </w:rPr>
        <w:t> Llevar protector solar, zapatos cómodos, lentes, gorro de sol y ropa adecuada para clima cálido.</w:t>
      </w:r>
      <w:r w:rsidRPr="00385413">
        <w:rPr>
          <w:rFonts w:ascii="Arial" w:hAnsi="Arial" w:cs="Arial"/>
          <w:sz w:val="20"/>
          <w:szCs w:val="20"/>
          <w:lang w:val="es-MX"/>
        </w:rPr>
        <w:br/>
      </w:r>
      <w:r w:rsidRPr="00385413">
        <w:rPr>
          <w:rFonts w:ascii="Arial" w:hAnsi="Arial" w:cs="Arial"/>
          <w:b/>
          <w:bCs/>
          <w:sz w:val="20"/>
          <w:szCs w:val="20"/>
          <w:lang w:val="es-MX"/>
        </w:rPr>
        <w:t>Aclaraciones</w:t>
      </w:r>
      <w:r w:rsidRPr="00385413">
        <w:rPr>
          <w:rFonts w:ascii="Arial" w:hAnsi="Arial" w:cs="Arial"/>
          <w:sz w:val="20"/>
          <w:szCs w:val="20"/>
          <w:lang w:val="es-MX"/>
        </w:rPr>
        <w:t>: El recorrido puede variar por cierres de museos o temas operación cierres en el centro histórico sin previo aviso</w:t>
      </w:r>
    </w:p>
    <w:p w14:paraId="7E1849C4" w14:textId="77777777" w:rsidR="000F4525" w:rsidRPr="008B501C" w:rsidRDefault="000F4525" w:rsidP="00EE6EC7">
      <w:pPr>
        <w:pStyle w:val="Sinespaciado"/>
        <w:jc w:val="both"/>
        <w:outlineLvl w:val="0"/>
        <w:rPr>
          <w:rFonts w:asciiTheme="majorHAnsi" w:hAnsiTheme="majorHAnsi"/>
          <w:sz w:val="20"/>
          <w:szCs w:val="20"/>
          <w:lang w:val="es-MX"/>
        </w:rPr>
      </w:pPr>
    </w:p>
    <w:p w14:paraId="62369FD4" w14:textId="77777777" w:rsidR="0074266E" w:rsidRDefault="0074266E" w:rsidP="00EE6EC7">
      <w:pPr>
        <w:pStyle w:val="Sinespaciado"/>
        <w:jc w:val="both"/>
        <w:outlineLvl w:val="0"/>
        <w:rPr>
          <w:rFonts w:ascii="Arial" w:hAnsi="Arial" w:cs="Arial"/>
          <w:b/>
          <w:lang w:val="es-MX"/>
        </w:rPr>
      </w:pPr>
      <w:r>
        <w:rPr>
          <w:rFonts w:ascii="Arial" w:hAnsi="Arial" w:cs="Arial"/>
          <w:b/>
          <w:lang w:val="es-MX"/>
        </w:rPr>
        <w:t xml:space="preserve">Día </w:t>
      </w:r>
      <w:r w:rsidR="00EE6EC7">
        <w:rPr>
          <w:rFonts w:ascii="Arial" w:hAnsi="Arial" w:cs="Arial"/>
          <w:b/>
          <w:lang w:val="es-MX"/>
        </w:rPr>
        <w:t>7. Cartagena</w:t>
      </w:r>
      <w:r>
        <w:rPr>
          <w:rFonts w:ascii="Arial" w:hAnsi="Arial" w:cs="Arial"/>
          <w:b/>
          <w:lang w:val="es-MX"/>
        </w:rPr>
        <w:t xml:space="preserve"> – México</w:t>
      </w:r>
    </w:p>
    <w:p w14:paraId="2D5046E2" w14:textId="6F604FA2" w:rsidR="001B4280" w:rsidRPr="000F4525" w:rsidRDefault="00A01199" w:rsidP="000F4525">
      <w:pPr>
        <w:pStyle w:val="Sinespaciado"/>
        <w:jc w:val="both"/>
        <w:outlineLvl w:val="0"/>
        <w:rPr>
          <w:rFonts w:ascii="Arial" w:hAnsi="Arial" w:cs="Arial"/>
          <w:i/>
          <w:iCs/>
          <w:sz w:val="20"/>
          <w:szCs w:val="20"/>
          <w:lang w:val="es-MX"/>
        </w:rPr>
      </w:pPr>
      <w:r w:rsidRPr="001F71CF">
        <w:rPr>
          <w:rFonts w:ascii="Arial" w:hAnsi="Arial" w:cs="Arial"/>
          <w:b/>
          <w:sz w:val="20"/>
          <w:szCs w:val="20"/>
          <w:lang w:val="es-MX"/>
        </w:rPr>
        <w:t xml:space="preserve">Desayuno. </w:t>
      </w:r>
      <w:r w:rsidRPr="001F71CF">
        <w:rPr>
          <w:rFonts w:ascii="Arial" w:hAnsi="Arial" w:cs="Arial"/>
          <w:sz w:val="20"/>
          <w:szCs w:val="20"/>
          <w:lang w:val="es-MX"/>
        </w:rPr>
        <w:t>A la hora acordada traslado al Aeropuerto para tomar vuelo con destino a su ciudad de Origen.</w:t>
      </w:r>
      <w:r w:rsidR="000F4525">
        <w:rPr>
          <w:rFonts w:ascii="Arial" w:hAnsi="Arial" w:cs="Arial"/>
          <w:sz w:val="20"/>
          <w:szCs w:val="20"/>
          <w:lang w:val="es-MX"/>
        </w:rPr>
        <w:t xml:space="preserve"> </w:t>
      </w:r>
      <w:r w:rsidR="00D074EA" w:rsidRPr="000F4525">
        <w:rPr>
          <w:rFonts w:ascii="Arial" w:hAnsi="Arial" w:cs="Arial"/>
          <w:b/>
          <w:i/>
          <w:iCs/>
          <w:sz w:val="20"/>
          <w:szCs w:val="20"/>
          <w:lang w:val="es-MX"/>
        </w:rPr>
        <w:t>Fin del viaje y de nuestros servicios.</w:t>
      </w:r>
    </w:p>
    <w:p w14:paraId="7BBC2364" w14:textId="77777777" w:rsidR="00211842" w:rsidRDefault="00211842" w:rsidP="00911B9B">
      <w:pPr>
        <w:pStyle w:val="Sinespaciado"/>
        <w:jc w:val="both"/>
        <w:outlineLvl w:val="0"/>
        <w:rPr>
          <w:rFonts w:ascii="Arial" w:hAnsi="Arial" w:cs="Arial"/>
          <w:b/>
          <w:sz w:val="20"/>
          <w:szCs w:val="20"/>
          <w:lang w:val="es-MX"/>
        </w:rPr>
      </w:pPr>
    </w:p>
    <w:p w14:paraId="430633D0" w14:textId="77777777" w:rsidR="00687151" w:rsidRPr="001F71CF" w:rsidRDefault="00687151"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INCLUYE: </w:t>
      </w:r>
    </w:p>
    <w:p w14:paraId="5FFE9A7D" w14:textId="7B5123CD" w:rsidR="00090F27" w:rsidRPr="00090F27" w:rsidRDefault="00090F27" w:rsidP="00090F27">
      <w:pPr>
        <w:pStyle w:val="Sinespaciado"/>
        <w:numPr>
          <w:ilvl w:val="0"/>
          <w:numId w:val="32"/>
        </w:numPr>
        <w:jc w:val="both"/>
        <w:rPr>
          <w:rFonts w:ascii="Arial" w:hAnsi="Arial" w:cs="Arial"/>
          <w:sz w:val="20"/>
          <w:szCs w:val="20"/>
          <w:lang w:val="es-MX"/>
        </w:rPr>
      </w:pPr>
      <w:r w:rsidRPr="00315C53">
        <w:rPr>
          <w:rFonts w:ascii="Arial" w:hAnsi="Arial" w:cs="Arial"/>
          <w:sz w:val="20"/>
          <w:szCs w:val="20"/>
          <w:lang w:val="es-MX"/>
        </w:rPr>
        <w:t>Traslados aeropuerto – hotel – aeropuerto en servicio</w:t>
      </w:r>
      <w:r w:rsidR="00A6259C">
        <w:rPr>
          <w:rFonts w:ascii="Arial" w:hAnsi="Arial" w:cs="Arial"/>
          <w:sz w:val="20"/>
          <w:szCs w:val="20"/>
          <w:lang w:val="es-MX"/>
        </w:rPr>
        <w:t xml:space="preserve"> privados</w:t>
      </w:r>
      <w:r w:rsidR="00385413">
        <w:rPr>
          <w:rFonts w:ascii="Arial" w:hAnsi="Arial" w:cs="Arial"/>
          <w:sz w:val="20"/>
          <w:szCs w:val="20"/>
          <w:lang w:val="es-MX"/>
        </w:rPr>
        <w:t>.</w:t>
      </w:r>
    </w:p>
    <w:p w14:paraId="457984C7" w14:textId="72D77764"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2 noches de alojamiento en Bogotá, 2 en Barranquilla y 2 en Cartagena con desayunos</w:t>
      </w:r>
      <w:r w:rsidR="00385413">
        <w:rPr>
          <w:rFonts w:ascii="Arial" w:hAnsi="Arial" w:cs="Arial"/>
          <w:sz w:val="20"/>
          <w:szCs w:val="20"/>
          <w:lang w:val="es-MX"/>
        </w:rPr>
        <w:t>.</w:t>
      </w:r>
    </w:p>
    <w:p w14:paraId="61E79830" w14:textId="3E710FF8"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Traslado terrestre de Barranquilla a Cartagena</w:t>
      </w:r>
      <w:r w:rsidR="00A6259C">
        <w:rPr>
          <w:rFonts w:ascii="Arial" w:hAnsi="Arial" w:cs="Arial"/>
          <w:sz w:val="20"/>
          <w:szCs w:val="20"/>
          <w:lang w:val="es-MX"/>
        </w:rPr>
        <w:t xml:space="preserve"> en servicio privad</w:t>
      </w:r>
      <w:r w:rsidR="00385413">
        <w:rPr>
          <w:rFonts w:ascii="Arial" w:hAnsi="Arial" w:cs="Arial"/>
          <w:sz w:val="20"/>
          <w:szCs w:val="20"/>
          <w:lang w:val="es-MX"/>
        </w:rPr>
        <w:t>o.</w:t>
      </w:r>
    </w:p>
    <w:p w14:paraId="468D05E6" w14:textId="127E675A"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a la ciudad con Monserrate en servicio privado con guía en español sin almuerzo</w:t>
      </w:r>
      <w:r w:rsidR="00385413">
        <w:rPr>
          <w:rFonts w:ascii="Arial" w:hAnsi="Arial" w:cs="Arial"/>
          <w:sz w:val="20"/>
          <w:szCs w:val="20"/>
          <w:lang w:val="es-MX"/>
        </w:rPr>
        <w:t>.</w:t>
      </w:r>
    </w:p>
    <w:p w14:paraId="3DA54F66" w14:textId="164F9B66"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panorámica por la ciudad de Barranquilla en servicio compartido con guía en español</w:t>
      </w:r>
      <w:r w:rsidR="00385413">
        <w:rPr>
          <w:rFonts w:ascii="Arial" w:hAnsi="Arial" w:cs="Arial"/>
          <w:sz w:val="20"/>
          <w:szCs w:val="20"/>
          <w:lang w:val="es-MX"/>
        </w:rPr>
        <w:t>.</w:t>
      </w:r>
    </w:p>
    <w:p w14:paraId="4F41109F" w14:textId="5B811B55"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 xml:space="preserve">Visita panorámica por la ciudad de Cartagena en servicio compartido con guía en español. </w:t>
      </w:r>
      <w:r w:rsidR="00385413" w:rsidRPr="00385413">
        <w:rPr>
          <w:rFonts w:ascii="Arial" w:hAnsi="Arial" w:cs="Arial"/>
          <w:sz w:val="20"/>
          <w:szCs w:val="20"/>
          <w:lang w:val="es-MX"/>
        </w:rPr>
        <w:t>(Salida desde la 13:10).</w:t>
      </w:r>
    </w:p>
    <w:p w14:paraId="46828B58" w14:textId="71B3E9DA" w:rsidR="00112C82" w:rsidRPr="00A6259C" w:rsidRDefault="0074266E"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Tarjeta Básica de asistencia al viajero</w:t>
      </w:r>
      <w:r w:rsidR="00385413">
        <w:rPr>
          <w:rFonts w:ascii="Arial" w:hAnsi="Arial" w:cs="Arial"/>
          <w:sz w:val="20"/>
          <w:szCs w:val="20"/>
          <w:lang w:val="es-MX"/>
        </w:rPr>
        <w:t>.</w:t>
      </w:r>
    </w:p>
    <w:p w14:paraId="1928787A" w14:textId="77777777" w:rsidR="00090F27" w:rsidRDefault="00090F27" w:rsidP="00911B9B">
      <w:pPr>
        <w:pStyle w:val="Sinespaciado"/>
        <w:jc w:val="both"/>
        <w:outlineLvl w:val="0"/>
        <w:rPr>
          <w:rFonts w:ascii="Arial" w:hAnsi="Arial" w:cs="Arial"/>
          <w:b/>
          <w:sz w:val="20"/>
          <w:szCs w:val="20"/>
          <w:lang w:val="es-MX"/>
        </w:rPr>
      </w:pPr>
    </w:p>
    <w:p w14:paraId="40A29B10" w14:textId="77777777" w:rsidR="00687151" w:rsidRPr="001F71CF" w:rsidRDefault="00090F27" w:rsidP="00911B9B">
      <w:pPr>
        <w:pStyle w:val="Sinespaciado"/>
        <w:jc w:val="both"/>
        <w:outlineLvl w:val="0"/>
        <w:rPr>
          <w:rFonts w:ascii="Arial" w:hAnsi="Arial" w:cs="Arial"/>
          <w:b/>
          <w:sz w:val="20"/>
          <w:szCs w:val="20"/>
          <w:lang w:val="es-MX"/>
        </w:rPr>
      </w:pPr>
      <w:r>
        <w:rPr>
          <w:rFonts w:ascii="Arial" w:hAnsi="Arial" w:cs="Arial"/>
          <w:b/>
          <w:sz w:val="20"/>
          <w:szCs w:val="20"/>
          <w:lang w:val="es-MX"/>
        </w:rPr>
        <w:t>NO INCLUYE:</w:t>
      </w:r>
    </w:p>
    <w:p w14:paraId="39239E3D" w14:textId="61797194" w:rsidR="004645FA" w:rsidRPr="005420C5" w:rsidRDefault="004645FA" w:rsidP="0030174C">
      <w:pPr>
        <w:pStyle w:val="Sinespaciado"/>
        <w:numPr>
          <w:ilvl w:val="0"/>
          <w:numId w:val="30"/>
        </w:numPr>
        <w:jc w:val="both"/>
        <w:rPr>
          <w:rFonts w:ascii="Arial" w:hAnsi="Arial" w:cs="Arial"/>
          <w:b/>
          <w:bCs/>
          <w:sz w:val="20"/>
          <w:szCs w:val="20"/>
          <w:lang w:val="es-MX"/>
        </w:rPr>
      </w:pPr>
      <w:r>
        <w:rPr>
          <w:rFonts w:ascii="Arial" w:hAnsi="Arial" w:cs="Arial"/>
          <w:sz w:val="20"/>
          <w:szCs w:val="20"/>
          <w:lang w:val="es-MX"/>
        </w:rPr>
        <w:t>Boletos aéreo</w:t>
      </w:r>
      <w:r w:rsidR="00A6259C">
        <w:rPr>
          <w:rFonts w:ascii="Arial" w:hAnsi="Arial" w:cs="Arial"/>
          <w:sz w:val="20"/>
          <w:szCs w:val="20"/>
          <w:lang w:val="es-MX"/>
        </w:rPr>
        <w:t xml:space="preserve">s internos e internacionales. </w:t>
      </w:r>
    </w:p>
    <w:p w14:paraId="267A537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Servicios, excursiones o comidas no especificadas.</w:t>
      </w:r>
    </w:p>
    <w:p w14:paraId="3DDFE24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Gastos personales.</w:t>
      </w:r>
    </w:p>
    <w:p w14:paraId="4666804D" w14:textId="22A47A96" w:rsidR="0074266E" w:rsidRPr="00A6259C" w:rsidRDefault="00687151" w:rsidP="00A6259C">
      <w:pPr>
        <w:pStyle w:val="Sinespaciado"/>
        <w:numPr>
          <w:ilvl w:val="0"/>
          <w:numId w:val="30"/>
        </w:numPr>
        <w:jc w:val="both"/>
        <w:rPr>
          <w:lang w:val="es-MX"/>
        </w:rPr>
      </w:pPr>
      <w:r w:rsidRPr="001F71CF">
        <w:rPr>
          <w:rFonts w:ascii="Arial" w:hAnsi="Arial" w:cs="Arial"/>
          <w:sz w:val="20"/>
          <w:szCs w:val="20"/>
          <w:lang w:val="es-MX"/>
        </w:rPr>
        <w:t xml:space="preserve">Propinas a mucamas, botones, guías, chóferes. </w:t>
      </w:r>
    </w:p>
    <w:p w14:paraId="1AFF83A4" w14:textId="5769F86D" w:rsidR="00A6259C" w:rsidRDefault="00A6259C" w:rsidP="00A6259C">
      <w:pPr>
        <w:pStyle w:val="Sinespaciado"/>
        <w:jc w:val="both"/>
        <w:rPr>
          <w:rFonts w:ascii="Arial" w:hAnsi="Arial" w:cs="Arial"/>
          <w:sz w:val="20"/>
          <w:szCs w:val="20"/>
          <w:lang w:val="es-MX"/>
        </w:rPr>
      </w:pPr>
    </w:p>
    <w:tbl>
      <w:tblPr>
        <w:tblW w:w="4125" w:type="dxa"/>
        <w:jc w:val="center"/>
        <w:tblCellSpacing w:w="0" w:type="dxa"/>
        <w:tblCellMar>
          <w:left w:w="0" w:type="dxa"/>
          <w:right w:w="0" w:type="dxa"/>
        </w:tblCellMar>
        <w:tblLook w:val="04A0" w:firstRow="1" w:lastRow="0" w:firstColumn="1" w:lastColumn="0" w:noHBand="0" w:noVBand="1"/>
      </w:tblPr>
      <w:tblGrid>
        <w:gridCol w:w="1389"/>
        <w:gridCol w:w="2304"/>
        <w:gridCol w:w="432"/>
      </w:tblGrid>
      <w:tr w:rsidR="00385413" w:rsidRPr="00483AEF" w14:paraId="56B8BE75" w14:textId="77777777" w:rsidTr="00BD6FB0">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F3DF3A5" w14:textId="77777777" w:rsidR="00385413" w:rsidRPr="00385413" w:rsidRDefault="00385413" w:rsidP="00385413">
            <w:pPr>
              <w:spacing w:after="0" w:line="240" w:lineRule="auto"/>
              <w:jc w:val="center"/>
              <w:rPr>
                <w:rFonts w:ascii="Calibri" w:hAnsi="Calibri" w:cs="Calibri"/>
                <w:b/>
                <w:bCs/>
                <w:color w:val="FFFFFF"/>
                <w:sz w:val="20"/>
                <w:szCs w:val="20"/>
                <w:lang w:val="es-MX" w:eastAsia="es-MX" w:bidi="ar-SA"/>
              </w:rPr>
            </w:pPr>
            <w:r w:rsidRPr="00385413">
              <w:rPr>
                <w:rFonts w:ascii="Calibri" w:hAnsi="Calibri" w:cs="Calibri"/>
                <w:b/>
                <w:bCs/>
                <w:color w:val="FFFFFF"/>
                <w:sz w:val="20"/>
                <w:szCs w:val="20"/>
                <w:lang w:val="es-MX" w:eastAsia="es-MX" w:bidi="ar-SA"/>
              </w:rPr>
              <w:t>LISTA DE HOTELES (Previstos o similares)</w:t>
            </w:r>
          </w:p>
        </w:tc>
      </w:tr>
      <w:tr w:rsidR="00385413" w:rsidRPr="00385413" w14:paraId="00C76281" w14:textId="77777777" w:rsidTr="00BD6FB0">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86F6D38"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5BDA13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6DF54D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CAT</w:t>
            </w:r>
          </w:p>
        </w:tc>
      </w:tr>
      <w:tr w:rsidR="00385413" w:rsidRPr="00385413" w14:paraId="40FF5895"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1A9586"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22E72B65" w14:textId="21E52786"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788E7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0D2A5832"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F619AF"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4401F9"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0C9E86"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77CE0B5C"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861DA7"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2C5EF2" w14:textId="3BB5CF65" w:rsidR="00385413" w:rsidRPr="00385413" w:rsidRDefault="004E24E0" w:rsidP="00385413">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432422"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02458A0F"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96AE8D"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BARRANQUILLA</w:t>
            </w:r>
          </w:p>
        </w:tc>
        <w:tc>
          <w:tcPr>
            <w:tcW w:w="0" w:type="auto"/>
            <w:shd w:val="clear" w:color="auto" w:fill="FFFFFF"/>
            <w:tcMar>
              <w:top w:w="0" w:type="dxa"/>
              <w:left w:w="45" w:type="dxa"/>
              <w:bottom w:w="0" w:type="dxa"/>
              <w:right w:w="45" w:type="dxa"/>
            </w:tcMar>
            <w:vAlign w:val="center"/>
            <w:hideMark/>
          </w:tcPr>
          <w:p w14:paraId="4DB320E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FOUR POINT BY SHERATON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01206B"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44BC79F2"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CE0531"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AA9F4EE"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GHL BARRANQUILLA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262DEC"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6E936A45"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9F1022"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3AAC5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ESTELAR ALTO PRADO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F1493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1521A1EF"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60D35A"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2598E7F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0767A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15E43E59"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4DFCF4"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8EE002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886DA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2AAFDE2F"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388E28"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B28CB7"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CD2FC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bl>
    <w:p w14:paraId="24C84396" w14:textId="6B4249B1" w:rsidR="00A6259C" w:rsidRDefault="00A6259C" w:rsidP="00A6259C">
      <w:pPr>
        <w:pStyle w:val="Sinespaciado"/>
        <w:jc w:val="both"/>
        <w:rPr>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4E24E0" w:rsidRPr="004E24E0" w14:paraId="4018A3AD" w14:textId="77777777" w:rsidTr="004E24E0">
        <w:trPr>
          <w:trHeight w:val="33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738DED" w14:textId="77777777" w:rsidR="004E24E0" w:rsidRPr="004E24E0" w:rsidRDefault="004E24E0" w:rsidP="004E24E0">
            <w:pPr>
              <w:spacing w:after="0" w:line="240" w:lineRule="auto"/>
              <w:jc w:val="center"/>
              <w:rPr>
                <w:rFonts w:ascii="Calibri" w:hAnsi="Calibri" w:cs="Calibri"/>
                <w:b/>
                <w:bCs/>
                <w:color w:val="FFFFFF"/>
                <w:sz w:val="20"/>
                <w:szCs w:val="20"/>
                <w:lang w:val="es-MX" w:eastAsia="es-MX" w:bidi="ar-SA"/>
              </w:rPr>
            </w:pPr>
            <w:r w:rsidRPr="004E24E0">
              <w:rPr>
                <w:rFonts w:ascii="Calibri" w:hAnsi="Calibri" w:cs="Calibri"/>
                <w:b/>
                <w:bCs/>
                <w:color w:val="FFFFFF"/>
                <w:sz w:val="20"/>
                <w:szCs w:val="20"/>
                <w:lang w:val="es-MX" w:eastAsia="es-MX" w:bidi="ar-SA"/>
              </w:rPr>
              <w:t>PRECIO POR PERSONA EN USD</w:t>
            </w:r>
          </w:p>
        </w:tc>
      </w:tr>
      <w:tr w:rsidR="004E24E0" w:rsidRPr="004E24E0" w14:paraId="4F545FF1"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C4BF0E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86490B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510F0C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11D5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E005F4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2A1BCCBD"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F17405"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FCCAFE"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880</w:t>
            </w:r>
          </w:p>
        </w:tc>
        <w:tc>
          <w:tcPr>
            <w:tcW w:w="0" w:type="auto"/>
            <w:shd w:val="clear" w:color="auto" w:fill="FFFFFF"/>
            <w:tcMar>
              <w:top w:w="0" w:type="dxa"/>
              <w:left w:w="45" w:type="dxa"/>
              <w:bottom w:w="0" w:type="dxa"/>
              <w:right w:w="45" w:type="dxa"/>
            </w:tcMar>
            <w:vAlign w:val="center"/>
            <w:hideMark/>
          </w:tcPr>
          <w:p w14:paraId="040450C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49AFE3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165DDD"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660</w:t>
            </w:r>
          </w:p>
        </w:tc>
      </w:tr>
      <w:tr w:rsidR="004E24E0" w:rsidRPr="004E24E0" w14:paraId="30A33C50"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8A4641"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B5EC0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2D90A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13400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1530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8BC22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940</w:t>
            </w:r>
          </w:p>
        </w:tc>
      </w:tr>
      <w:tr w:rsidR="004E24E0" w:rsidRPr="004E24E0" w14:paraId="5B924496"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14D981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D15C37"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CB6EFE"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6DD06A"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E1554D"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03D68019"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5E11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54D6E68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56230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A8BA66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7BA0D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549769FA"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FCFBB3"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50D9D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32C208D0"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900</w:t>
            </w:r>
          </w:p>
        </w:tc>
        <w:tc>
          <w:tcPr>
            <w:tcW w:w="0" w:type="auto"/>
            <w:shd w:val="clear" w:color="auto" w:fill="FFFFFF"/>
            <w:tcMar>
              <w:top w:w="0" w:type="dxa"/>
              <w:left w:w="45" w:type="dxa"/>
              <w:bottom w:w="0" w:type="dxa"/>
              <w:right w:w="45" w:type="dxa"/>
            </w:tcMar>
            <w:vAlign w:val="center"/>
            <w:hideMark/>
          </w:tcPr>
          <w:p w14:paraId="58D8E92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748177"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680</w:t>
            </w:r>
          </w:p>
        </w:tc>
      </w:tr>
      <w:tr w:rsidR="004E24E0" w:rsidRPr="004E24E0" w14:paraId="5A2D399D"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C97B0E"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829CC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C47BB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CA1E9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03CF1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960</w:t>
            </w:r>
          </w:p>
        </w:tc>
      </w:tr>
      <w:tr w:rsidR="004E24E0" w:rsidRPr="004E24E0" w14:paraId="4029946B"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408311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4F751B"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4C4010"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426294"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CCAD85"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20D4AAE5"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2FA33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C944BD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02F5EE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58F3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38718F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6D96A2B9"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ACE8D6"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6D24D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990</w:t>
            </w:r>
          </w:p>
        </w:tc>
        <w:tc>
          <w:tcPr>
            <w:tcW w:w="0" w:type="auto"/>
            <w:shd w:val="clear" w:color="auto" w:fill="FFFFFF"/>
            <w:tcMar>
              <w:top w:w="0" w:type="dxa"/>
              <w:left w:w="45" w:type="dxa"/>
              <w:bottom w:w="0" w:type="dxa"/>
              <w:right w:w="45" w:type="dxa"/>
            </w:tcMar>
            <w:vAlign w:val="center"/>
            <w:hideMark/>
          </w:tcPr>
          <w:p w14:paraId="0B2A664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74A29166"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B0ED9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690</w:t>
            </w:r>
          </w:p>
        </w:tc>
      </w:tr>
      <w:tr w:rsidR="004E24E0" w:rsidRPr="004E24E0" w14:paraId="73AED2A1"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ED853F"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1DAD6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9261B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BC21C"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128616"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970</w:t>
            </w:r>
          </w:p>
        </w:tc>
      </w:tr>
    </w:tbl>
    <w:p w14:paraId="3DB76E99" w14:textId="77777777" w:rsidR="00D54974" w:rsidRDefault="00D54974" w:rsidP="00A6259C">
      <w:pPr>
        <w:pStyle w:val="Sinespaciado"/>
        <w:jc w:val="both"/>
        <w:rPr>
          <w:lang w:val="es-MX"/>
        </w:rPr>
      </w:pPr>
    </w:p>
    <w:p w14:paraId="55783FAE" w14:textId="77777777" w:rsidR="004E24E0" w:rsidRDefault="004E24E0" w:rsidP="00A6259C">
      <w:pPr>
        <w:pStyle w:val="Sinespaciado"/>
        <w:jc w:val="both"/>
        <w:rPr>
          <w:lang w:val="es-MX"/>
        </w:rPr>
      </w:pPr>
    </w:p>
    <w:tbl>
      <w:tblPr>
        <w:tblW w:w="7684" w:type="dxa"/>
        <w:jc w:val="center"/>
        <w:tblCellSpacing w:w="0" w:type="dxa"/>
        <w:tblCellMar>
          <w:left w:w="0" w:type="dxa"/>
          <w:right w:w="0" w:type="dxa"/>
        </w:tblCellMar>
        <w:tblLook w:val="04A0" w:firstRow="1" w:lastRow="0" w:firstColumn="1" w:lastColumn="0" w:noHBand="0" w:noVBand="1"/>
      </w:tblPr>
      <w:tblGrid>
        <w:gridCol w:w="7684"/>
      </w:tblGrid>
      <w:tr w:rsidR="004E24E0" w:rsidRPr="004E24E0" w14:paraId="3C1D3955" w14:textId="77777777" w:rsidTr="004E24E0">
        <w:trPr>
          <w:trHeight w:val="291"/>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F47445"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RUTA AEREA PROPUESTA MEX/BOG/BAQ//CTG/BOG/MEX</w:t>
            </w:r>
          </w:p>
        </w:tc>
      </w:tr>
      <w:tr w:rsidR="004E24E0" w:rsidRPr="004E24E0" w14:paraId="0C6B4745"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82D498B"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IMPUESTOS AEREOS (SUJETOS A CONFIRMACIÓN): 375 USD</w:t>
            </w:r>
          </w:p>
        </w:tc>
      </w:tr>
      <w:tr w:rsidR="004E24E0" w:rsidRPr="004E24E0" w14:paraId="4B3A6050"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99D984"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SUPL. PASAJERO VIAJANDO SOLO: 345 USD</w:t>
            </w:r>
          </w:p>
        </w:tc>
      </w:tr>
      <w:tr w:rsidR="004E24E0" w:rsidRPr="004E24E0" w14:paraId="6E609A0F"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8DC238"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SUPLEMENTO DESDE EL INTERIOR DEL PAÍS: CONSULTAR</w:t>
            </w:r>
          </w:p>
        </w:tc>
      </w:tr>
      <w:tr w:rsidR="004E24E0" w:rsidRPr="004E24E0" w14:paraId="133E94BC"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0328BD"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 xml:space="preserve">TARIFAS SUJETAS A DISPONIBILIDAD Y CAMBIO SIN PREVIO AVISO </w:t>
            </w:r>
          </w:p>
        </w:tc>
      </w:tr>
      <w:tr w:rsidR="004E24E0" w:rsidRPr="004E24E0" w14:paraId="443363BC" w14:textId="77777777" w:rsidTr="004E24E0">
        <w:trPr>
          <w:trHeight w:val="26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DC9B01"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MENOR DE 2 A 10 AÑOS. MAXIMO 2 MENORES COMPARTIENDO HABITACIÓN EN DOBLE</w:t>
            </w:r>
          </w:p>
        </w:tc>
      </w:tr>
      <w:tr w:rsidR="004E24E0" w:rsidRPr="004E24E0" w14:paraId="66C076BE" w14:textId="77777777" w:rsidTr="004E24E0">
        <w:trPr>
          <w:trHeight w:val="293"/>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85EC22"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EL PRECIO TERRESTRE CON AÉREO ES ORIENTATIVO, PUEDE SURGIR CAMBIOS DEPENDIENDO LA TEMPORADA</w:t>
            </w:r>
          </w:p>
        </w:tc>
      </w:tr>
      <w:tr w:rsidR="004E24E0" w:rsidRPr="004E24E0" w14:paraId="6BBC7E42" w14:textId="77777777" w:rsidTr="004E24E0">
        <w:trPr>
          <w:trHeight w:val="52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983F2E" w14:textId="0E3C0700"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VIGENCIA AL 10 DICIEMBRE 202</w:t>
            </w:r>
            <w:r w:rsidR="00717E77">
              <w:rPr>
                <w:rFonts w:ascii="Calibri" w:hAnsi="Calibri" w:cs="Calibri"/>
                <w:b/>
                <w:bCs/>
                <w:sz w:val="20"/>
                <w:szCs w:val="20"/>
                <w:lang w:val="es-MX" w:eastAsia="es-MX" w:bidi="ar-SA"/>
              </w:rPr>
              <w:t>5</w:t>
            </w:r>
            <w:r w:rsidRPr="004E24E0">
              <w:rPr>
                <w:rFonts w:ascii="Calibri" w:hAnsi="Calibri" w:cs="Calibri"/>
                <w:b/>
                <w:bCs/>
                <w:sz w:val="20"/>
                <w:szCs w:val="20"/>
                <w:lang w:val="es-MX" w:eastAsia="es-MX" w:bidi="ar-SA"/>
              </w:rPr>
              <w:t>. (EXCEPTO SEMANA SANTA, NAVIDAD, FIN DE AÑO, PUENTES Y DÍAS FESTIVOS. CONSULTE SUPLEMENTOS)</w:t>
            </w:r>
          </w:p>
        </w:tc>
      </w:tr>
    </w:tbl>
    <w:p w14:paraId="01B0B736" w14:textId="77777777" w:rsidR="00A6259C" w:rsidRDefault="00A6259C" w:rsidP="00A6259C">
      <w:pPr>
        <w:pStyle w:val="Sinespaciado"/>
        <w:jc w:val="both"/>
        <w:rPr>
          <w:lang w:val="es-MX"/>
        </w:rPr>
      </w:pPr>
    </w:p>
    <w:sectPr w:rsidR="00A6259C" w:rsidSect="00364C9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96E1" w14:textId="77777777" w:rsidR="00BC5A31" w:rsidRDefault="00BC5A31" w:rsidP="00450C15">
      <w:pPr>
        <w:spacing w:after="0" w:line="240" w:lineRule="auto"/>
      </w:pPr>
      <w:r>
        <w:separator/>
      </w:r>
    </w:p>
  </w:endnote>
  <w:endnote w:type="continuationSeparator" w:id="0">
    <w:p w14:paraId="006F99C2" w14:textId="77777777" w:rsidR="00BC5A31" w:rsidRDefault="00BC5A3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5017" w14:textId="77777777" w:rsidR="00BD6FB0" w:rsidRDefault="00BD6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A4" w14:textId="77777777" w:rsidR="00C55C28" w:rsidRDefault="00367E03"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E30C387" wp14:editId="3FC9E36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04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C7B" w14:textId="77777777" w:rsidR="00BD6FB0" w:rsidRDefault="00BD6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8BF8" w14:textId="77777777" w:rsidR="00BC5A31" w:rsidRDefault="00BC5A31" w:rsidP="00450C15">
      <w:pPr>
        <w:spacing w:after="0" w:line="240" w:lineRule="auto"/>
      </w:pPr>
      <w:r>
        <w:separator/>
      </w:r>
    </w:p>
  </w:footnote>
  <w:footnote w:type="continuationSeparator" w:id="0">
    <w:p w14:paraId="3CA450A8" w14:textId="77777777" w:rsidR="00BC5A31" w:rsidRDefault="00BC5A3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15D3" w14:textId="77777777" w:rsidR="00BD6FB0" w:rsidRDefault="00BD6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D25" w14:textId="4D333B83" w:rsidR="00345E3B" w:rsidRPr="00334991" w:rsidRDefault="00BD6FB0" w:rsidP="00A01199">
    <w:pPr>
      <w:pStyle w:val="Encabezado"/>
      <w:jc w:val="right"/>
      <w:rPr>
        <w:rFonts w:asciiTheme="minorHAnsi" w:hAnsiTheme="minorHAnsi"/>
        <w:b/>
        <w:sz w:val="48"/>
        <w:szCs w:val="44"/>
        <w:lang w:val="es-MX"/>
      </w:rPr>
    </w:pP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23B1F09" wp14:editId="7F58BF53">
              <wp:simplePos x="0" y="0"/>
              <wp:positionH relativeFrom="column">
                <wp:posOffset>-405765</wp:posOffset>
              </wp:positionH>
              <wp:positionV relativeFrom="paragraph">
                <wp:posOffset>-212090</wp:posOffset>
              </wp:positionV>
              <wp:extent cx="58388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38825" cy="807720"/>
                      </a:xfrm>
                      <a:prstGeom prst="rect">
                        <a:avLst/>
                      </a:prstGeom>
                      <a:noFill/>
                      <a:ln>
                        <a:noFill/>
                      </a:ln>
                    </wps:spPr>
                    <wps:txbx>
                      <w:txbxContent>
                        <w:p w14:paraId="3F263D63" w14:textId="40780727" w:rsidR="00F06AD4" w:rsidRPr="00765DEC" w:rsidRDefault="00BD6FB0"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BARRANQUILLA Y CARTAGENA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B1F09" id="_x0000_t202" coordsize="21600,21600" o:spt="202" path="m,l,21600r21600,l21600,xe">
              <v:stroke joinstyle="miter"/>
              <v:path gradientshapeok="t" o:connecttype="rect"/>
            </v:shapetype>
            <v:shape id="Cuadro de texto 1" o:spid="_x0000_s1026" type="#_x0000_t202" style="position:absolute;left:0;text-align:left;margin-left:-31.95pt;margin-top:-16.7pt;width:459.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" filled="f" stroked="f">
              <v:textbox>
                <w:txbxContent>
                  <w:p w14:paraId="3F263D63" w14:textId="40780727" w:rsidR="00F06AD4" w:rsidRPr="00765DEC" w:rsidRDefault="00BD6FB0"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BARRANQUILLA Y CARTAGENA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v:textbox>
            </v:shape>
          </w:pict>
        </mc:Fallback>
      </mc:AlternateContent>
    </w:r>
    <w:r w:rsidRPr="00F06AD4">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3EC9E7FF" wp14:editId="1D3513C1">
          <wp:simplePos x="0" y="0"/>
          <wp:positionH relativeFrom="margin">
            <wp:align>right</wp:align>
          </wp:positionH>
          <wp:positionV relativeFrom="paragraph">
            <wp:posOffset>117475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06AD4" w:rsidRPr="00F06AD4">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8C793C8" wp14:editId="790C463E">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06AD4"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442FE55" wp14:editId="5923D1B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27D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ABB" w14:textId="77777777" w:rsidR="00BD6FB0" w:rsidRDefault="00BD6F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A4727FD"/>
    <w:multiLevelType w:val="hybridMultilevel"/>
    <w:tmpl w:val="BD0E5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6131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05602">
    <w:abstractNumId w:val="11"/>
  </w:num>
  <w:num w:numId="3" w16cid:durableId="1012806396">
    <w:abstractNumId w:val="26"/>
  </w:num>
  <w:num w:numId="4" w16cid:durableId="320474620">
    <w:abstractNumId w:val="32"/>
  </w:num>
  <w:num w:numId="5" w16cid:durableId="1923493291">
    <w:abstractNumId w:val="19"/>
  </w:num>
  <w:num w:numId="6" w16cid:durableId="777680380">
    <w:abstractNumId w:val="17"/>
  </w:num>
  <w:num w:numId="7" w16cid:durableId="432894604">
    <w:abstractNumId w:val="16"/>
  </w:num>
  <w:num w:numId="8" w16cid:durableId="1167133081">
    <w:abstractNumId w:val="24"/>
  </w:num>
  <w:num w:numId="9" w16cid:durableId="223680735">
    <w:abstractNumId w:val="15"/>
  </w:num>
  <w:num w:numId="10" w16cid:durableId="1352415507">
    <w:abstractNumId w:val="7"/>
  </w:num>
  <w:num w:numId="11" w16cid:durableId="581112431">
    <w:abstractNumId w:val="0"/>
  </w:num>
  <w:num w:numId="12" w16cid:durableId="1002856074">
    <w:abstractNumId w:val="2"/>
  </w:num>
  <w:num w:numId="13" w16cid:durableId="981077286">
    <w:abstractNumId w:val="31"/>
  </w:num>
  <w:num w:numId="14" w16cid:durableId="1169057862">
    <w:abstractNumId w:val="33"/>
  </w:num>
  <w:num w:numId="15" w16cid:durableId="1129781046">
    <w:abstractNumId w:val="27"/>
  </w:num>
  <w:num w:numId="16" w16cid:durableId="539971946">
    <w:abstractNumId w:val="29"/>
  </w:num>
  <w:num w:numId="17" w16cid:durableId="1107196978">
    <w:abstractNumId w:val="5"/>
  </w:num>
  <w:num w:numId="18" w16cid:durableId="664012446">
    <w:abstractNumId w:val="21"/>
  </w:num>
  <w:num w:numId="19" w16cid:durableId="1834026742">
    <w:abstractNumId w:val="20"/>
  </w:num>
  <w:num w:numId="20" w16cid:durableId="479617427">
    <w:abstractNumId w:val="10"/>
  </w:num>
  <w:num w:numId="21" w16cid:durableId="963340990">
    <w:abstractNumId w:val="22"/>
  </w:num>
  <w:num w:numId="22" w16cid:durableId="1014646490">
    <w:abstractNumId w:val="9"/>
  </w:num>
  <w:num w:numId="23" w16cid:durableId="1402826008">
    <w:abstractNumId w:val="8"/>
  </w:num>
  <w:num w:numId="24" w16cid:durableId="2037537205">
    <w:abstractNumId w:val="4"/>
  </w:num>
  <w:num w:numId="25" w16cid:durableId="202863071">
    <w:abstractNumId w:val="23"/>
  </w:num>
  <w:num w:numId="26" w16cid:durableId="1246766625">
    <w:abstractNumId w:val="13"/>
  </w:num>
  <w:num w:numId="27" w16cid:durableId="352269011">
    <w:abstractNumId w:val="25"/>
  </w:num>
  <w:num w:numId="28" w16cid:durableId="705102009">
    <w:abstractNumId w:val="28"/>
  </w:num>
  <w:num w:numId="29" w16cid:durableId="1265920508">
    <w:abstractNumId w:val="6"/>
  </w:num>
  <w:num w:numId="30" w16cid:durableId="129203455">
    <w:abstractNumId w:val="12"/>
  </w:num>
  <w:num w:numId="31" w16cid:durableId="1481000725">
    <w:abstractNumId w:val="14"/>
  </w:num>
  <w:num w:numId="32" w16cid:durableId="1773435511">
    <w:abstractNumId w:val="1"/>
  </w:num>
  <w:num w:numId="33" w16cid:durableId="1905069917">
    <w:abstractNumId w:val="3"/>
  </w:num>
  <w:num w:numId="34" w16cid:durableId="839656817">
    <w:abstractNumId w:val="30"/>
  </w:num>
  <w:num w:numId="35" w16cid:durableId="1373536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73DB"/>
    <w:rsid w:val="000206F0"/>
    <w:rsid w:val="00023601"/>
    <w:rsid w:val="00031F35"/>
    <w:rsid w:val="0003323C"/>
    <w:rsid w:val="000336DC"/>
    <w:rsid w:val="00036DA9"/>
    <w:rsid w:val="00042744"/>
    <w:rsid w:val="0005021F"/>
    <w:rsid w:val="000520AA"/>
    <w:rsid w:val="000521E1"/>
    <w:rsid w:val="0005772F"/>
    <w:rsid w:val="00061081"/>
    <w:rsid w:val="0006120B"/>
    <w:rsid w:val="00065AE1"/>
    <w:rsid w:val="00074095"/>
    <w:rsid w:val="00077431"/>
    <w:rsid w:val="00083893"/>
    <w:rsid w:val="000901BB"/>
    <w:rsid w:val="00090F27"/>
    <w:rsid w:val="00093D58"/>
    <w:rsid w:val="000A18A6"/>
    <w:rsid w:val="000A238A"/>
    <w:rsid w:val="000A2A9B"/>
    <w:rsid w:val="000B5AFA"/>
    <w:rsid w:val="000D2E8D"/>
    <w:rsid w:val="000F116C"/>
    <w:rsid w:val="000F4525"/>
    <w:rsid w:val="000F6819"/>
    <w:rsid w:val="001056F5"/>
    <w:rsid w:val="00112C82"/>
    <w:rsid w:val="00115DF1"/>
    <w:rsid w:val="00124C0C"/>
    <w:rsid w:val="00151EE2"/>
    <w:rsid w:val="00151F35"/>
    <w:rsid w:val="001547A2"/>
    <w:rsid w:val="00156E7E"/>
    <w:rsid w:val="00164C40"/>
    <w:rsid w:val="00165511"/>
    <w:rsid w:val="00172AE6"/>
    <w:rsid w:val="001845BF"/>
    <w:rsid w:val="0018679F"/>
    <w:rsid w:val="0019557A"/>
    <w:rsid w:val="001A76FC"/>
    <w:rsid w:val="001B4280"/>
    <w:rsid w:val="001B5EDA"/>
    <w:rsid w:val="001C2336"/>
    <w:rsid w:val="001D1884"/>
    <w:rsid w:val="001D321F"/>
    <w:rsid w:val="001D3EA5"/>
    <w:rsid w:val="001D59AE"/>
    <w:rsid w:val="001D6078"/>
    <w:rsid w:val="001E0BFB"/>
    <w:rsid w:val="001E49A4"/>
    <w:rsid w:val="001E74B3"/>
    <w:rsid w:val="001F71CF"/>
    <w:rsid w:val="00211842"/>
    <w:rsid w:val="00240F61"/>
    <w:rsid w:val="00243977"/>
    <w:rsid w:val="002532B1"/>
    <w:rsid w:val="00264C19"/>
    <w:rsid w:val="002723C9"/>
    <w:rsid w:val="002959E3"/>
    <w:rsid w:val="00297480"/>
    <w:rsid w:val="002A53F3"/>
    <w:rsid w:val="002A6F1A"/>
    <w:rsid w:val="002B79ED"/>
    <w:rsid w:val="002F25DA"/>
    <w:rsid w:val="0030174C"/>
    <w:rsid w:val="00315C53"/>
    <w:rsid w:val="00322859"/>
    <w:rsid w:val="00334991"/>
    <w:rsid w:val="00335363"/>
    <w:rsid w:val="003370E9"/>
    <w:rsid w:val="00345E3B"/>
    <w:rsid w:val="003576FB"/>
    <w:rsid w:val="00364C99"/>
    <w:rsid w:val="00367E03"/>
    <w:rsid w:val="00376F06"/>
    <w:rsid w:val="003805A5"/>
    <w:rsid w:val="00385413"/>
    <w:rsid w:val="00395765"/>
    <w:rsid w:val="003957F1"/>
    <w:rsid w:val="0039677E"/>
    <w:rsid w:val="003B37AE"/>
    <w:rsid w:val="003C1734"/>
    <w:rsid w:val="003C4422"/>
    <w:rsid w:val="003C541B"/>
    <w:rsid w:val="003D0B3A"/>
    <w:rsid w:val="003E6BDE"/>
    <w:rsid w:val="003F09B5"/>
    <w:rsid w:val="003F3A60"/>
    <w:rsid w:val="003F79E3"/>
    <w:rsid w:val="004050D3"/>
    <w:rsid w:val="00407A99"/>
    <w:rsid w:val="00413977"/>
    <w:rsid w:val="0041595F"/>
    <w:rsid w:val="004179E7"/>
    <w:rsid w:val="00421FD0"/>
    <w:rsid w:val="0042722F"/>
    <w:rsid w:val="00442A70"/>
    <w:rsid w:val="00445117"/>
    <w:rsid w:val="004502ED"/>
    <w:rsid w:val="00450C15"/>
    <w:rsid w:val="00451014"/>
    <w:rsid w:val="0045366F"/>
    <w:rsid w:val="0046034C"/>
    <w:rsid w:val="00463B16"/>
    <w:rsid w:val="004645FA"/>
    <w:rsid w:val="0046627A"/>
    <w:rsid w:val="0047057D"/>
    <w:rsid w:val="0048108A"/>
    <w:rsid w:val="00483AEF"/>
    <w:rsid w:val="004A68D9"/>
    <w:rsid w:val="004B372F"/>
    <w:rsid w:val="004C6BEB"/>
    <w:rsid w:val="004C6E14"/>
    <w:rsid w:val="004D2C2F"/>
    <w:rsid w:val="004E24E0"/>
    <w:rsid w:val="00501DF1"/>
    <w:rsid w:val="00506E67"/>
    <w:rsid w:val="005130A5"/>
    <w:rsid w:val="00513C9F"/>
    <w:rsid w:val="005223B5"/>
    <w:rsid w:val="005351ED"/>
    <w:rsid w:val="005361BE"/>
    <w:rsid w:val="00536352"/>
    <w:rsid w:val="005420C5"/>
    <w:rsid w:val="00552187"/>
    <w:rsid w:val="00561085"/>
    <w:rsid w:val="00564D1B"/>
    <w:rsid w:val="00566A7F"/>
    <w:rsid w:val="00582A20"/>
    <w:rsid w:val="005855A1"/>
    <w:rsid w:val="005915AE"/>
    <w:rsid w:val="005A2D7D"/>
    <w:rsid w:val="005A68F5"/>
    <w:rsid w:val="005B0F31"/>
    <w:rsid w:val="005B204D"/>
    <w:rsid w:val="005B3DC9"/>
    <w:rsid w:val="005D7A40"/>
    <w:rsid w:val="005E1B85"/>
    <w:rsid w:val="005E4992"/>
    <w:rsid w:val="005F5776"/>
    <w:rsid w:val="00600D3F"/>
    <w:rsid w:val="006053CD"/>
    <w:rsid w:val="006069AE"/>
    <w:rsid w:val="00615736"/>
    <w:rsid w:val="00616EF8"/>
    <w:rsid w:val="0061716D"/>
    <w:rsid w:val="006263F4"/>
    <w:rsid w:val="00630B01"/>
    <w:rsid w:val="00643CB4"/>
    <w:rsid w:val="00651854"/>
    <w:rsid w:val="00663A16"/>
    <w:rsid w:val="00664C0F"/>
    <w:rsid w:val="006755B1"/>
    <w:rsid w:val="00687151"/>
    <w:rsid w:val="00690EDB"/>
    <w:rsid w:val="006971B8"/>
    <w:rsid w:val="006B1779"/>
    <w:rsid w:val="006B19F7"/>
    <w:rsid w:val="006C1BF7"/>
    <w:rsid w:val="006C3C0C"/>
    <w:rsid w:val="006C568C"/>
    <w:rsid w:val="006D3C96"/>
    <w:rsid w:val="006D64BE"/>
    <w:rsid w:val="006E0F61"/>
    <w:rsid w:val="00701589"/>
    <w:rsid w:val="00715212"/>
    <w:rsid w:val="00716F56"/>
    <w:rsid w:val="00717E77"/>
    <w:rsid w:val="0072252E"/>
    <w:rsid w:val="00727503"/>
    <w:rsid w:val="0074266E"/>
    <w:rsid w:val="00745F7E"/>
    <w:rsid w:val="00786088"/>
    <w:rsid w:val="00792A3C"/>
    <w:rsid w:val="007A1553"/>
    <w:rsid w:val="007A63B9"/>
    <w:rsid w:val="007B4221"/>
    <w:rsid w:val="007D4CBB"/>
    <w:rsid w:val="00803699"/>
    <w:rsid w:val="0082799D"/>
    <w:rsid w:val="00836868"/>
    <w:rsid w:val="00851B95"/>
    <w:rsid w:val="00857FDC"/>
    <w:rsid w:val="00862260"/>
    <w:rsid w:val="00891A2A"/>
    <w:rsid w:val="008922B8"/>
    <w:rsid w:val="00894F82"/>
    <w:rsid w:val="008B406F"/>
    <w:rsid w:val="008B501C"/>
    <w:rsid w:val="008B7201"/>
    <w:rsid w:val="008F0CE2"/>
    <w:rsid w:val="008F135C"/>
    <w:rsid w:val="00902CE2"/>
    <w:rsid w:val="00911B9B"/>
    <w:rsid w:val="0092741C"/>
    <w:rsid w:val="009277F3"/>
    <w:rsid w:val="009352C3"/>
    <w:rsid w:val="00946A31"/>
    <w:rsid w:val="009636EB"/>
    <w:rsid w:val="00964E2A"/>
    <w:rsid w:val="00990DAC"/>
    <w:rsid w:val="009932B2"/>
    <w:rsid w:val="009A0EE3"/>
    <w:rsid w:val="009A4A2A"/>
    <w:rsid w:val="009A4D34"/>
    <w:rsid w:val="009A668A"/>
    <w:rsid w:val="009B5D60"/>
    <w:rsid w:val="009C3370"/>
    <w:rsid w:val="009C4FB8"/>
    <w:rsid w:val="009D49CC"/>
    <w:rsid w:val="009F38B6"/>
    <w:rsid w:val="009F6C10"/>
    <w:rsid w:val="00A01199"/>
    <w:rsid w:val="00A200C2"/>
    <w:rsid w:val="00A21977"/>
    <w:rsid w:val="00A24E5F"/>
    <w:rsid w:val="00A25CD2"/>
    <w:rsid w:val="00A261C5"/>
    <w:rsid w:val="00A3027B"/>
    <w:rsid w:val="00A316F2"/>
    <w:rsid w:val="00A4233B"/>
    <w:rsid w:val="00A42F4B"/>
    <w:rsid w:val="00A6039F"/>
    <w:rsid w:val="00A6259C"/>
    <w:rsid w:val="00A67AC4"/>
    <w:rsid w:val="00A8172E"/>
    <w:rsid w:val="00A830D0"/>
    <w:rsid w:val="00AB5406"/>
    <w:rsid w:val="00AB592C"/>
    <w:rsid w:val="00AC71BA"/>
    <w:rsid w:val="00AE288B"/>
    <w:rsid w:val="00AE38C4"/>
    <w:rsid w:val="00AE3E65"/>
    <w:rsid w:val="00AE420E"/>
    <w:rsid w:val="00AF1E0E"/>
    <w:rsid w:val="00AF6C46"/>
    <w:rsid w:val="00B0056D"/>
    <w:rsid w:val="00B012A7"/>
    <w:rsid w:val="00B05912"/>
    <w:rsid w:val="00B07069"/>
    <w:rsid w:val="00B20FB2"/>
    <w:rsid w:val="00B2273E"/>
    <w:rsid w:val="00B30F18"/>
    <w:rsid w:val="00B36A64"/>
    <w:rsid w:val="00B372B7"/>
    <w:rsid w:val="00B44AAA"/>
    <w:rsid w:val="00B4786E"/>
    <w:rsid w:val="00B533AC"/>
    <w:rsid w:val="00B770D6"/>
    <w:rsid w:val="00B77113"/>
    <w:rsid w:val="00B87759"/>
    <w:rsid w:val="00B97DE4"/>
    <w:rsid w:val="00BA3684"/>
    <w:rsid w:val="00BA3726"/>
    <w:rsid w:val="00BA4739"/>
    <w:rsid w:val="00BC16E3"/>
    <w:rsid w:val="00BC3248"/>
    <w:rsid w:val="00BC5A31"/>
    <w:rsid w:val="00BD4F91"/>
    <w:rsid w:val="00BD6FB0"/>
    <w:rsid w:val="00BE19B9"/>
    <w:rsid w:val="00BF050F"/>
    <w:rsid w:val="00C03125"/>
    <w:rsid w:val="00C15A00"/>
    <w:rsid w:val="00C32B63"/>
    <w:rsid w:val="00C5060D"/>
    <w:rsid w:val="00C50ABF"/>
    <w:rsid w:val="00C53C58"/>
    <w:rsid w:val="00C55C28"/>
    <w:rsid w:val="00C57E97"/>
    <w:rsid w:val="00C602F5"/>
    <w:rsid w:val="00C60443"/>
    <w:rsid w:val="00C632D6"/>
    <w:rsid w:val="00C67A47"/>
    <w:rsid w:val="00C70110"/>
    <w:rsid w:val="00C72939"/>
    <w:rsid w:val="00C72B52"/>
    <w:rsid w:val="00C76E8B"/>
    <w:rsid w:val="00C77409"/>
    <w:rsid w:val="00C96655"/>
    <w:rsid w:val="00CB2208"/>
    <w:rsid w:val="00CC18B7"/>
    <w:rsid w:val="00CD192C"/>
    <w:rsid w:val="00CD77C8"/>
    <w:rsid w:val="00CE296F"/>
    <w:rsid w:val="00CE7934"/>
    <w:rsid w:val="00CE7B96"/>
    <w:rsid w:val="00CF0D00"/>
    <w:rsid w:val="00D074EA"/>
    <w:rsid w:val="00D13C4E"/>
    <w:rsid w:val="00D3655B"/>
    <w:rsid w:val="00D376D7"/>
    <w:rsid w:val="00D4438C"/>
    <w:rsid w:val="00D45AD5"/>
    <w:rsid w:val="00D50713"/>
    <w:rsid w:val="00D52145"/>
    <w:rsid w:val="00D54974"/>
    <w:rsid w:val="00D60265"/>
    <w:rsid w:val="00D72600"/>
    <w:rsid w:val="00D732E0"/>
    <w:rsid w:val="00D87B5B"/>
    <w:rsid w:val="00D91B17"/>
    <w:rsid w:val="00DA019C"/>
    <w:rsid w:val="00DA7FC4"/>
    <w:rsid w:val="00DB3891"/>
    <w:rsid w:val="00DC297D"/>
    <w:rsid w:val="00DD1ED1"/>
    <w:rsid w:val="00DD6891"/>
    <w:rsid w:val="00DD6A94"/>
    <w:rsid w:val="00DE176C"/>
    <w:rsid w:val="00DF15D6"/>
    <w:rsid w:val="00E0548D"/>
    <w:rsid w:val="00E22DCE"/>
    <w:rsid w:val="00E27950"/>
    <w:rsid w:val="00E30014"/>
    <w:rsid w:val="00E368FC"/>
    <w:rsid w:val="00E37D2C"/>
    <w:rsid w:val="00E513FE"/>
    <w:rsid w:val="00E663D4"/>
    <w:rsid w:val="00E76A7F"/>
    <w:rsid w:val="00E80557"/>
    <w:rsid w:val="00E846AA"/>
    <w:rsid w:val="00E90FAD"/>
    <w:rsid w:val="00EA17D1"/>
    <w:rsid w:val="00EC7F50"/>
    <w:rsid w:val="00ED2EE5"/>
    <w:rsid w:val="00ED5583"/>
    <w:rsid w:val="00EE68F3"/>
    <w:rsid w:val="00EE6EC7"/>
    <w:rsid w:val="00EF313D"/>
    <w:rsid w:val="00F02358"/>
    <w:rsid w:val="00F06AD4"/>
    <w:rsid w:val="00F11662"/>
    <w:rsid w:val="00F16305"/>
    <w:rsid w:val="00F16ACA"/>
    <w:rsid w:val="00F21613"/>
    <w:rsid w:val="00F30167"/>
    <w:rsid w:val="00F6154C"/>
    <w:rsid w:val="00F63540"/>
    <w:rsid w:val="00F643A3"/>
    <w:rsid w:val="00F81727"/>
    <w:rsid w:val="00F96F4D"/>
    <w:rsid w:val="00FA78CD"/>
    <w:rsid w:val="00FA7D8D"/>
    <w:rsid w:val="00FB0749"/>
    <w:rsid w:val="00FB1838"/>
    <w:rsid w:val="00FB36F2"/>
    <w:rsid w:val="00FB39F1"/>
    <w:rsid w:val="00FD7C1B"/>
    <w:rsid w:val="00FE0E37"/>
    <w:rsid w:val="00FF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E68"/>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911B9B"/>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911B9B"/>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090F27"/>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paragraph" w:styleId="TDC2">
    <w:name w:val="toc 2"/>
    <w:basedOn w:val="Normal"/>
    <w:next w:val="Normal"/>
    <w:autoRedefine/>
    <w:uiPriority w:val="39"/>
    <w:unhideWhenUsed/>
    <w:rsid w:val="00EE6EC7"/>
    <w:pPr>
      <w:spacing w:after="100" w:line="264" w:lineRule="auto"/>
      <w:ind w:left="210"/>
    </w:pPr>
    <w:rPr>
      <w:rFonts w:asciiTheme="minorHAnsi" w:eastAsiaTheme="minorEastAsia" w:hAnsiTheme="minorHAnsi" w:cstheme="minorBidi"/>
      <w:sz w:val="21"/>
      <w:szCs w:val="21"/>
      <w:lang w:val="es-CO" w:bidi="ar-SA"/>
    </w:rPr>
  </w:style>
  <w:style w:type="character" w:styleId="Textoennegrita">
    <w:name w:val="Strong"/>
    <w:basedOn w:val="Fuentedeprrafopredeter"/>
    <w:uiPriority w:val="22"/>
    <w:qFormat/>
    <w:rsid w:val="0038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548">
      <w:bodyDiv w:val="1"/>
      <w:marLeft w:val="0"/>
      <w:marRight w:val="0"/>
      <w:marTop w:val="0"/>
      <w:marBottom w:val="0"/>
      <w:divBdr>
        <w:top w:val="none" w:sz="0" w:space="0" w:color="auto"/>
        <w:left w:val="none" w:sz="0" w:space="0" w:color="auto"/>
        <w:bottom w:val="none" w:sz="0" w:space="0" w:color="auto"/>
        <w:right w:val="none" w:sz="0" w:space="0" w:color="auto"/>
      </w:divBdr>
    </w:div>
    <w:div w:id="7799486">
      <w:bodyDiv w:val="1"/>
      <w:marLeft w:val="0"/>
      <w:marRight w:val="0"/>
      <w:marTop w:val="0"/>
      <w:marBottom w:val="0"/>
      <w:divBdr>
        <w:top w:val="none" w:sz="0" w:space="0" w:color="auto"/>
        <w:left w:val="none" w:sz="0" w:space="0" w:color="auto"/>
        <w:bottom w:val="none" w:sz="0" w:space="0" w:color="auto"/>
        <w:right w:val="none" w:sz="0" w:space="0" w:color="auto"/>
      </w:divBdr>
    </w:div>
    <w:div w:id="23411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57478221">
      <w:bodyDiv w:val="1"/>
      <w:marLeft w:val="0"/>
      <w:marRight w:val="0"/>
      <w:marTop w:val="0"/>
      <w:marBottom w:val="0"/>
      <w:divBdr>
        <w:top w:val="none" w:sz="0" w:space="0" w:color="auto"/>
        <w:left w:val="none" w:sz="0" w:space="0" w:color="auto"/>
        <w:bottom w:val="none" w:sz="0" w:space="0" w:color="auto"/>
        <w:right w:val="none" w:sz="0" w:space="0" w:color="auto"/>
      </w:divBdr>
    </w:div>
    <w:div w:id="7532827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187669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7594960">
      <w:bodyDiv w:val="1"/>
      <w:marLeft w:val="0"/>
      <w:marRight w:val="0"/>
      <w:marTop w:val="0"/>
      <w:marBottom w:val="0"/>
      <w:divBdr>
        <w:top w:val="none" w:sz="0" w:space="0" w:color="auto"/>
        <w:left w:val="none" w:sz="0" w:space="0" w:color="auto"/>
        <w:bottom w:val="none" w:sz="0" w:space="0" w:color="auto"/>
        <w:right w:val="none" w:sz="0" w:space="0" w:color="auto"/>
      </w:divBdr>
    </w:div>
    <w:div w:id="15742557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287326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9117983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97778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925863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6903553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1876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484853">
      <w:bodyDiv w:val="1"/>
      <w:marLeft w:val="0"/>
      <w:marRight w:val="0"/>
      <w:marTop w:val="0"/>
      <w:marBottom w:val="0"/>
      <w:divBdr>
        <w:top w:val="none" w:sz="0" w:space="0" w:color="auto"/>
        <w:left w:val="none" w:sz="0" w:space="0" w:color="auto"/>
        <w:bottom w:val="none" w:sz="0" w:space="0" w:color="auto"/>
        <w:right w:val="none" w:sz="0" w:space="0" w:color="auto"/>
      </w:divBdr>
    </w:div>
    <w:div w:id="405877956">
      <w:bodyDiv w:val="1"/>
      <w:marLeft w:val="0"/>
      <w:marRight w:val="0"/>
      <w:marTop w:val="0"/>
      <w:marBottom w:val="0"/>
      <w:divBdr>
        <w:top w:val="none" w:sz="0" w:space="0" w:color="auto"/>
        <w:left w:val="none" w:sz="0" w:space="0" w:color="auto"/>
        <w:bottom w:val="none" w:sz="0" w:space="0" w:color="auto"/>
        <w:right w:val="none" w:sz="0" w:space="0" w:color="auto"/>
      </w:divBdr>
    </w:div>
    <w:div w:id="40908191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6332145">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030800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33848">
      <w:bodyDiv w:val="1"/>
      <w:marLeft w:val="0"/>
      <w:marRight w:val="0"/>
      <w:marTop w:val="0"/>
      <w:marBottom w:val="0"/>
      <w:divBdr>
        <w:top w:val="none" w:sz="0" w:space="0" w:color="auto"/>
        <w:left w:val="none" w:sz="0" w:space="0" w:color="auto"/>
        <w:bottom w:val="none" w:sz="0" w:space="0" w:color="auto"/>
        <w:right w:val="none" w:sz="0" w:space="0" w:color="auto"/>
      </w:divBdr>
    </w:div>
    <w:div w:id="653534997">
      <w:bodyDiv w:val="1"/>
      <w:marLeft w:val="0"/>
      <w:marRight w:val="0"/>
      <w:marTop w:val="0"/>
      <w:marBottom w:val="0"/>
      <w:divBdr>
        <w:top w:val="none" w:sz="0" w:space="0" w:color="auto"/>
        <w:left w:val="none" w:sz="0" w:space="0" w:color="auto"/>
        <w:bottom w:val="none" w:sz="0" w:space="0" w:color="auto"/>
        <w:right w:val="none" w:sz="0" w:space="0" w:color="auto"/>
      </w:divBdr>
    </w:div>
    <w:div w:id="678964763">
      <w:bodyDiv w:val="1"/>
      <w:marLeft w:val="0"/>
      <w:marRight w:val="0"/>
      <w:marTop w:val="0"/>
      <w:marBottom w:val="0"/>
      <w:divBdr>
        <w:top w:val="none" w:sz="0" w:space="0" w:color="auto"/>
        <w:left w:val="none" w:sz="0" w:space="0" w:color="auto"/>
        <w:bottom w:val="none" w:sz="0" w:space="0" w:color="auto"/>
        <w:right w:val="none" w:sz="0" w:space="0" w:color="auto"/>
      </w:divBdr>
    </w:div>
    <w:div w:id="682586741">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4354330">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2601323">
      <w:bodyDiv w:val="1"/>
      <w:marLeft w:val="0"/>
      <w:marRight w:val="0"/>
      <w:marTop w:val="0"/>
      <w:marBottom w:val="0"/>
      <w:divBdr>
        <w:top w:val="none" w:sz="0" w:space="0" w:color="auto"/>
        <w:left w:val="none" w:sz="0" w:space="0" w:color="auto"/>
        <w:bottom w:val="none" w:sz="0" w:space="0" w:color="auto"/>
        <w:right w:val="none" w:sz="0" w:space="0" w:color="auto"/>
      </w:divBdr>
    </w:div>
    <w:div w:id="746340242">
      <w:bodyDiv w:val="1"/>
      <w:marLeft w:val="0"/>
      <w:marRight w:val="0"/>
      <w:marTop w:val="0"/>
      <w:marBottom w:val="0"/>
      <w:divBdr>
        <w:top w:val="none" w:sz="0" w:space="0" w:color="auto"/>
        <w:left w:val="none" w:sz="0" w:space="0" w:color="auto"/>
        <w:bottom w:val="none" w:sz="0" w:space="0" w:color="auto"/>
        <w:right w:val="none" w:sz="0" w:space="0" w:color="auto"/>
      </w:divBdr>
    </w:div>
    <w:div w:id="7553238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72751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793519013">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5364913">
      <w:bodyDiv w:val="1"/>
      <w:marLeft w:val="0"/>
      <w:marRight w:val="0"/>
      <w:marTop w:val="0"/>
      <w:marBottom w:val="0"/>
      <w:divBdr>
        <w:top w:val="none" w:sz="0" w:space="0" w:color="auto"/>
        <w:left w:val="none" w:sz="0" w:space="0" w:color="auto"/>
        <w:bottom w:val="none" w:sz="0" w:space="0" w:color="auto"/>
        <w:right w:val="none" w:sz="0" w:space="0" w:color="auto"/>
      </w:divBdr>
    </w:div>
    <w:div w:id="917785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889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963685">
      <w:bodyDiv w:val="1"/>
      <w:marLeft w:val="0"/>
      <w:marRight w:val="0"/>
      <w:marTop w:val="0"/>
      <w:marBottom w:val="0"/>
      <w:divBdr>
        <w:top w:val="none" w:sz="0" w:space="0" w:color="auto"/>
        <w:left w:val="none" w:sz="0" w:space="0" w:color="auto"/>
        <w:bottom w:val="none" w:sz="0" w:space="0" w:color="auto"/>
        <w:right w:val="none" w:sz="0" w:space="0" w:color="auto"/>
      </w:divBdr>
    </w:div>
    <w:div w:id="103003567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618796">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160101">
      <w:bodyDiv w:val="1"/>
      <w:marLeft w:val="0"/>
      <w:marRight w:val="0"/>
      <w:marTop w:val="0"/>
      <w:marBottom w:val="0"/>
      <w:divBdr>
        <w:top w:val="none" w:sz="0" w:space="0" w:color="auto"/>
        <w:left w:val="none" w:sz="0" w:space="0" w:color="auto"/>
        <w:bottom w:val="none" w:sz="0" w:space="0" w:color="auto"/>
        <w:right w:val="none" w:sz="0" w:space="0" w:color="auto"/>
      </w:divBdr>
    </w:div>
    <w:div w:id="11244257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821578">
      <w:bodyDiv w:val="1"/>
      <w:marLeft w:val="0"/>
      <w:marRight w:val="0"/>
      <w:marTop w:val="0"/>
      <w:marBottom w:val="0"/>
      <w:divBdr>
        <w:top w:val="none" w:sz="0" w:space="0" w:color="auto"/>
        <w:left w:val="none" w:sz="0" w:space="0" w:color="auto"/>
        <w:bottom w:val="none" w:sz="0" w:space="0" w:color="auto"/>
        <w:right w:val="none" w:sz="0" w:space="0" w:color="auto"/>
      </w:divBdr>
    </w:div>
    <w:div w:id="11923777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7620817">
      <w:bodyDiv w:val="1"/>
      <w:marLeft w:val="0"/>
      <w:marRight w:val="0"/>
      <w:marTop w:val="0"/>
      <w:marBottom w:val="0"/>
      <w:divBdr>
        <w:top w:val="none" w:sz="0" w:space="0" w:color="auto"/>
        <w:left w:val="none" w:sz="0" w:space="0" w:color="auto"/>
        <w:bottom w:val="none" w:sz="0" w:space="0" w:color="auto"/>
        <w:right w:val="none" w:sz="0" w:space="0" w:color="auto"/>
      </w:divBdr>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30910683">
      <w:bodyDiv w:val="1"/>
      <w:marLeft w:val="0"/>
      <w:marRight w:val="0"/>
      <w:marTop w:val="0"/>
      <w:marBottom w:val="0"/>
      <w:divBdr>
        <w:top w:val="none" w:sz="0" w:space="0" w:color="auto"/>
        <w:left w:val="none" w:sz="0" w:space="0" w:color="auto"/>
        <w:bottom w:val="none" w:sz="0" w:space="0" w:color="auto"/>
        <w:right w:val="none" w:sz="0" w:space="0" w:color="auto"/>
      </w:divBdr>
    </w:div>
    <w:div w:id="1337147289">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503555">
      <w:bodyDiv w:val="1"/>
      <w:marLeft w:val="0"/>
      <w:marRight w:val="0"/>
      <w:marTop w:val="0"/>
      <w:marBottom w:val="0"/>
      <w:divBdr>
        <w:top w:val="none" w:sz="0" w:space="0" w:color="auto"/>
        <w:left w:val="none" w:sz="0" w:space="0" w:color="auto"/>
        <w:bottom w:val="none" w:sz="0" w:space="0" w:color="auto"/>
        <w:right w:val="none" w:sz="0" w:space="0" w:color="auto"/>
      </w:divBdr>
    </w:div>
    <w:div w:id="1433207284">
      <w:bodyDiv w:val="1"/>
      <w:marLeft w:val="0"/>
      <w:marRight w:val="0"/>
      <w:marTop w:val="0"/>
      <w:marBottom w:val="0"/>
      <w:divBdr>
        <w:top w:val="none" w:sz="0" w:space="0" w:color="auto"/>
        <w:left w:val="none" w:sz="0" w:space="0" w:color="auto"/>
        <w:bottom w:val="none" w:sz="0" w:space="0" w:color="auto"/>
        <w:right w:val="none" w:sz="0" w:space="0" w:color="auto"/>
      </w:divBdr>
    </w:div>
    <w:div w:id="143651268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209289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4789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15925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2667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1540190">
      <w:bodyDiv w:val="1"/>
      <w:marLeft w:val="0"/>
      <w:marRight w:val="0"/>
      <w:marTop w:val="0"/>
      <w:marBottom w:val="0"/>
      <w:divBdr>
        <w:top w:val="none" w:sz="0" w:space="0" w:color="auto"/>
        <w:left w:val="none" w:sz="0" w:space="0" w:color="auto"/>
        <w:bottom w:val="none" w:sz="0" w:space="0" w:color="auto"/>
        <w:right w:val="none" w:sz="0" w:space="0" w:color="auto"/>
      </w:divBdr>
    </w:div>
    <w:div w:id="166890260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69233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443431">
      <w:bodyDiv w:val="1"/>
      <w:marLeft w:val="0"/>
      <w:marRight w:val="0"/>
      <w:marTop w:val="0"/>
      <w:marBottom w:val="0"/>
      <w:divBdr>
        <w:top w:val="none" w:sz="0" w:space="0" w:color="auto"/>
        <w:left w:val="none" w:sz="0" w:space="0" w:color="auto"/>
        <w:bottom w:val="none" w:sz="0" w:space="0" w:color="auto"/>
        <w:right w:val="none" w:sz="0" w:space="0" w:color="auto"/>
      </w:divBdr>
    </w:div>
    <w:div w:id="1836414406">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633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094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343971">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243731">
      <w:bodyDiv w:val="1"/>
      <w:marLeft w:val="0"/>
      <w:marRight w:val="0"/>
      <w:marTop w:val="0"/>
      <w:marBottom w:val="0"/>
      <w:divBdr>
        <w:top w:val="none" w:sz="0" w:space="0" w:color="auto"/>
        <w:left w:val="none" w:sz="0" w:space="0" w:color="auto"/>
        <w:bottom w:val="none" w:sz="0" w:space="0" w:color="auto"/>
        <w:right w:val="none" w:sz="0" w:space="0" w:color="auto"/>
      </w:divBdr>
    </w:div>
    <w:div w:id="211131587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DC6-535F-4F6D-B9EF-DE0D366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2025-05-08T21:08:00Z</dcterms:created>
  <dcterms:modified xsi:type="dcterms:W3CDTF">2025-07-14T19:22:00Z</dcterms:modified>
</cp:coreProperties>
</file>