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36B90B89" w:rsidR="00516726" w:rsidRPr="00516726" w:rsidRDefault="000C4E3E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BANGKOK – CHIANG RAI – CHIANG MAI – ISLA PHI </w:t>
      </w:r>
      <w:proofErr w:type="spellStart"/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PHI</w:t>
      </w:r>
      <w:proofErr w:type="spellEnd"/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Y PHUKET CON OPCIÓN DE EXTENSIÓN A BANGKOK </w:t>
      </w:r>
    </w:p>
    <w:p w14:paraId="6A46FB12" w14:textId="75FC922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504F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11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05EEB771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504F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miércoles y sábados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abril 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6868ACDA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910CAF4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68C4DC6C" w14:textId="74B67823" w:rsidR="00260689" w:rsidRPr="004C0C68" w:rsidRDefault="00260689" w:rsidP="00260689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de Bangkok, traslado al hotel y tarde libre para descansar o conocer por cuenta propia la ciudad. </w:t>
      </w:r>
      <w:r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76F1995" w14:textId="0A7EA1E3" w:rsidR="00652D3A" w:rsidRDefault="00280E80" w:rsidP="00652D3A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</w:t>
      </w:r>
      <w:r w:rsidR="00EF7BC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Las habitaciones generalmente están disponibles a partir de las 15:00hrs </w:t>
      </w:r>
    </w:p>
    <w:p w14:paraId="05A9CF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4EEC1902" w14:textId="77777777" w:rsidR="00E3376C" w:rsidRDefault="00652D3A" w:rsidP="00E3376C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Bangkok</w:t>
      </w:r>
    </w:p>
    <w:p w14:paraId="584C3B5B" w14:textId="26CE7EC5" w:rsidR="00361840" w:rsidRPr="00E3376C" w:rsidRDefault="00361840" w:rsidP="00E3376C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Desayuno en el hotel.</w:t>
      </w:r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mañana, exploraremos algunos de los templos más emblemáticos de la ciudad. Iniciaremos en </w:t>
      </w:r>
      <w:proofErr w:type="spellStart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hogar del Buda de oro macizo más grande del mundo. Continuaremos hacia </w:t>
      </w:r>
      <w:proofErr w:type="spellStart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famoso por su impresionante Buda reclinado de 46 metros cubierto en oro y los </w:t>
      </w:r>
      <w:proofErr w:type="spellStart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Chedis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los Reyes.</w:t>
      </w:r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Posteriormente, visitaremos el majestuoso </w:t>
      </w:r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Gran Palacio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antigua residencia real y uno de los complejos más importantes de Tailandia. Dentro de este recinto se encuentra </w:t>
      </w:r>
      <w:proofErr w:type="spellStart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Phra</w:t>
      </w:r>
      <w:proofErr w:type="spellEnd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Kaew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el Templo del Buda Esmeralda, considerado el más sagrado del país, con su icónica imagen de Buda tallada en jade.</w:t>
      </w:r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Tarde libre para seguir disfrutando de Bangkok.</w:t>
      </w:r>
      <w:r w:rsid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D01C3A6" w14:textId="77777777" w:rsidR="00E3376C" w:rsidRDefault="00E3376C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06738066" w14:textId="73A3AAE7" w:rsidR="00E3376C" w:rsidRDefault="00E3376C" w:rsidP="00E3376C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Bangkok</w:t>
      </w:r>
    </w:p>
    <w:p w14:paraId="4A1D787D" w14:textId="520ECFFD" w:rsidR="00652D3A" w:rsidRPr="00E3376C" w:rsidRDefault="00361840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5650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="00E3376C"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E3376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Día completamente libre para actividades personales, compras o excursiones opcionales</w:t>
      </w:r>
      <w:r w:rsidR="00B836D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</w:t>
      </w:r>
      <w:proofErr w:type="spellStart"/>
      <w:r w:rsidR="00B836D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Travel</w:t>
      </w:r>
      <w:proofErr w:type="spellEnd"/>
      <w:r w:rsidR="00B836D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Shop Pack. </w:t>
      </w:r>
      <w:r w:rsidRPr="0045650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</w:t>
      </w:r>
      <w:r w:rsidR="00456500" w:rsidRPr="0045650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</w:t>
      </w:r>
      <w:r w:rsid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3783B8B" w14:textId="77777777" w:rsidR="00361840" w:rsidRDefault="00361840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6523E746" w14:textId="77777777" w:rsidR="00456500" w:rsidRDefault="00251504" w:rsidP="00456500">
      <w:pPr>
        <w:tabs>
          <w:tab w:val="left" w:pos="1418"/>
        </w:tabs>
        <w:ind w:right="-142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61840">
        <w:rPr>
          <w:rFonts w:asciiTheme="minorHAnsi" w:eastAsia="Arial" w:hAnsiTheme="minorHAnsi" w:cstheme="minorHAnsi"/>
          <w:b/>
          <w:color w:val="FF0000"/>
        </w:rPr>
        <w:t>Bangkok - Chiang Rai</w:t>
      </w:r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  <w:r w:rsidR="00361840">
        <w:rPr>
          <w:rStyle w:val="DanmeroCar"/>
          <w:b w:val="0"/>
          <w:bCs/>
          <w:sz w:val="24"/>
          <w:szCs w:val="24"/>
        </w:rPr>
        <w:t>(vuelo interno)</w:t>
      </w:r>
    </w:p>
    <w:p w14:paraId="30A63995" w14:textId="3ED3D3D9" w:rsidR="00361840" w:rsidRDefault="00361840" w:rsidP="00456500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traslado al aeropuerto para tomar el vuelo </w:t>
      </w:r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incluido</w:t>
      </w:r>
      <w:r w:rsid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hacia Chiang Rai Visita a 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Chui</w:t>
      </w:r>
      <w:proofErr w:type="spellEnd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Fong</w:t>
      </w:r>
      <w:proofErr w:type="spellEnd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Tea 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Plantation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rodeada de hermosos paisajes donde podrán degustar productos locales (no incluido). Almuerzo en restaurante local.</w:t>
      </w:r>
      <w:r w:rsid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 Seguiremos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hacia el Museo del Opio y recorrido por la región de Mae Chan para visitar aldeas de las etnias </w:t>
      </w:r>
      <w:proofErr w:type="spellStart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Akha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Yao. Posteriormente, visita a una aldea Karen, conocida por sus tradiciones y las famosas “mujeres jirafa”.</w:t>
      </w:r>
      <w:r w:rsid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 al hotel. </w:t>
      </w: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alojamiento.</w:t>
      </w:r>
    </w:p>
    <w:p w14:paraId="5F72FC01" w14:textId="77777777" w:rsidR="00456500" w:rsidRPr="00361840" w:rsidRDefault="00456500" w:rsidP="00456500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B291212" w14:textId="26FC9B90" w:rsidR="00652D3A" w:rsidRDefault="00C416FF" w:rsidP="00652D3A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 xml:space="preserve">ÍA </w:t>
      </w:r>
      <w:r w:rsidR="00652D3A">
        <w:rPr>
          <w:rStyle w:val="DanmeroCar"/>
          <w:bCs/>
          <w:sz w:val="24"/>
          <w:szCs w:val="24"/>
        </w:rPr>
        <w:t>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 xml:space="preserve">Chiang </w:t>
      </w:r>
      <w:r w:rsidR="00361840">
        <w:rPr>
          <w:rFonts w:asciiTheme="minorHAnsi" w:eastAsia="Arial" w:hAnsiTheme="minorHAnsi" w:cstheme="minorHAnsi"/>
          <w:b/>
          <w:color w:val="FF0000"/>
        </w:rPr>
        <w:t>Rai - Chiang Mai</w:t>
      </w:r>
    </w:p>
    <w:p w14:paraId="7E4521C6" w14:textId="7BC75D27" w:rsidR="00361840" w:rsidRPr="00361840" w:rsidRDefault="00361840" w:rsidP="00456500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Salida en lancha tradicional “</w:t>
      </w:r>
      <w:proofErr w:type="spellStart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longtail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” por el río </w:t>
      </w:r>
      <w:proofErr w:type="spellStart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Kok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recorriendo paisajes naturales y comunidades locales. Posteriormente, visita al </w:t>
      </w:r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Templo Azul (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Suea</w:t>
      </w:r>
      <w:proofErr w:type="spellEnd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Ten)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al icónico </w:t>
      </w:r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Templo Blanco (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Khun</w:t>
      </w:r>
      <w:proofErr w:type="spellEnd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raslado por carretera hacia Chiang Mai (aprox. 3 </w:t>
      </w:r>
      <w:proofErr w:type="spellStart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6153F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trayecto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 con almuerzo incluido.</w:t>
      </w:r>
      <w:r w:rsid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tarde, visita al impresionante 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Doi</w:t>
      </w:r>
      <w:proofErr w:type="spellEnd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Suthep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la montaña, desde donde se obtienen vistas panorámicas de la ciudad.</w:t>
      </w:r>
      <w:r w:rsidR="0045650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hotel, </w:t>
      </w: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</w:p>
    <w:p w14:paraId="684FD1FA" w14:textId="77777777" w:rsidR="00456500" w:rsidRDefault="00456500" w:rsidP="0077546E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5277F2D4" w14:textId="77777777" w:rsidR="006153F0" w:rsidRDefault="0077546E" w:rsidP="006153F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>
        <w:rPr>
          <w:rFonts w:asciiTheme="minorHAnsi" w:eastAsia="Arial" w:hAnsiTheme="minorHAnsi" w:cstheme="minorHAnsi"/>
          <w:b/>
          <w:color w:val="FF0000"/>
        </w:rPr>
        <w:t>Chiang Mai</w:t>
      </w:r>
    </w:p>
    <w:p w14:paraId="644EA0FB" w14:textId="7294311E" w:rsidR="00361840" w:rsidRDefault="00361840" w:rsidP="00CB77A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6153F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a talleres de artesanías locales y al valle de Mae Sa con parada en una granja de orquídeas. Almuerzo en restaurante local.</w:t>
      </w:r>
      <w:r w:rsidR="00CB77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Por la tarde, experiencia en un santuario de elefantes, donde podrán interactuar con ellos de forma responsable (alimentarlos y bañarlos).</w:t>
      </w:r>
      <w:r w:rsidR="00CB77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noche, disfrute de una tradicional </w:t>
      </w:r>
      <w:r w:rsidRPr="00CB77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cena </w:t>
      </w:r>
      <w:r w:rsidR="00CB77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tradicional de la región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acompañada de danzas culturales del norte de Tailandia y presentaciones de tribus locales.</w:t>
      </w:r>
      <w:r w:rsidR="00CB77A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 al hotel y </w:t>
      </w: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A2D4775" w14:textId="77777777" w:rsidR="008E1DDA" w:rsidRPr="00361840" w:rsidRDefault="008E1DDA" w:rsidP="00CB77AE">
      <w:pPr>
        <w:tabs>
          <w:tab w:val="left" w:pos="1418"/>
        </w:tabs>
        <w:ind w:right="-142"/>
        <w:jc w:val="both"/>
        <w:rPr>
          <w:lang w:val="es-MX" w:eastAsia="es-MX"/>
        </w:rPr>
      </w:pPr>
    </w:p>
    <w:p w14:paraId="20FF6AEC" w14:textId="0427C360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7|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361840">
        <w:rPr>
          <w:rFonts w:asciiTheme="minorHAnsi" w:eastAsia="Arial" w:hAnsiTheme="minorHAnsi" w:cstheme="minorHAnsi"/>
          <w:b/>
          <w:color w:val="FF0000"/>
        </w:rPr>
        <w:t xml:space="preserve">Chiang Mai - </w:t>
      </w:r>
      <w:proofErr w:type="spellStart"/>
      <w:r w:rsidR="00361840"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 w:rsidR="00361840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915D68" w:rsidRPr="00B836DC">
        <w:rPr>
          <w:rFonts w:asciiTheme="minorHAnsi" w:eastAsia="Arial" w:hAnsiTheme="minorHAnsi" w:cstheme="minorHAnsi"/>
          <w:color w:val="002060"/>
        </w:rPr>
        <w:t>(vuelo interno)</w:t>
      </w:r>
    </w:p>
    <w:p w14:paraId="5F9A08AE" w14:textId="61A90990" w:rsidR="00361840" w:rsidRPr="00361840" w:rsidRDefault="00361840" w:rsidP="00361840">
      <w:p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>Desayuno en el hotel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 al aeropuerto para tomar el vuelo</w:t>
      </w:r>
      <w:r w:rsidR="00915D68" w:rsidRP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incluido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hacia </w:t>
      </w:r>
      <w:proofErr w:type="spellStart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Phuket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Llegada, traslado al hotel y </w:t>
      </w:r>
      <w:proofErr w:type="spellStart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-in según disponibilidad.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Tarde libre para disfrutar del destino de playa.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4FADBA4" w14:textId="72F068E7" w:rsidR="00361840" w:rsidRDefault="00361840" w:rsidP="0036184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8</w:t>
      </w:r>
      <w:r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8DC6963" w14:textId="75BE8036" w:rsidR="00361840" w:rsidRPr="008E1DDA" w:rsidRDefault="00361840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E1DD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Día libre para disfrutar de la playa o realizar actividades opcionales.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E1DD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</w:p>
    <w:p w14:paraId="20431421" w14:textId="77777777" w:rsidR="00361840" w:rsidRDefault="00361840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3F54CF8F" w14:textId="051820DB" w:rsidR="00361840" w:rsidRDefault="00361840" w:rsidP="0036184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bookmarkStart w:id="0" w:name="_GoBack"/>
      <w:bookmarkEnd w:id="0"/>
      <w:r>
        <w:rPr>
          <w:rStyle w:val="DanmeroCar"/>
          <w:bCs/>
          <w:sz w:val="24"/>
          <w:szCs w:val="24"/>
        </w:rPr>
        <w:t xml:space="preserve">9 </w:t>
      </w:r>
      <w:r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- Isla Phi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Phi</w:t>
      </w:r>
      <w:proofErr w:type="spellEnd"/>
    </w:p>
    <w:p w14:paraId="33DA200C" w14:textId="599002D4" w:rsidR="00361840" w:rsidRDefault="00361840" w:rsidP="008E1DD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 terrestre y marítimo hacia 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la isla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Llegada, 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registro en </w:t>
      </w:r>
      <w:proofErr w:type="spellStart"/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</w:t>
      </w:r>
      <w:proofErr w:type="spellEnd"/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hotel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resto del día libre para disfrutar del entorno paradisíaco.</w:t>
      </w:r>
      <w:r w:rsid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64193DB" w14:textId="77777777" w:rsidR="008E1DDA" w:rsidRPr="00361840" w:rsidRDefault="008E1DDA" w:rsidP="008E1DD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8DB44B7" w14:textId="28D2D07C" w:rsidR="00361840" w:rsidRDefault="00361840" w:rsidP="0036184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10</w:t>
      </w:r>
      <w:r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Isla Phi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Phi</w:t>
      </w:r>
      <w:proofErr w:type="spellEnd"/>
    </w:p>
    <w:p w14:paraId="64150F17" w14:textId="53FDD321" w:rsidR="00361840" w:rsidRPr="008E1DDA" w:rsidRDefault="00361840" w:rsidP="00361840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1786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="00C1786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Día libre para relajarse, disfrutar de la playa o realizar excursiones opcionales.</w:t>
      </w:r>
      <w:r w:rsidR="00C1786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C1786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8E1DD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7ECBBF6" w14:textId="09C8706F" w:rsidR="00361840" w:rsidRDefault="00361840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0AB4C1CD" w14:textId="44DFE859" w:rsidR="00361840" w:rsidRDefault="00361840" w:rsidP="00361840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Isla Phi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Phi</w:t>
      </w:r>
      <w:proofErr w:type="spellEnd"/>
    </w:p>
    <w:p w14:paraId="34C16989" w14:textId="23CF1AB4" w:rsidR="0077546E" w:rsidRPr="00F41483" w:rsidRDefault="00361840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36184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C1786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Mañana libre.</w:t>
      </w:r>
      <w:r w:rsidR="00C1786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la hora indicada, traslado marítimo hacia </w:t>
      </w:r>
      <w:proofErr w:type="spellStart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Phuket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proofErr w:type="spellStart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Krabi</w:t>
      </w:r>
      <w:proofErr w:type="spellEnd"/>
      <w:r w:rsidRPr="0036184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posteriormente traslado al aeropuerto para tomar el vuelo hacia su próximo destino.</w:t>
      </w:r>
      <w:r w:rsidR="00C1786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7546E" w:rsidRPr="00F4148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Fin de los servicios.</w:t>
      </w:r>
    </w:p>
    <w:p w14:paraId="3CEE3BE4" w14:textId="77777777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58F598F" w14:textId="3B48F389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Alojamiento en hoteles según categoría seleccionada en el programa </w:t>
      </w:r>
    </w:p>
    <w:p w14:paraId="6AE4E195" w14:textId="3AF7D49C" w:rsidR="00EB22E8" w:rsidRPr="00F41483" w:rsidRDefault="00B22411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11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desayunos, 3 almuerzos y 3 cenas (sin bebidas) </w:t>
      </w:r>
    </w:p>
    <w:p w14:paraId="1B748654" w14:textId="4F109BB8" w:rsidR="00586286" w:rsidRDefault="00586286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2 vuelos internos en clase turista: Bangkok - Chi</w:t>
      </w:r>
      <w:r w:rsid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an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 Rai / Chiang Mai - </w:t>
      </w:r>
      <w:proofErr w:type="spellStart"/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Phuket</w:t>
      </w:r>
      <w:proofErr w:type="spellEnd"/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(equipaje permitido 18kg por persona) </w:t>
      </w:r>
    </w:p>
    <w:p w14:paraId="06F273F8" w14:textId="779B4A0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Traslados, visitas y excursiones en servicio compartido con guía de habla hispana  </w:t>
      </w:r>
    </w:p>
    <w:p w14:paraId="1E57A5B2" w14:textId="3D3A4E6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a los sitios turísticos mencionados en el itinerario </w:t>
      </w:r>
    </w:p>
    <w:p w14:paraId="237C64C6" w14:textId="6EB57F3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Transporte durante todo el recorrido en vehículo con aire acondicionado </w:t>
      </w:r>
    </w:p>
    <w:p w14:paraId="7632C1DD" w14:textId="6688A5B4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Guía de habla hispana durante las excursiones </w:t>
      </w:r>
    </w:p>
    <w:p w14:paraId="1444357F" w14:textId="5D0241EC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Impuestos hoteleros, IVA y manejo de equipaje durante el circuito </w:t>
      </w:r>
    </w:p>
    <w:p w14:paraId="6682BEB7" w14:textId="07544843" w:rsidR="002224D8" w:rsidRPr="0077546E" w:rsidRDefault="0077546E" w:rsidP="0077546E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Actividades y visitas descritas en el programa</w:t>
      </w:r>
    </w:p>
    <w:p w14:paraId="4764D807" w14:textId="77777777" w:rsidR="0077546E" w:rsidRPr="0077546E" w:rsidRDefault="0077546E" w:rsidP="0077546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C468FE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4031672F" w14:textId="5A8F38F1" w:rsidR="00B836DC" w:rsidRPr="00B836DC" w:rsidRDefault="00B836DC" w:rsidP="00C468FE">
      <w:pPr>
        <w:numPr>
          <w:ilvl w:val="0"/>
          <w:numId w:val="34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836D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Vuelo interno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clase turista </w:t>
      </w:r>
      <w:proofErr w:type="spellStart"/>
      <w:r w:rsidRPr="00B836D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Phuket</w:t>
      </w:r>
      <w:proofErr w:type="spellEnd"/>
      <w:r w:rsidRPr="00B836D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- Bangkok (día 11)</w:t>
      </w:r>
    </w:p>
    <w:p w14:paraId="0C2F7C66" w14:textId="4E671D35" w:rsidR="00152D96" w:rsidRPr="00B658C3" w:rsidRDefault="00152D96" w:rsidP="00C468FE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C468FE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456024C5" w:rsidR="00152D96" w:rsidRDefault="00FC060A" w:rsidP="00C468FE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C468FE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21F53237" w:rsidR="00152D96" w:rsidRDefault="00152D96" w:rsidP="00C468FE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0B6B0200" w14:textId="77777777" w:rsidR="00361840" w:rsidRDefault="007D254B" w:rsidP="00361840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02134A06" w14:textId="77777777" w:rsidR="00361840" w:rsidRPr="00063E37" w:rsidRDefault="00361840" w:rsidP="00063E3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Isla Phi </w:t>
      </w:r>
      <w:proofErr w:type="spellStart"/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Phi</w:t>
      </w:r>
      <w:proofErr w:type="spellEnd"/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cuenta con aeropuerto; todos los traslados se realizan vía marítima hacia </w:t>
      </w:r>
      <w:proofErr w:type="spellStart"/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Phuket</w:t>
      </w:r>
      <w:proofErr w:type="spellEnd"/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proofErr w:type="spellStart"/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Krabi</w:t>
      </w:r>
      <w:proofErr w:type="spellEnd"/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E47720F" w14:textId="1ADA315C" w:rsidR="00361840" w:rsidRPr="00063E37" w:rsidRDefault="00361840" w:rsidP="00063E3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Se recomienda considerar vuelos de salida a partir de las 13:00 </w:t>
      </w:r>
      <w:proofErr w:type="spellStart"/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adelante, para asegurar la correcta conexión con los </w:t>
      </w:r>
      <w:proofErr w:type="spellStart"/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ferries</w:t>
      </w:r>
      <w:proofErr w:type="spellEnd"/>
      <w:r w:rsidRPr="00063E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/lancha.</w:t>
      </w:r>
    </w:p>
    <w:p w14:paraId="1BDF20E3" w14:textId="0A18C957" w:rsidR="00D607A6" w:rsidRPr="00D607A6" w:rsidRDefault="00D607A6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BLACKOUT: No se permite hacer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check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out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del 29 de diciembre 2026 al 03 de enero 2027.</w:t>
      </w:r>
    </w:p>
    <w:p w14:paraId="794DB0A8" w14:textId="00857B7D" w:rsidR="007D254B" w:rsidRP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temporada alta</w:t>
      </w:r>
      <w:r w:rsidR="00D607A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, principalmente suplementos en hoteles y cenas obligatorias (consultar tarifas) </w:t>
      </w:r>
    </w:p>
    <w:p w14:paraId="25E2A7DD" w14:textId="1DC5F54C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1"/>
    <w:p w14:paraId="31746B34" w14:textId="77777777" w:rsidR="006B6770" w:rsidRDefault="00595542" w:rsidP="006B677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lastRenderedPageBreak/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16E53694" w14:textId="10D0B31F" w:rsidR="006B6770" w:rsidRPr="006B6770" w:rsidRDefault="006B6770" w:rsidP="006B677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6B677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Para viajeros con nacionalidad mexicana, es importante tramitar con anticipación el TDAC (</w:t>
      </w:r>
      <w:proofErr w:type="spellStart"/>
      <w:r w:rsidRPr="006B677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Thailand</w:t>
      </w:r>
      <w:proofErr w:type="spellEnd"/>
      <w:r w:rsidRPr="006B677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 xml:space="preserve"> Digital </w:t>
      </w:r>
      <w:proofErr w:type="spellStart"/>
      <w:r w:rsidRPr="006B677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Arrival</w:t>
      </w:r>
      <w:proofErr w:type="spellEnd"/>
      <w:r w:rsidRPr="006B677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6B677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Card</w:t>
      </w:r>
      <w:proofErr w:type="spellEnd"/>
      <w:r w:rsidRPr="006B6770">
        <w:rPr>
          <w:rFonts w:asciiTheme="minorHAnsi" w:eastAsia="Calibri" w:hAnsiTheme="minorHAnsi" w:cstheme="minorHAnsi"/>
          <w:b/>
          <w:color w:val="002060"/>
          <w:sz w:val="20"/>
          <w:szCs w:val="20"/>
        </w:rPr>
        <w:t>) para el ingreso a Tailandia</w:t>
      </w:r>
    </w:p>
    <w:p w14:paraId="25446DED" w14:textId="4D39D2F8" w:rsidR="006B6770" w:rsidRDefault="006B6770" w:rsidP="006B67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646C966" w14:textId="34A91E3B" w:rsidR="00832350" w:rsidRDefault="0083235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5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197"/>
        <w:gridCol w:w="6109"/>
        <w:gridCol w:w="453"/>
      </w:tblGrid>
      <w:tr w:rsidR="00832350" w:rsidRPr="00832350" w14:paraId="1763C085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4300A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832350" w:rsidRPr="00832350" w14:paraId="6E750971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D6114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22BA6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14655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43294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832350" w:rsidRPr="00832350" w14:paraId="331F400E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81E4D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F3954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71EB0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HILTON GARDEN INN BANGKOK SILOM /MANDARIN BY CENTRE POINT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1113D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832350" w:rsidRPr="00832350" w14:paraId="470A34B7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92C55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68B27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51B94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MONTIEN SURAWONG / PULLMAN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FD064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832350" w:rsidRPr="00832350" w14:paraId="67E00A73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526A5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883CD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50CB1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 BANGKOK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4A524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832350" w:rsidRPr="00832350" w14:paraId="00183859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DDCB5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8DA0D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RAI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21DCF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LEGEND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E560F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832350" w:rsidRPr="00832350" w14:paraId="0B607442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658F7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FE323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969F0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THE RIVERIE </w:t>
            </w:r>
            <w:proofErr w:type="spellStart"/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by</w:t>
            </w:r>
            <w:proofErr w:type="spellEnd"/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KATATHANI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20D2E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832350" w:rsidRPr="00832350" w14:paraId="5AB8AEA8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B397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5063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EF070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LE MERIDIEN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A9F94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832350" w:rsidRPr="00832350" w14:paraId="512FA0EC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149B6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5D48A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76AB5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NOVOTEL NIMMAN / TRAVELODGE NIMMAN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55A8C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832350" w:rsidRPr="00832350" w14:paraId="70644D36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6583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C1C04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BC5F4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DUSIT D2 / MELIA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60F44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832350" w:rsidRPr="00832350" w14:paraId="6FB6003C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30295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6F29B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61467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SHANGRI-LA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98312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832350" w:rsidRPr="00832350" w14:paraId="17D7AEF7" w14:textId="77777777" w:rsidTr="00832350">
        <w:trPr>
          <w:trHeight w:val="22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3EE91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3F263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PHI </w:t>
            </w:r>
            <w:proofErr w:type="spellStart"/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PHI</w:t>
            </w:r>
            <w:proofErr w:type="spellEnd"/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6A544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HOLIDAY RESORT / HOLIDAY RESORT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F11B9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832350" w:rsidRPr="00832350" w14:paraId="7A35F971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FB84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E33A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9ED9B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SAII PHI </w:t>
            </w:r>
            <w:proofErr w:type="spellStart"/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PHI</w:t>
            </w:r>
            <w:proofErr w:type="spellEnd"/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ISLAND VILLAGE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D1C5E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832350" w:rsidRPr="00832350" w14:paraId="241D7EA3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6635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9FFF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6E1EF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ZEAVOLA / SAII ISLAND VILLAGE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68808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  <w:tr w:rsidR="00832350" w:rsidRPr="00832350" w14:paraId="1BE9CD8E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003FD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5D369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PHUKET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C1618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NOVOTEL KAMALA / CASSIA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88457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832350" w:rsidRPr="00832350" w14:paraId="6A181A2B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F9327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D45D1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C2623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ANGSANA LAGUNA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FE3EE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832350" w:rsidRPr="00832350" w14:paraId="18A6AC1D" w14:textId="77777777" w:rsidTr="00832350">
        <w:trPr>
          <w:trHeight w:val="25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D570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90027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7C989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SALA PHUKET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B5FCA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28B607D3" w14:textId="2412182D" w:rsidR="006B6770" w:rsidRDefault="006B67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69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7"/>
        <w:gridCol w:w="1031"/>
        <w:gridCol w:w="1371"/>
      </w:tblGrid>
      <w:tr w:rsidR="00832350" w:rsidRPr="00832350" w14:paraId="5414052D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C0E0E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832350" w:rsidRPr="00832350" w14:paraId="6438D96C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7843D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832350" w:rsidRPr="00832350" w14:paraId="1E1ECF8A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9E616" w14:textId="77777777" w:rsidR="00832350" w:rsidRPr="00832350" w:rsidRDefault="00832350" w:rsidP="0083235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01 ABR 2026 AL 30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CE2BC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DOBLE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3332C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832350" w:rsidRPr="00832350" w14:paraId="356ACBA5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CAF96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8C7C9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54FFE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3450</w:t>
            </w:r>
          </w:p>
        </w:tc>
      </w:tr>
      <w:tr w:rsidR="00832350" w:rsidRPr="00832350" w14:paraId="1FDFAE86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342E5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A2FBF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68317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4990</w:t>
            </w:r>
          </w:p>
        </w:tc>
      </w:tr>
      <w:tr w:rsidR="00832350" w:rsidRPr="00832350" w14:paraId="36167C1D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701C0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B0FFF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17D08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5400</w:t>
            </w:r>
          </w:p>
        </w:tc>
      </w:tr>
      <w:tr w:rsidR="00832350" w:rsidRPr="00832350" w14:paraId="04D1CB00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44712" w14:textId="77777777" w:rsidR="00832350" w:rsidRPr="00832350" w:rsidRDefault="00832350" w:rsidP="0083235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NOV 2026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72B8C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DOBLE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E6192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832350" w:rsidRPr="00832350" w14:paraId="0CC9062E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571DF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E8506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231B1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4590</w:t>
            </w:r>
          </w:p>
        </w:tc>
      </w:tr>
      <w:tr w:rsidR="00832350" w:rsidRPr="00832350" w14:paraId="21862D36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ED301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17AFF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853DD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5090</w:t>
            </w:r>
          </w:p>
        </w:tc>
      </w:tr>
      <w:tr w:rsidR="00832350" w:rsidRPr="00832350" w14:paraId="4AC41166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1480F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64051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E273C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5870</w:t>
            </w:r>
          </w:p>
        </w:tc>
      </w:tr>
      <w:tr w:rsidR="00832350" w:rsidRPr="00832350" w14:paraId="0393F4B8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C5669" w14:textId="77777777" w:rsidR="00832350" w:rsidRPr="00832350" w:rsidRDefault="00832350" w:rsidP="0083235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SALIDAS: DEL 18 AL 23 NOV 2026/ 25 AL 30 ENE 2027 / 01 AL 06 FEB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BEA9D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DOBLE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4552B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832350" w:rsidRPr="00832350" w14:paraId="407E2A80" w14:textId="77777777" w:rsidTr="00832350">
        <w:trPr>
          <w:trHeight w:val="20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FDCC2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4D4DF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7330C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4790</w:t>
            </w:r>
          </w:p>
        </w:tc>
      </w:tr>
      <w:tr w:rsidR="00832350" w:rsidRPr="00832350" w14:paraId="24C8710D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153DB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ACCDA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1AE4C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5310</w:t>
            </w:r>
          </w:p>
        </w:tc>
      </w:tr>
      <w:tr w:rsidR="00832350" w:rsidRPr="00832350" w14:paraId="6A32E8C6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5D897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2DCAA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84E5B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6140</w:t>
            </w:r>
          </w:p>
        </w:tc>
      </w:tr>
      <w:tr w:rsidR="00832350" w:rsidRPr="00832350" w14:paraId="5D5AB988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8ED77" w14:textId="77777777" w:rsidR="00832350" w:rsidRPr="00832350" w:rsidRDefault="00832350" w:rsidP="008323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</w:t>
            </w:r>
            <w:proofErr w:type="gramStart"/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NAVIDAD,FIN</w:t>
            </w:r>
            <w:proofErr w:type="gramEnd"/>
            <w:r w:rsidRPr="008323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 AÑO, SEMANA SANTA, CONGRESOS O EVENTOS ESPECIALES. CONSULTAR SUPLEMENTO</w:t>
            </w:r>
            <w:r w:rsidRPr="0083235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83235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832350" w:rsidRPr="00832350" w14:paraId="35E2AE38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C854C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32350" w:rsidRPr="00832350" w14:paraId="13508DAF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26CB0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832350" w:rsidRPr="00832350" w14:paraId="132BE43F" w14:textId="77777777" w:rsidTr="00832350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81BB6" w14:textId="77777777" w:rsidR="00832350" w:rsidRPr="00832350" w:rsidRDefault="00832350" w:rsidP="0083235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5363523" w14:textId="77777777" w:rsidR="00832350" w:rsidRDefault="0083235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4BE0683" w14:textId="77777777" w:rsidR="006B6770" w:rsidRDefault="006B67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1C4C10F" w14:textId="77777777" w:rsidR="006B6770" w:rsidRDefault="006B67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57001F5" w14:textId="77777777" w:rsidR="006B6770" w:rsidRDefault="006B67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9DDC46E" w14:textId="77777777" w:rsidR="006B6770" w:rsidRDefault="006B67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2478609" w14:textId="77777777" w:rsidR="006B6770" w:rsidRDefault="006B67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CE4A0B7" w14:textId="77777777" w:rsidR="006B6770" w:rsidRDefault="006B67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C13B138" w14:textId="77777777" w:rsidR="006B6770" w:rsidRDefault="006B67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FA63EDB" w14:textId="77777777" w:rsidR="006B6770" w:rsidRDefault="006B67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44042D5" w14:textId="77777777" w:rsidR="006B6770" w:rsidRDefault="006B67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BB30A62" w14:textId="47C60F28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2CC298D8">
            <wp:simplePos x="0" y="0"/>
            <wp:positionH relativeFrom="column">
              <wp:posOffset>2543175</wp:posOffset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F29E9" w14:textId="77777777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8485C82" w14:textId="33B86C7B" w:rsidR="0040099E" w:rsidRDefault="0040099E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2680ED" w14:textId="77777777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0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8"/>
        <w:gridCol w:w="745"/>
      </w:tblGrid>
      <w:tr w:rsidR="0006232F" w:rsidRPr="0006232F" w14:paraId="56C2EE97" w14:textId="77777777" w:rsidTr="00CE2D62">
        <w:trPr>
          <w:trHeight w:val="122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15EE8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06232F" w:rsidRPr="0006232F" w14:paraId="7EACD45A" w14:textId="77777777" w:rsidTr="00CE2D62">
        <w:trPr>
          <w:trHeight w:val="116"/>
          <w:tblCellSpacing w:w="0" w:type="dxa"/>
          <w:jc w:val="center"/>
        </w:trPr>
        <w:tc>
          <w:tcPr>
            <w:tcW w:w="73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7F7BE" w14:textId="308E973D" w:rsidR="0006232F" w:rsidRPr="0006232F" w:rsidRDefault="0006232F" w:rsidP="000623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Mercado del Tren y Mercado Flotante - actividad opcional para el </w:t>
            </w:r>
            <w:proofErr w:type="spellStart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3 en Bangkok (duración 5 horas y media aprox.)</w:t>
            </w:r>
            <w:r w:rsidRPr="000623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(Diario de 07:00hrs - 12:30hrs) </w:t>
            </w: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7E22E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06232F" w:rsidRPr="0006232F" w14:paraId="3846D2BE" w14:textId="77777777" w:rsidTr="00CE2D62">
        <w:trPr>
          <w:trHeight w:val="110"/>
          <w:tblCellSpacing w:w="0" w:type="dxa"/>
          <w:jc w:val="center"/>
        </w:trPr>
        <w:tc>
          <w:tcPr>
            <w:tcW w:w="73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B7223" w14:textId="5626D51B" w:rsidR="0006232F" w:rsidRPr="0006232F" w:rsidRDefault="0006232F" w:rsidP="0006232F">
            <w:pP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Crucero cena en el río Chao </w:t>
            </w:r>
            <w:proofErr w:type="spellStart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Praya</w:t>
            </w:r>
            <w:proofErr w:type="spellEnd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- actividad opcional para el </w:t>
            </w:r>
            <w:proofErr w:type="spellStart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3 en Bangkok </w:t>
            </w: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682DB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06232F" w:rsidRPr="0006232F" w14:paraId="789F641A" w14:textId="77777777" w:rsidTr="00CE2D62">
        <w:trPr>
          <w:trHeight w:val="104"/>
          <w:tblCellSpacing w:w="0" w:type="dxa"/>
          <w:jc w:val="center"/>
        </w:trPr>
        <w:tc>
          <w:tcPr>
            <w:tcW w:w="73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F8BEF" w14:textId="653B168C" w:rsidR="0006232F" w:rsidRPr="0006232F" w:rsidRDefault="0006232F" w:rsidP="000623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Ayutthaya</w:t>
            </w:r>
            <w:proofErr w:type="spellEnd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- actividad opcional para el </w:t>
            </w:r>
            <w:proofErr w:type="spellStart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3 en Bangkok </w:t>
            </w:r>
            <w:r w:rsidRPr="000623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(Diario / 08:30hrs - 17:00hrs) </w:t>
            </w: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7F92F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06232F" w:rsidRPr="0006232F" w14:paraId="03F7287E" w14:textId="77777777" w:rsidTr="00CE2D62">
        <w:trPr>
          <w:trHeight w:val="110"/>
          <w:tblCellSpacing w:w="0" w:type="dxa"/>
          <w:jc w:val="center"/>
        </w:trPr>
        <w:tc>
          <w:tcPr>
            <w:tcW w:w="73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02618" w14:textId="7B3E3EF5" w:rsidR="0006232F" w:rsidRPr="0006232F" w:rsidRDefault="0006232F" w:rsidP="0006232F">
            <w:pPr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Visita al Parque Nacional </w:t>
            </w:r>
            <w:proofErr w:type="spellStart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Khao</w:t>
            </w:r>
            <w:proofErr w:type="spellEnd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Yai con guía de habla inglesa - actividad opcional para el </w:t>
            </w:r>
            <w:proofErr w:type="spellStart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0623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 xml:space="preserve"> 3 en servicios privados</w:t>
            </w: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228E1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370</w:t>
            </w:r>
          </w:p>
        </w:tc>
      </w:tr>
      <w:tr w:rsidR="0006232F" w:rsidRPr="0006232F" w14:paraId="67D7879F" w14:textId="77777777" w:rsidTr="00CE2D62">
        <w:trPr>
          <w:trHeight w:val="116"/>
          <w:tblCellSpacing w:w="0" w:type="dxa"/>
          <w:jc w:val="center"/>
        </w:trPr>
        <w:tc>
          <w:tcPr>
            <w:tcW w:w="73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91ADA" w14:textId="77777777" w:rsidR="0006232F" w:rsidRPr="0006232F" w:rsidRDefault="0006232F" w:rsidP="000623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Regreso a Bangkok en vuelo. Alojamiento por una noche en hotel categoría Primera, en habitación doble (DBL).</w:t>
            </w: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7F610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560</w:t>
            </w:r>
          </w:p>
        </w:tc>
      </w:tr>
      <w:tr w:rsidR="0006232F" w:rsidRPr="0006232F" w14:paraId="4B8EAC40" w14:textId="77777777" w:rsidTr="00CE2D62">
        <w:trPr>
          <w:trHeight w:val="116"/>
          <w:tblCellSpacing w:w="0" w:type="dxa"/>
          <w:jc w:val="center"/>
        </w:trPr>
        <w:tc>
          <w:tcPr>
            <w:tcW w:w="73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AC75C" w14:textId="77777777" w:rsidR="0006232F" w:rsidRPr="0006232F" w:rsidRDefault="0006232F" w:rsidP="000623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Regreso a Bangkok en vuelo. Alojamiento por una noche en hotel categoría Primera, en habitación sencilla (SGL).</w:t>
            </w: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F0424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850</w:t>
            </w:r>
          </w:p>
        </w:tc>
      </w:tr>
      <w:tr w:rsidR="0006232F" w:rsidRPr="0006232F" w14:paraId="21E77025" w14:textId="77777777" w:rsidTr="00CE2D62">
        <w:trPr>
          <w:trHeight w:val="116"/>
          <w:tblCellSpacing w:w="0" w:type="dxa"/>
          <w:jc w:val="center"/>
        </w:trPr>
        <w:tc>
          <w:tcPr>
            <w:tcW w:w="73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2DE8E" w14:textId="77777777" w:rsidR="0006232F" w:rsidRPr="0006232F" w:rsidRDefault="0006232F" w:rsidP="000623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Regreso a Bangkok en vuelo. Alojamiento por una noche en hotel categoría Primera Superior, en habitación doble (DBL).</w:t>
            </w: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0B61E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560</w:t>
            </w:r>
          </w:p>
        </w:tc>
      </w:tr>
      <w:tr w:rsidR="0006232F" w:rsidRPr="0006232F" w14:paraId="6C01A372" w14:textId="77777777" w:rsidTr="00CE2D62">
        <w:trPr>
          <w:trHeight w:val="116"/>
          <w:tblCellSpacing w:w="0" w:type="dxa"/>
          <w:jc w:val="center"/>
        </w:trPr>
        <w:tc>
          <w:tcPr>
            <w:tcW w:w="73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60DB6" w14:textId="77777777" w:rsidR="0006232F" w:rsidRPr="0006232F" w:rsidRDefault="0006232F" w:rsidP="000623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Regreso a Bangkok en vuelo. Alojamiento por una noche en hotel categoría Primera Superior en habitación sencilla (SGL).</w:t>
            </w: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8E9E4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850</w:t>
            </w:r>
          </w:p>
        </w:tc>
      </w:tr>
      <w:tr w:rsidR="0006232F" w:rsidRPr="0006232F" w14:paraId="08F902FC" w14:textId="77777777" w:rsidTr="00CE2D62">
        <w:trPr>
          <w:trHeight w:val="127"/>
          <w:tblCellSpacing w:w="0" w:type="dxa"/>
          <w:jc w:val="center"/>
        </w:trPr>
        <w:tc>
          <w:tcPr>
            <w:tcW w:w="73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84188" w14:textId="77777777" w:rsidR="0006232F" w:rsidRPr="0006232F" w:rsidRDefault="0006232F" w:rsidP="000623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Regreso a Bangkok en vuelo. Alojamiento por una noche en hotel categoría </w:t>
            </w:r>
            <w:proofErr w:type="spellStart"/>
            <w:r w:rsidRPr="000623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Supeiror</w:t>
            </w:r>
            <w:proofErr w:type="spellEnd"/>
            <w:r w:rsidRPr="000623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en habitación doble (DBL).</w:t>
            </w:r>
          </w:p>
        </w:tc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6AE4A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880</w:t>
            </w:r>
          </w:p>
        </w:tc>
      </w:tr>
      <w:tr w:rsidR="0006232F" w:rsidRPr="0006232F" w14:paraId="1A95147F" w14:textId="77777777" w:rsidTr="00CE2D62">
        <w:trPr>
          <w:trHeight w:val="98"/>
          <w:tblCellSpacing w:w="0" w:type="dxa"/>
          <w:jc w:val="center"/>
        </w:trPr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43691" w14:textId="77777777" w:rsidR="0006232F" w:rsidRPr="0006232F" w:rsidRDefault="0006232F" w:rsidP="000623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Regreso a Bangkok en vuelo. Alojamiento por una noche en hotel categoría Superior, en habitación sencilla (SGL).</w:t>
            </w:r>
          </w:p>
        </w:tc>
        <w:tc>
          <w:tcPr>
            <w:tcW w:w="74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E3B48" w14:textId="77777777" w:rsidR="0006232F" w:rsidRPr="0006232F" w:rsidRDefault="0006232F" w:rsidP="000623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623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1040</w:t>
            </w:r>
          </w:p>
        </w:tc>
      </w:tr>
    </w:tbl>
    <w:p w14:paraId="54B7EE34" w14:textId="6C9D03C3" w:rsidR="00267C89" w:rsidRPr="002867A3" w:rsidRDefault="00267C89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267C89" w:rsidRPr="002867A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5534B" w14:textId="77777777" w:rsidR="007466CC" w:rsidRDefault="007466CC" w:rsidP="000D4B74">
      <w:r>
        <w:separator/>
      </w:r>
    </w:p>
  </w:endnote>
  <w:endnote w:type="continuationSeparator" w:id="0">
    <w:p w14:paraId="5DFD0A42" w14:textId="77777777" w:rsidR="007466CC" w:rsidRDefault="007466C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7E668" w14:textId="77777777" w:rsidR="007466CC" w:rsidRDefault="007466CC" w:rsidP="000D4B74">
      <w:r>
        <w:separator/>
      </w:r>
    </w:p>
  </w:footnote>
  <w:footnote w:type="continuationSeparator" w:id="0">
    <w:p w14:paraId="2727E49C" w14:textId="77777777" w:rsidR="007466CC" w:rsidRDefault="007466C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788B89E1" w:rsidR="00386E61" w:rsidRPr="007D6B81" w:rsidRDefault="007D6B81" w:rsidP="007D6B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619FA1BF" wp14:editId="636E23B0">
          <wp:simplePos x="0" y="0"/>
          <wp:positionH relativeFrom="column">
            <wp:posOffset>3606800</wp:posOffset>
          </wp:positionH>
          <wp:positionV relativeFrom="paragraph">
            <wp:posOffset>20320</wp:posOffset>
          </wp:positionV>
          <wp:extent cx="1358265" cy="90614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362A6359" w:rsidR="009A7BDC" w:rsidRDefault="00F93DD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</w:t>
                          </w:r>
                          <w:r w:rsidR="002D761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RIÁNGULO THAI CON PLAYA</w:t>
                          </w:r>
                        </w:p>
                        <w:p w14:paraId="041A546C" w14:textId="46A65EC3" w:rsidR="00983E4D" w:rsidRPr="00983E4D" w:rsidRDefault="002D7617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2235-E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362A6359" w:rsidR="009A7BDC" w:rsidRDefault="00F93DD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</w:t>
                    </w:r>
                    <w:r w:rsidR="002D761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RIÁNGULO THAI CON PLAYA</w:t>
                    </w:r>
                  </w:p>
                  <w:p w14:paraId="041A546C" w14:textId="46A65EC3" w:rsidR="00983E4D" w:rsidRPr="00983E4D" w:rsidRDefault="002D7617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2235-E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9" type="#_x0000_t75" style="width:11.25pt;height:11.25pt" o:bullet="t">
        <v:imagedata r:id="rId1" o:title="mso88"/>
      </v:shape>
    </w:pict>
  </w:numPicBullet>
  <w:numPicBullet w:numPicBulletId="1">
    <w:pict>
      <v:shape id="_x0000_i1390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B34E2"/>
    <w:multiLevelType w:val="multilevel"/>
    <w:tmpl w:val="DEAE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04762"/>
    <w:multiLevelType w:val="hybridMultilevel"/>
    <w:tmpl w:val="68C0FD8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1"/>
  </w:num>
  <w:num w:numId="5">
    <w:abstractNumId w:val="5"/>
  </w:num>
  <w:num w:numId="6">
    <w:abstractNumId w:val="24"/>
  </w:num>
  <w:num w:numId="7">
    <w:abstractNumId w:val="0"/>
  </w:num>
  <w:num w:numId="8">
    <w:abstractNumId w:val="18"/>
  </w:num>
  <w:num w:numId="9">
    <w:abstractNumId w:val="19"/>
  </w:num>
  <w:num w:numId="10">
    <w:abstractNumId w:val="3"/>
  </w:num>
  <w:num w:numId="11">
    <w:abstractNumId w:val="2"/>
  </w:num>
  <w:num w:numId="12">
    <w:abstractNumId w:val="27"/>
  </w:num>
  <w:num w:numId="13">
    <w:abstractNumId w:val="17"/>
  </w:num>
  <w:num w:numId="14">
    <w:abstractNumId w:val="17"/>
  </w:num>
  <w:num w:numId="15">
    <w:abstractNumId w:val="29"/>
  </w:num>
  <w:num w:numId="16">
    <w:abstractNumId w:val="14"/>
  </w:num>
  <w:num w:numId="17">
    <w:abstractNumId w:val="4"/>
  </w:num>
  <w:num w:numId="18">
    <w:abstractNumId w:val="28"/>
  </w:num>
  <w:num w:numId="19">
    <w:abstractNumId w:val="26"/>
  </w:num>
  <w:num w:numId="20">
    <w:abstractNumId w:val="23"/>
  </w:num>
  <w:num w:numId="21">
    <w:abstractNumId w:val="20"/>
  </w:num>
  <w:num w:numId="22">
    <w:abstractNumId w:val="6"/>
  </w:num>
  <w:num w:numId="23">
    <w:abstractNumId w:val="30"/>
  </w:num>
  <w:num w:numId="24">
    <w:abstractNumId w:val="15"/>
  </w:num>
  <w:num w:numId="25">
    <w:abstractNumId w:val="22"/>
  </w:num>
  <w:num w:numId="26">
    <w:abstractNumId w:val="32"/>
  </w:num>
  <w:num w:numId="27">
    <w:abstractNumId w:val="7"/>
  </w:num>
  <w:num w:numId="28">
    <w:abstractNumId w:val="10"/>
  </w:num>
  <w:num w:numId="29">
    <w:abstractNumId w:val="21"/>
  </w:num>
  <w:num w:numId="30">
    <w:abstractNumId w:val="12"/>
  </w:num>
  <w:num w:numId="31">
    <w:abstractNumId w:val="13"/>
  </w:num>
  <w:num w:numId="32">
    <w:abstractNumId w:val="31"/>
  </w:num>
  <w:num w:numId="33">
    <w:abstractNumId w:val="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43BBC"/>
    <w:rsid w:val="00051535"/>
    <w:rsid w:val="00051BFE"/>
    <w:rsid w:val="00053F74"/>
    <w:rsid w:val="00055CF3"/>
    <w:rsid w:val="0006232F"/>
    <w:rsid w:val="00063E37"/>
    <w:rsid w:val="00064238"/>
    <w:rsid w:val="00070A7E"/>
    <w:rsid w:val="00075F41"/>
    <w:rsid w:val="00077592"/>
    <w:rsid w:val="000833B8"/>
    <w:rsid w:val="0009784E"/>
    <w:rsid w:val="000A123F"/>
    <w:rsid w:val="000A6E1A"/>
    <w:rsid w:val="000A713A"/>
    <w:rsid w:val="000B0FC1"/>
    <w:rsid w:val="000B78A5"/>
    <w:rsid w:val="000C4E3E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A5909"/>
    <w:rsid w:val="001B0DE1"/>
    <w:rsid w:val="001B4B19"/>
    <w:rsid w:val="001B650B"/>
    <w:rsid w:val="001C021B"/>
    <w:rsid w:val="001C6705"/>
    <w:rsid w:val="001D128E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D3B8E"/>
    <w:rsid w:val="002D4A46"/>
    <w:rsid w:val="002D4F83"/>
    <w:rsid w:val="002D7617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3E11"/>
    <w:rsid w:val="003457CE"/>
    <w:rsid w:val="0035278D"/>
    <w:rsid w:val="003548CD"/>
    <w:rsid w:val="003565EE"/>
    <w:rsid w:val="00361840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35FEF"/>
    <w:rsid w:val="00456500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D0C08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86286"/>
    <w:rsid w:val="00593044"/>
    <w:rsid w:val="00595542"/>
    <w:rsid w:val="00595BFB"/>
    <w:rsid w:val="00596980"/>
    <w:rsid w:val="005A4824"/>
    <w:rsid w:val="005B6832"/>
    <w:rsid w:val="005C454E"/>
    <w:rsid w:val="005C6821"/>
    <w:rsid w:val="005D03DE"/>
    <w:rsid w:val="005D2621"/>
    <w:rsid w:val="005F0309"/>
    <w:rsid w:val="005F0DD1"/>
    <w:rsid w:val="0060307E"/>
    <w:rsid w:val="0060391A"/>
    <w:rsid w:val="006153F0"/>
    <w:rsid w:val="00642EF2"/>
    <w:rsid w:val="0065253E"/>
    <w:rsid w:val="00652D3A"/>
    <w:rsid w:val="00653DC0"/>
    <w:rsid w:val="0065606E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6770"/>
    <w:rsid w:val="006B7E55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4476C"/>
    <w:rsid w:val="007448E8"/>
    <w:rsid w:val="007466CC"/>
    <w:rsid w:val="00761926"/>
    <w:rsid w:val="007661B4"/>
    <w:rsid w:val="00766A72"/>
    <w:rsid w:val="00772E37"/>
    <w:rsid w:val="0077546E"/>
    <w:rsid w:val="007772DE"/>
    <w:rsid w:val="00780DA0"/>
    <w:rsid w:val="00787154"/>
    <w:rsid w:val="007A2E4F"/>
    <w:rsid w:val="007A62F4"/>
    <w:rsid w:val="007D254B"/>
    <w:rsid w:val="007D43AF"/>
    <w:rsid w:val="007D6B81"/>
    <w:rsid w:val="007F05A3"/>
    <w:rsid w:val="007F267C"/>
    <w:rsid w:val="007F3047"/>
    <w:rsid w:val="007F57C0"/>
    <w:rsid w:val="00801181"/>
    <w:rsid w:val="0080725A"/>
    <w:rsid w:val="0081537B"/>
    <w:rsid w:val="008239AA"/>
    <w:rsid w:val="00832350"/>
    <w:rsid w:val="00833023"/>
    <w:rsid w:val="0083663A"/>
    <w:rsid w:val="008459CB"/>
    <w:rsid w:val="00851DB8"/>
    <w:rsid w:val="00851FF4"/>
    <w:rsid w:val="00855733"/>
    <w:rsid w:val="00883ADC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8E1DDA"/>
    <w:rsid w:val="009024B9"/>
    <w:rsid w:val="00913D9F"/>
    <w:rsid w:val="00914E7F"/>
    <w:rsid w:val="00915D68"/>
    <w:rsid w:val="0092085C"/>
    <w:rsid w:val="00932A7B"/>
    <w:rsid w:val="009508D8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9F749A"/>
    <w:rsid w:val="00A007A7"/>
    <w:rsid w:val="00A06CEA"/>
    <w:rsid w:val="00A07E79"/>
    <w:rsid w:val="00A30801"/>
    <w:rsid w:val="00A337AA"/>
    <w:rsid w:val="00A40804"/>
    <w:rsid w:val="00A40AE6"/>
    <w:rsid w:val="00A4361C"/>
    <w:rsid w:val="00A45D38"/>
    <w:rsid w:val="00A5530C"/>
    <w:rsid w:val="00A57A10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B040DA"/>
    <w:rsid w:val="00B16DFE"/>
    <w:rsid w:val="00B1776F"/>
    <w:rsid w:val="00B22411"/>
    <w:rsid w:val="00B27F32"/>
    <w:rsid w:val="00B3014C"/>
    <w:rsid w:val="00B466CF"/>
    <w:rsid w:val="00B504F9"/>
    <w:rsid w:val="00B555E3"/>
    <w:rsid w:val="00B56319"/>
    <w:rsid w:val="00B57683"/>
    <w:rsid w:val="00B607B2"/>
    <w:rsid w:val="00B63F69"/>
    <w:rsid w:val="00B654D4"/>
    <w:rsid w:val="00B7194C"/>
    <w:rsid w:val="00B7750C"/>
    <w:rsid w:val="00B836DC"/>
    <w:rsid w:val="00B87AFF"/>
    <w:rsid w:val="00B93F40"/>
    <w:rsid w:val="00BB3F82"/>
    <w:rsid w:val="00BC1D67"/>
    <w:rsid w:val="00BC7DBE"/>
    <w:rsid w:val="00BD16B0"/>
    <w:rsid w:val="00BD7920"/>
    <w:rsid w:val="00BD7EF5"/>
    <w:rsid w:val="00BE2C65"/>
    <w:rsid w:val="00BE486C"/>
    <w:rsid w:val="00BF2617"/>
    <w:rsid w:val="00C047FE"/>
    <w:rsid w:val="00C16BC8"/>
    <w:rsid w:val="00C1786D"/>
    <w:rsid w:val="00C17BCB"/>
    <w:rsid w:val="00C20C5A"/>
    <w:rsid w:val="00C25DDB"/>
    <w:rsid w:val="00C319E9"/>
    <w:rsid w:val="00C366D0"/>
    <w:rsid w:val="00C374D1"/>
    <w:rsid w:val="00C3788A"/>
    <w:rsid w:val="00C416FF"/>
    <w:rsid w:val="00C468FE"/>
    <w:rsid w:val="00C54270"/>
    <w:rsid w:val="00C54E68"/>
    <w:rsid w:val="00C56BE5"/>
    <w:rsid w:val="00C65462"/>
    <w:rsid w:val="00C65ECC"/>
    <w:rsid w:val="00C72470"/>
    <w:rsid w:val="00C738B0"/>
    <w:rsid w:val="00C75C8D"/>
    <w:rsid w:val="00C76924"/>
    <w:rsid w:val="00C840DC"/>
    <w:rsid w:val="00C85D84"/>
    <w:rsid w:val="00CA636D"/>
    <w:rsid w:val="00CB073F"/>
    <w:rsid w:val="00CB77AE"/>
    <w:rsid w:val="00CB7952"/>
    <w:rsid w:val="00CC1301"/>
    <w:rsid w:val="00CC3390"/>
    <w:rsid w:val="00CD1546"/>
    <w:rsid w:val="00CD4EBF"/>
    <w:rsid w:val="00CD7F28"/>
    <w:rsid w:val="00CE2991"/>
    <w:rsid w:val="00CE2D62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07A6"/>
    <w:rsid w:val="00D76DEC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3376C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2E8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633"/>
    <w:rsid w:val="00EF174B"/>
    <w:rsid w:val="00EF7BC0"/>
    <w:rsid w:val="00F00D43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E03"/>
    <w:rsid w:val="00F610FC"/>
    <w:rsid w:val="00F74BEB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5861-841C-4757-8BA9-B12EDFBA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1265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46</cp:revision>
  <dcterms:created xsi:type="dcterms:W3CDTF">2026-04-17T20:38:00Z</dcterms:created>
  <dcterms:modified xsi:type="dcterms:W3CDTF">2026-04-17T21:58:00Z</dcterms:modified>
</cp:coreProperties>
</file>