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5FBDF" w14:textId="0F65548E" w:rsidR="00386E61" w:rsidRPr="00C676D3" w:rsidRDefault="00F03EB1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C676D3">
        <w:rPr>
          <w:rFonts w:ascii="Arial" w:eastAsia="Arial Unicode MS" w:hAnsi="Arial" w:cs="Arial"/>
          <w:b/>
          <w:color w:val="000000"/>
          <w:lang w:val="es-MX"/>
        </w:rPr>
        <w:t>Atenas y Santorini</w:t>
      </w:r>
    </w:p>
    <w:p w14:paraId="071C7820" w14:textId="5ED55E3A" w:rsidR="00D30FF5" w:rsidRPr="00C676D3" w:rsidRDefault="00F01C4F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6A391C7E" w14:textId="3D69946B" w:rsidR="00D30FF5" w:rsidRPr="00C676D3" w:rsidRDefault="009C5816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1312" behindDoc="0" locked="0" layoutInCell="1" allowOverlap="1" wp14:anchorId="4931097B" wp14:editId="301C0C23">
            <wp:simplePos x="0" y="0"/>
            <wp:positionH relativeFrom="column">
              <wp:posOffset>5240655</wp:posOffset>
            </wp:positionH>
            <wp:positionV relativeFrom="paragraph">
              <wp:posOffset>5080</wp:posOffset>
            </wp:positionV>
            <wp:extent cx="1156970" cy="7715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C676D3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2E096E" w:rsidRPr="00C676D3">
        <w:rPr>
          <w:rFonts w:ascii="Arial" w:hAnsi="Arial" w:cs="Arial"/>
          <w:b/>
          <w:sz w:val="20"/>
          <w:szCs w:val="20"/>
          <w:lang w:val="es-CR"/>
        </w:rPr>
        <w:t>7</w:t>
      </w:r>
      <w:r w:rsidR="00D30FF5" w:rsidRPr="00C676D3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C676D3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C0708CF" w14:textId="1CFB45C1" w:rsidR="00A06CEA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4C3CF6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  <w:r w:rsidR="00352DA9">
        <w:rPr>
          <w:rFonts w:ascii="Arial" w:hAnsi="Arial" w:cs="Arial"/>
          <w:b/>
          <w:sz w:val="20"/>
          <w:szCs w:val="20"/>
          <w:lang w:val="es-CR"/>
        </w:rPr>
        <w:t xml:space="preserve">del 01 mayo al </w:t>
      </w:r>
      <w:r w:rsidR="0076366A">
        <w:rPr>
          <w:rFonts w:ascii="Arial" w:hAnsi="Arial" w:cs="Arial"/>
          <w:b/>
          <w:sz w:val="20"/>
          <w:szCs w:val="20"/>
          <w:lang w:val="es-CR"/>
        </w:rPr>
        <w:t>31 octubre 2025</w:t>
      </w:r>
    </w:p>
    <w:p w14:paraId="24E9AA6B" w14:textId="77777777" w:rsidR="00C676D3" w:rsidRPr="00C676D3" w:rsidRDefault="00C676D3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33B8DB5" w14:textId="77777777" w:rsidR="00126AD4" w:rsidRPr="00C676D3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EB8337F" w14:textId="77777777" w:rsidR="00F03EB1" w:rsidRPr="00C676D3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C676D3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ATENAS</w:t>
      </w:r>
    </w:p>
    <w:p w14:paraId="4B9C4157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eropuerto, asistencia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448374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228BB02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D103D84" w14:textId="77777777" w:rsidR="0071288B" w:rsidRDefault="0071288B" w:rsidP="0071288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bookmarkStart w:id="0" w:name="_Hlk154664565"/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Salida para realizar la visita de la ciudad de Atenas y museo nuevo.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Kalimármaro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arco de Adriano,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parlamento griego - monumento del soldado desconocido y el tradicional cambio de guardia, en la plaza de la Constitución (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Syntagma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). Plaza de la concordia (Omonia). Acrópolis; Los propileos, el templo jónico de Atenea 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nike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</w:t>
      </w:r>
      <w:proofErr w:type="spellStart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Erection</w:t>
      </w:r>
      <w:proofErr w:type="spellEnd"/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Partenón. Tarde libre.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bookmarkEnd w:id="0"/>
    </w:p>
    <w:p w14:paraId="23258E9B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72DC9205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 – SANTORINI</w:t>
      </w:r>
    </w:p>
    <w:p w14:paraId="12DAAF1F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hacia el puerto de Pireo, para abordar el ferry con destino a una de las islas de las Cícladas y más famosas del mar Egeo, la isla de Santorini, donde destacan sus </w:t>
      </w:r>
      <w:r w:rsidR="00E31134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casas pintadas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blanco y tejados azules, asomando en el vértice de un barranco con vistas al azulado y transparente mar. Llegada y traslado al hotel elegido</w:t>
      </w:r>
      <w:r w:rsidRPr="00116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116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6A7D01E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8BF5D0D" w14:textId="10974506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B056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4 y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5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SANTORINI</w:t>
      </w:r>
    </w:p>
    <w:p w14:paraId="40619C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Días libres para explorar por su cuenta la isla.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7BCD3A4F" w14:textId="02E769B9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recomienda visitar la capital de la isla </w:t>
      </w:r>
      <w:proofErr w:type="spellStart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Fira</w:t>
      </w:r>
      <w:proofErr w:type="spellEnd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o </w:t>
      </w:r>
      <w:proofErr w:type="spellStart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Thira</w:t>
      </w:r>
      <w:proofErr w:type="spellEnd"/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un precioso pueblo en forma de </w:t>
      </w:r>
      <w:r w:rsidR="0071288B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medialuna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se encuentra un importante Museo Arqueológico que custodia una gran colección de vasijas que datan del siglo VII y VI a.C., algunas esculturas de época helenística y romana. Otra actividad que hacer en Santorini es la visita al volcán, pues es uno de los volcanes más activos de Europa. En el puerto viejo se puede abordar una embarcación y en solo 10 minutos llegar a la pequeña bahía del volcán. Allí se puede subir al volcán mediante teleférico o en burro, una vez allí podremos disfrutar de increíbles vistas y podremos bañarnos en aguas termales. Una actividad imperdible es la </w:t>
      </w:r>
      <w:r w:rsidR="00CB2DBA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 la visita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pueblo más fotografiado de la Isla de Santorini, el pueblo de Oía, destacando la arquitectura de sus casas blancas de formas diferentes y largas escalinatas, sin duda uno de los pueblos más bonitos del mundo. Recorr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sus múltiples calles estrechas donde puede encontrar tiendas de arte y 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poder </w:t>
      </w:r>
      <w:r w:rsidR="00764CFE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disfrut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un buen almuerzo o cena en algún restaurante que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ofrece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impresionantes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vistas, o si 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lo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prefiere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puede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relajar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en alguna playa de arena negra y aguas transparentes. </w:t>
      </w:r>
    </w:p>
    <w:p w14:paraId="0B42D43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1DD45B5C" w14:textId="002EAA1D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6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SANTORINI </w:t>
      </w:r>
      <w:r w:rsidR="005F2BEA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(FERRY)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– ATENAS</w:t>
      </w:r>
    </w:p>
    <w:p w14:paraId="76C1AB4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para abordar el ferry con destino a Atenas. Llegada al puerto de Pireo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ED5320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3ED82B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DIA 7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59BCCBFF" w14:textId="6075142A" w:rsidR="00D30FF5" w:rsidRPr="0071288B" w:rsidRDefault="00F03EB1" w:rsidP="00122353">
      <w:pPr>
        <w:shd w:val="clear" w:color="auto" w:fill="FFFFFF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nternacional.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D30FF5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 xml:space="preserve">Fin </w:t>
      </w:r>
      <w:r w:rsidR="0071288B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>de los servicios.</w:t>
      </w:r>
    </w:p>
    <w:p w14:paraId="3AEAD8D8" w14:textId="77777777" w:rsidR="00C676D3" w:rsidRPr="0071288B" w:rsidRDefault="00C676D3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5E8D9CD3" w14:textId="77777777" w:rsidR="00386E61" w:rsidRPr="0071288B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1288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79C639FE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1" w:name="_Hlk21962295"/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privados en Atenas, aeropuerto – hotel – puerto – hotel – aeropuerto (sin asistencia, excepto el traslado de llegada).</w:t>
      </w:r>
    </w:p>
    <w:p w14:paraId="44ABC254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Traslados compartidos en Santorini, puerto – hotel – puerto. </w:t>
      </w:r>
    </w:p>
    <w:p w14:paraId="0C4AF081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3 noches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 Atenas y 3 noches en Santorini con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31F92C20" w14:textId="325E67B3" w:rsidR="0069529D" w:rsidRPr="0071288B" w:rsidRDefault="0069529D" w:rsidP="00F47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Atenas con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en 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servicio compartido y en español,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entradas incluidas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3F1EA85C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Boletos de ferry Atenas (Pireo) - Santorini - Atenas (Pireo) en asientos numerados.</w:t>
      </w:r>
    </w:p>
    <w:p w14:paraId="162D9802" w14:textId="77777777" w:rsidR="00A06CEA" w:rsidRPr="0071288B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bookmarkEnd w:id="1"/>
    <w:p w14:paraId="6B760092" w14:textId="77777777" w:rsidR="00D72EDD" w:rsidRDefault="00D72ED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6D2D94" w14:textId="1C1B7CCE" w:rsidR="00D30FF5" w:rsidRPr="00C676D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</w:t>
      </w:r>
      <w:r w:rsidR="004A1F63">
        <w:rPr>
          <w:rFonts w:ascii="Arial" w:hAnsi="Arial" w:cs="Arial"/>
          <w:b/>
          <w:sz w:val="20"/>
          <w:szCs w:val="20"/>
          <w:lang w:val="es-MX"/>
        </w:rPr>
        <w:t>O</w:t>
      </w:r>
      <w:r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F63">
        <w:rPr>
          <w:rFonts w:ascii="Arial" w:hAnsi="Arial" w:cs="Arial"/>
          <w:b/>
          <w:sz w:val="20"/>
          <w:szCs w:val="20"/>
          <w:lang w:val="es-MX"/>
        </w:rPr>
        <w:t>INCLUYE</w:t>
      </w:r>
      <w:r w:rsidRPr="00C676D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6F7A67CC" w14:textId="77777777" w:rsidR="00386E61" w:rsidRPr="00C676D3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45ECDF91" w14:textId="77777777" w:rsidR="00386E61" w:rsidRPr="00C676D3" w:rsidRDefault="00F03EB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B498B3A" w14:textId="77777777" w:rsidR="00386E61" w:rsidRPr="00C676D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Extras y cualquier gasto personal</w:t>
      </w:r>
    </w:p>
    <w:p w14:paraId="3F6F09D6" w14:textId="255EDE5A" w:rsidR="00D30FF5" w:rsidRPr="00C676D3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>Tasas de alojamiento pag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21D92173" w14:textId="1FA807E7" w:rsidR="008D0DD9" w:rsidRPr="00C676D3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676D3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21E4EFED" w14:textId="77777777" w:rsidR="00AA52E4" w:rsidRDefault="00AA52E4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</w:p>
    <w:p w14:paraId="66D524F2" w14:textId="77777777" w:rsidR="00DF3D2A" w:rsidRPr="00C676D3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676D3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19F74D8E" w14:textId="1D157F8E" w:rsidR="00E80251" w:rsidRPr="00EB6703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CB2DB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</w:t>
      </w:r>
      <w:r w:rsidR="00A06CE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logística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en el destino.</w:t>
      </w:r>
      <w:bookmarkEnd w:id="2"/>
    </w:p>
    <w:p w14:paraId="5CCB3450" w14:textId="6A6210E5" w:rsidR="00EB6703" w:rsidRPr="00EB6703" w:rsidRDefault="00EB6703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Del 01 </w:t>
      </w:r>
      <w:r w:rsidR="007830F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mayo al 31 octubre 2025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revisar disponibilidad previamente.</w:t>
      </w:r>
    </w:p>
    <w:p w14:paraId="3F66FACE" w14:textId="0B851FA1" w:rsidR="00961C24" w:rsidRDefault="00961C24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D1B1193" w14:textId="77777777" w:rsidR="00EB6703" w:rsidRPr="00EB6703" w:rsidRDefault="00EB6703" w:rsidP="004B5918">
      <w:pPr>
        <w:jc w:val="both"/>
        <w:rPr>
          <w:rFonts w:ascii="Arial" w:eastAsia="Calibri" w:hAnsi="Arial" w:cs="Arial"/>
          <w:b/>
          <w:bCs/>
          <w:sz w:val="8"/>
          <w:szCs w:val="8"/>
          <w:lang w:val="es-MX" w:eastAsia="es-MX"/>
        </w:rPr>
      </w:pPr>
    </w:p>
    <w:tbl>
      <w:tblPr>
        <w:tblW w:w="44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173"/>
        <w:gridCol w:w="1846"/>
        <w:gridCol w:w="501"/>
      </w:tblGrid>
      <w:tr w:rsidR="005A04DA" w14:paraId="5451EFD5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37F29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5A04DA" w14:paraId="0DE9305E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9119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D5A4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E1D3B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4316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A04DA" w14:paraId="586306DB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12CBD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E170A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C64E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278D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5A04DA" w14:paraId="4FF1ED66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DA4B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6E2D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82A5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 ACROPOL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0ED0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A04DA" w14:paraId="274A9036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4351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3086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E640F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19C6B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5A04DA" w14:paraId="4A275F84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B2B33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53D95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SANTORINI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794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1BE8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5A04DA" w14:paraId="7774EDC4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2B62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460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CB5A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11D7C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A04DA" w14:paraId="4F592DFD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8298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EDF1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CFF8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NINE MUSES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3DB1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641AD9C6" w14:textId="59FE689C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689"/>
        <w:gridCol w:w="687"/>
        <w:gridCol w:w="916"/>
      </w:tblGrid>
      <w:tr w:rsidR="00510B82" w:rsidRPr="00510B82" w14:paraId="55960DE1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F386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510B82" w:rsidRPr="00510B82" w14:paraId="1601F324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F6566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510B82" w:rsidRPr="00510B82" w14:paraId="2DE247FF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973EF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17915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EEBA0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2408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  <w:bookmarkStart w:id="3" w:name="_GoBack"/>
        <w:bookmarkEnd w:id="3"/>
      </w:tr>
      <w:tr w:rsidR="00510B82" w:rsidRPr="00510B82" w14:paraId="7D218E52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CA04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2E721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9912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1D5B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2390</w:t>
            </w:r>
          </w:p>
        </w:tc>
      </w:tr>
      <w:tr w:rsidR="00510B82" w:rsidRPr="00510B82" w14:paraId="3348D36B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DD7E7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072F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824F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F9F8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2390</w:t>
            </w:r>
          </w:p>
        </w:tc>
      </w:tr>
      <w:tr w:rsidR="00510B82" w:rsidRPr="00510B82" w14:paraId="1C002628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378A1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77A47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ABBB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FADE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2470</w:t>
            </w:r>
          </w:p>
        </w:tc>
      </w:tr>
      <w:tr w:rsidR="00510B82" w:rsidRPr="00510B82" w14:paraId="662D5D84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483E7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517A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A0AC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962F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2470</w:t>
            </w:r>
          </w:p>
        </w:tc>
      </w:tr>
      <w:tr w:rsidR="00510B82" w:rsidRPr="00510B82" w14:paraId="0096D824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985FD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6307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E6BA5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4831E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2470</w:t>
            </w:r>
          </w:p>
        </w:tc>
      </w:tr>
      <w:tr w:rsidR="00510B82" w:rsidRPr="00510B82" w14:paraId="02DDA8B9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E8012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405B7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EDE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1DDFB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2390</w:t>
            </w:r>
          </w:p>
        </w:tc>
      </w:tr>
      <w:tr w:rsidR="00510B82" w:rsidRPr="00510B82" w14:paraId="242AF5E7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E8013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41B97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353A7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CF620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510B82" w:rsidRPr="00510B82" w14:paraId="51511FFA" w14:textId="77777777" w:rsidTr="00510B82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87550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9421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99039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EBE2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2790</w:t>
            </w:r>
          </w:p>
        </w:tc>
      </w:tr>
      <w:tr w:rsidR="00510B82" w:rsidRPr="00510B82" w14:paraId="6A007DB0" w14:textId="77777777" w:rsidTr="00510B82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49CCD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03C4A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5B839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95EA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2950</w:t>
            </w:r>
          </w:p>
        </w:tc>
      </w:tr>
      <w:tr w:rsidR="00510B82" w:rsidRPr="00510B82" w14:paraId="46093832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E2A70C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F569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9D9E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8BD0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3110</w:t>
            </w:r>
          </w:p>
        </w:tc>
      </w:tr>
      <w:tr w:rsidR="00510B82" w:rsidRPr="00510B82" w14:paraId="7F2B7EF0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DB0E6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8667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07159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9360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3110</w:t>
            </w:r>
          </w:p>
        </w:tc>
      </w:tr>
      <w:tr w:rsidR="00510B82" w:rsidRPr="00510B82" w14:paraId="6BEF1346" w14:textId="77777777" w:rsidTr="00510B82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1C4CF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80A59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1C74E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7E66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3110</w:t>
            </w:r>
          </w:p>
        </w:tc>
      </w:tr>
      <w:tr w:rsidR="00510B82" w:rsidRPr="00510B82" w14:paraId="4BAD5D5E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3490F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69C30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2D22D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5E20A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2950</w:t>
            </w:r>
          </w:p>
        </w:tc>
      </w:tr>
      <w:tr w:rsidR="00510B82" w:rsidRPr="00510B82" w14:paraId="15239EA1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3C0C7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78622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19925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D15A2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510B82" w:rsidRPr="00510B82" w14:paraId="6E0FF1A7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93180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CB90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AD2A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9EE8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3740</w:t>
            </w:r>
          </w:p>
        </w:tc>
      </w:tr>
      <w:tr w:rsidR="00510B82" w:rsidRPr="00510B82" w14:paraId="48F4C2A7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67A3E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C8FFE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CB34E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77B60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3960</w:t>
            </w:r>
          </w:p>
        </w:tc>
      </w:tr>
      <w:tr w:rsidR="00510B82" w:rsidRPr="00510B82" w14:paraId="65F5C295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C6405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60E79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61F22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539C4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4020</w:t>
            </w:r>
          </w:p>
        </w:tc>
      </w:tr>
      <w:tr w:rsidR="00510B82" w:rsidRPr="00510B82" w14:paraId="6BA3D373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6B8AE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7A9E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EC436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A20AA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4020</w:t>
            </w:r>
          </w:p>
        </w:tc>
      </w:tr>
      <w:tr w:rsidR="00510B82" w:rsidRPr="00510B82" w14:paraId="05F50711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3DDBD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E51FB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BFE78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E3E3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3960</w:t>
            </w:r>
          </w:p>
        </w:tc>
      </w:tr>
      <w:tr w:rsidR="00510B82" w:rsidRPr="00510B82" w14:paraId="54AB7C1F" w14:textId="77777777" w:rsidTr="00510B82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CD72B" w14:textId="77777777" w:rsidR="00510B82" w:rsidRPr="00510B82" w:rsidRDefault="00510B82" w:rsidP="00510B82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744BF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508BC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1900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CFABB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sz w:val="20"/>
                <w:szCs w:val="20"/>
                <w:lang w:val="es-MX" w:eastAsia="es-MX"/>
              </w:rPr>
              <w:t>3960</w:t>
            </w:r>
          </w:p>
        </w:tc>
      </w:tr>
      <w:tr w:rsidR="00510B82" w:rsidRPr="00510B82" w14:paraId="26AC259F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5A733" w14:textId="77777777" w:rsidR="00510B82" w:rsidRPr="00510B82" w:rsidRDefault="00510B82" w:rsidP="00510B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10B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510B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510B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510B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510B8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31 OCTUBRE 2025</w:t>
            </w:r>
          </w:p>
        </w:tc>
      </w:tr>
      <w:tr w:rsidR="00510B82" w:rsidRPr="00510B82" w14:paraId="76ECBF24" w14:textId="77777777" w:rsidTr="00510B82">
        <w:trPr>
          <w:trHeight w:val="36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134A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10B82" w:rsidRPr="00510B82" w14:paraId="56DCD624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D04C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510B82" w:rsidRPr="00510B82" w14:paraId="0C979E5C" w14:textId="77777777" w:rsidTr="00510B82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F785" w14:textId="77777777" w:rsidR="00510B82" w:rsidRPr="00510B82" w:rsidRDefault="00510B82" w:rsidP="00510B82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10001BEA" w14:textId="77777777" w:rsidR="00510B82" w:rsidRDefault="00510B82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97A2721" w14:textId="5ABC1846" w:rsidR="00EB6703" w:rsidRPr="005A04DA" w:rsidRDefault="005A04DA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484CF40" wp14:editId="75A1DBC0">
            <wp:simplePos x="0" y="0"/>
            <wp:positionH relativeFrom="column">
              <wp:posOffset>2478405</wp:posOffset>
            </wp:positionH>
            <wp:positionV relativeFrom="paragraph">
              <wp:posOffset>69215</wp:posOffset>
            </wp:positionV>
            <wp:extent cx="1914525" cy="496358"/>
            <wp:effectExtent l="0" t="0" r="0" b="0"/>
            <wp:wrapSquare wrapText="bothSides"/>
            <wp:docPr id="75168782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87826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9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1049" w14:textId="7BCDAC0A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C4DEE93" w14:textId="55D15524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5FCCEFD" w14:textId="77777777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8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428"/>
      </w:tblGrid>
      <w:tr w:rsidR="005A04DA" w14:paraId="0B7F3900" w14:textId="77777777" w:rsidTr="00EB1BE1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8043" w14:textId="77777777" w:rsidR="005A04DA" w:rsidRDefault="005A04D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45BB6" w14:textId="77777777" w:rsidR="005A04DA" w:rsidRDefault="005A04D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A04DA" w14:paraId="5639898E" w14:textId="77777777" w:rsidTr="00EB1BE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A6D5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HYDROFOIL DE ATENAS - SANTORINI - ATENAS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1B996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</w:tr>
      <w:tr w:rsidR="005A04DA" w14:paraId="2F8B42DF" w14:textId="77777777" w:rsidTr="00EB1BE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EF32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 ATENAS - SANTORINI - ATENAS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35F48" w14:textId="28F855C0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10B82">
              <w:rPr>
                <w:rFonts w:ascii="Calibri" w:hAnsi="Calibri" w:cs="Calibri"/>
                <w:b/>
                <w:bCs/>
                <w:sz w:val="20"/>
                <w:szCs w:val="20"/>
              </w:rPr>
              <w:t>80</w:t>
            </w:r>
          </w:p>
        </w:tc>
      </w:tr>
    </w:tbl>
    <w:p w14:paraId="561E9D89" w14:textId="6F8E826F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92ECB38" w14:textId="77777777" w:rsidR="00EB6703" w:rsidRPr="00C676D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EB6703" w:rsidRPr="00C676D3" w:rsidSect="00D72EDD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DF6C" w14:textId="77777777" w:rsidR="00B13556" w:rsidRDefault="00B13556" w:rsidP="000D4B74">
      <w:r>
        <w:separator/>
      </w:r>
    </w:p>
  </w:endnote>
  <w:endnote w:type="continuationSeparator" w:id="0">
    <w:p w14:paraId="2DA58E56" w14:textId="77777777" w:rsidR="00B13556" w:rsidRDefault="00B1355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6537" w14:textId="7B9A80FB" w:rsidR="00932A7B" w:rsidRDefault="0073062A" w:rsidP="00932A7B">
    <w:pPr>
      <w:pStyle w:val="Piedepgin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6FE45" w14:textId="77777777" w:rsidR="00B13556" w:rsidRDefault="00B13556" w:rsidP="000D4B74">
      <w:r>
        <w:separator/>
      </w:r>
    </w:p>
  </w:footnote>
  <w:footnote w:type="continuationSeparator" w:id="0">
    <w:p w14:paraId="22E3930D" w14:textId="77777777" w:rsidR="00B13556" w:rsidRDefault="00B1355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E60A" w14:textId="77777777" w:rsidR="00386E61" w:rsidRPr="00A45D38" w:rsidRDefault="00CC5975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C7ACCF" wp14:editId="6E3F6109">
              <wp:simplePos x="0" y="0"/>
              <wp:positionH relativeFrom="column">
                <wp:posOffset>-381000</wp:posOffset>
              </wp:positionH>
              <wp:positionV relativeFrom="paragraph">
                <wp:posOffset>-191770</wp:posOffset>
              </wp:positionV>
              <wp:extent cx="5010150" cy="97155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16975" w14:textId="77777777" w:rsidR="00F03EB1" w:rsidRPr="00C85E72" w:rsidRDefault="00F03EB1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C85E7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ATENAS Y SANTORINI</w:t>
                          </w:r>
                        </w:p>
                        <w:p w14:paraId="1ED7A398" w14:textId="39F773A0" w:rsidR="00E83F06" w:rsidRPr="00C85E72" w:rsidRDefault="00E83F06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C85E7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1254-C202</w:t>
                          </w:r>
                          <w:r w:rsidR="00352DA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51ABBBE2" w14:textId="77777777"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9C7AC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pt;margin-top:-15.1pt;width:394.5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" filled="f" stroked="f">
              <v:textbox>
                <w:txbxContent>
                  <w:p w14:paraId="6A216975" w14:textId="77777777" w:rsidR="00F03EB1" w:rsidRPr="00C85E72" w:rsidRDefault="00F03EB1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C85E7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ATENAS Y SANTORINI</w:t>
                    </w:r>
                  </w:p>
                  <w:p w14:paraId="1ED7A398" w14:textId="39F773A0" w:rsidR="00E83F06" w:rsidRPr="00C85E72" w:rsidRDefault="00E83F06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C85E7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1254-C202</w:t>
                    </w:r>
                    <w:r w:rsidR="00352DA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51ABBBE2" w14:textId="77777777"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2BBC6C9" wp14:editId="58C5FB5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E47144A" wp14:editId="47E227C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A1C2541" wp14:editId="34CDF80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0BEACF1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88"/>
      </v:shape>
    </w:pict>
  </w:numPicBullet>
  <w:numPicBullet w:numPicBulletId="1">
    <w:pict>
      <v:shape id="_x0000_i1033" type="#_x0000_t75" style="width:928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134C"/>
    <w:rsid w:val="00051BBF"/>
    <w:rsid w:val="00077592"/>
    <w:rsid w:val="000A713A"/>
    <w:rsid w:val="000B78A5"/>
    <w:rsid w:val="000D4B74"/>
    <w:rsid w:val="000E0E14"/>
    <w:rsid w:val="00102409"/>
    <w:rsid w:val="00116911"/>
    <w:rsid w:val="00116C22"/>
    <w:rsid w:val="001202C0"/>
    <w:rsid w:val="00122353"/>
    <w:rsid w:val="00126AD4"/>
    <w:rsid w:val="00146861"/>
    <w:rsid w:val="00151503"/>
    <w:rsid w:val="00161F83"/>
    <w:rsid w:val="00182C6E"/>
    <w:rsid w:val="001B0DE1"/>
    <w:rsid w:val="001B4B19"/>
    <w:rsid w:val="001B650B"/>
    <w:rsid w:val="001D128E"/>
    <w:rsid w:val="001F0E65"/>
    <w:rsid w:val="001F3BCA"/>
    <w:rsid w:val="001F5EA2"/>
    <w:rsid w:val="0020722E"/>
    <w:rsid w:val="00210321"/>
    <w:rsid w:val="0022746B"/>
    <w:rsid w:val="00230BC9"/>
    <w:rsid w:val="0023473E"/>
    <w:rsid w:val="00243515"/>
    <w:rsid w:val="002450D3"/>
    <w:rsid w:val="00266C66"/>
    <w:rsid w:val="00275AEF"/>
    <w:rsid w:val="00281CC3"/>
    <w:rsid w:val="00284D1E"/>
    <w:rsid w:val="002A79F1"/>
    <w:rsid w:val="002D4A46"/>
    <w:rsid w:val="002D4F83"/>
    <w:rsid w:val="002E096E"/>
    <w:rsid w:val="002E20A5"/>
    <w:rsid w:val="002F131B"/>
    <w:rsid w:val="00305EF4"/>
    <w:rsid w:val="0030660D"/>
    <w:rsid w:val="00307408"/>
    <w:rsid w:val="00322AC6"/>
    <w:rsid w:val="00324962"/>
    <w:rsid w:val="00324DFF"/>
    <w:rsid w:val="0032537C"/>
    <w:rsid w:val="00327786"/>
    <w:rsid w:val="003457CE"/>
    <w:rsid w:val="00352DA9"/>
    <w:rsid w:val="003565EE"/>
    <w:rsid w:val="00362545"/>
    <w:rsid w:val="00365535"/>
    <w:rsid w:val="00386E61"/>
    <w:rsid w:val="00387452"/>
    <w:rsid w:val="00391009"/>
    <w:rsid w:val="00394807"/>
    <w:rsid w:val="003A267D"/>
    <w:rsid w:val="003A6C05"/>
    <w:rsid w:val="003B0250"/>
    <w:rsid w:val="003E1BF0"/>
    <w:rsid w:val="003E6F0A"/>
    <w:rsid w:val="004032AF"/>
    <w:rsid w:val="00425F2C"/>
    <w:rsid w:val="00431235"/>
    <w:rsid w:val="00445326"/>
    <w:rsid w:val="00461CA4"/>
    <w:rsid w:val="00465581"/>
    <w:rsid w:val="00472179"/>
    <w:rsid w:val="004740DE"/>
    <w:rsid w:val="00481E45"/>
    <w:rsid w:val="00490CE1"/>
    <w:rsid w:val="004921AE"/>
    <w:rsid w:val="00492E78"/>
    <w:rsid w:val="004A1F63"/>
    <w:rsid w:val="004B0F54"/>
    <w:rsid w:val="004B1D3E"/>
    <w:rsid w:val="004B5918"/>
    <w:rsid w:val="004B6705"/>
    <w:rsid w:val="004C3CF6"/>
    <w:rsid w:val="004D68F7"/>
    <w:rsid w:val="005076D1"/>
    <w:rsid w:val="005079AD"/>
    <w:rsid w:val="00510B82"/>
    <w:rsid w:val="00513305"/>
    <w:rsid w:val="00521688"/>
    <w:rsid w:val="0053769E"/>
    <w:rsid w:val="00545CA5"/>
    <w:rsid w:val="00551A63"/>
    <w:rsid w:val="00552FE2"/>
    <w:rsid w:val="00567CCE"/>
    <w:rsid w:val="00576949"/>
    <w:rsid w:val="00584E25"/>
    <w:rsid w:val="00593044"/>
    <w:rsid w:val="00595BFB"/>
    <w:rsid w:val="005A04DA"/>
    <w:rsid w:val="005A4824"/>
    <w:rsid w:val="005C6821"/>
    <w:rsid w:val="005D03DE"/>
    <w:rsid w:val="005F2BEA"/>
    <w:rsid w:val="006121AB"/>
    <w:rsid w:val="0065253E"/>
    <w:rsid w:val="00653DC0"/>
    <w:rsid w:val="00671FF6"/>
    <w:rsid w:val="006753CB"/>
    <w:rsid w:val="006910AD"/>
    <w:rsid w:val="00691FD3"/>
    <w:rsid w:val="0069529D"/>
    <w:rsid w:val="006A4F6E"/>
    <w:rsid w:val="006B7E55"/>
    <w:rsid w:val="006C645F"/>
    <w:rsid w:val="006D1265"/>
    <w:rsid w:val="006E2913"/>
    <w:rsid w:val="006F7303"/>
    <w:rsid w:val="00701D68"/>
    <w:rsid w:val="007061FB"/>
    <w:rsid w:val="0071288B"/>
    <w:rsid w:val="007213F1"/>
    <w:rsid w:val="0073062A"/>
    <w:rsid w:val="0074476C"/>
    <w:rsid w:val="007448E8"/>
    <w:rsid w:val="00761926"/>
    <w:rsid w:val="0076366A"/>
    <w:rsid w:val="00764CFE"/>
    <w:rsid w:val="007661B4"/>
    <w:rsid w:val="00766A72"/>
    <w:rsid w:val="00772E37"/>
    <w:rsid w:val="007772DE"/>
    <w:rsid w:val="00780DA0"/>
    <w:rsid w:val="007830FD"/>
    <w:rsid w:val="00787154"/>
    <w:rsid w:val="007C6E87"/>
    <w:rsid w:val="007D43AF"/>
    <w:rsid w:val="007F267C"/>
    <w:rsid w:val="007F57C0"/>
    <w:rsid w:val="0081537B"/>
    <w:rsid w:val="008216BF"/>
    <w:rsid w:val="0083663A"/>
    <w:rsid w:val="008459CB"/>
    <w:rsid w:val="00851DB8"/>
    <w:rsid w:val="00851FF4"/>
    <w:rsid w:val="008B1270"/>
    <w:rsid w:val="008B18A1"/>
    <w:rsid w:val="008B3845"/>
    <w:rsid w:val="008D0DD9"/>
    <w:rsid w:val="008F4A62"/>
    <w:rsid w:val="00912D85"/>
    <w:rsid w:val="00913D9F"/>
    <w:rsid w:val="00914E7F"/>
    <w:rsid w:val="0092085C"/>
    <w:rsid w:val="00932A7B"/>
    <w:rsid w:val="00961C24"/>
    <w:rsid w:val="00962E70"/>
    <w:rsid w:val="00972428"/>
    <w:rsid w:val="009918FD"/>
    <w:rsid w:val="009A38C0"/>
    <w:rsid w:val="009A4CFC"/>
    <w:rsid w:val="009B32BE"/>
    <w:rsid w:val="009C5816"/>
    <w:rsid w:val="009C6C07"/>
    <w:rsid w:val="009D6671"/>
    <w:rsid w:val="009F1EF1"/>
    <w:rsid w:val="009F5717"/>
    <w:rsid w:val="00A007A7"/>
    <w:rsid w:val="00A06CEA"/>
    <w:rsid w:val="00A35A9C"/>
    <w:rsid w:val="00A4361C"/>
    <w:rsid w:val="00A45D38"/>
    <w:rsid w:val="00A53C89"/>
    <w:rsid w:val="00A57DA9"/>
    <w:rsid w:val="00A626AE"/>
    <w:rsid w:val="00A67F94"/>
    <w:rsid w:val="00A80B5F"/>
    <w:rsid w:val="00A82A5D"/>
    <w:rsid w:val="00A91A94"/>
    <w:rsid w:val="00AA28FE"/>
    <w:rsid w:val="00AA52E4"/>
    <w:rsid w:val="00AB34A7"/>
    <w:rsid w:val="00AB707F"/>
    <w:rsid w:val="00AC40C0"/>
    <w:rsid w:val="00AC59A0"/>
    <w:rsid w:val="00AD7E99"/>
    <w:rsid w:val="00AE00DE"/>
    <w:rsid w:val="00AE3888"/>
    <w:rsid w:val="00AF0A86"/>
    <w:rsid w:val="00B040DA"/>
    <w:rsid w:val="00B056F4"/>
    <w:rsid w:val="00B13556"/>
    <w:rsid w:val="00B16DFE"/>
    <w:rsid w:val="00B1776F"/>
    <w:rsid w:val="00B3014C"/>
    <w:rsid w:val="00B408B2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676D3"/>
    <w:rsid w:val="00C76924"/>
    <w:rsid w:val="00C840DC"/>
    <w:rsid w:val="00C85E72"/>
    <w:rsid w:val="00CB2DBA"/>
    <w:rsid w:val="00CB7952"/>
    <w:rsid w:val="00CC3390"/>
    <w:rsid w:val="00CC5975"/>
    <w:rsid w:val="00CD7F28"/>
    <w:rsid w:val="00CE7DD4"/>
    <w:rsid w:val="00D21D57"/>
    <w:rsid w:val="00D2489F"/>
    <w:rsid w:val="00D30FF5"/>
    <w:rsid w:val="00D33D4F"/>
    <w:rsid w:val="00D37D28"/>
    <w:rsid w:val="00D433F2"/>
    <w:rsid w:val="00D52FD6"/>
    <w:rsid w:val="00D55FB0"/>
    <w:rsid w:val="00D63ACB"/>
    <w:rsid w:val="00D72EDD"/>
    <w:rsid w:val="00D76DEC"/>
    <w:rsid w:val="00DA3E38"/>
    <w:rsid w:val="00DA4AD1"/>
    <w:rsid w:val="00DA5651"/>
    <w:rsid w:val="00DA6165"/>
    <w:rsid w:val="00DB120A"/>
    <w:rsid w:val="00DB51A1"/>
    <w:rsid w:val="00DB70C6"/>
    <w:rsid w:val="00DD0D13"/>
    <w:rsid w:val="00DD2FA9"/>
    <w:rsid w:val="00DE04BE"/>
    <w:rsid w:val="00DE546D"/>
    <w:rsid w:val="00DF3D2A"/>
    <w:rsid w:val="00E31134"/>
    <w:rsid w:val="00E514E7"/>
    <w:rsid w:val="00E576EE"/>
    <w:rsid w:val="00E634F1"/>
    <w:rsid w:val="00E63A7A"/>
    <w:rsid w:val="00E67817"/>
    <w:rsid w:val="00E71450"/>
    <w:rsid w:val="00E76A60"/>
    <w:rsid w:val="00E80251"/>
    <w:rsid w:val="00E82E1B"/>
    <w:rsid w:val="00E83F06"/>
    <w:rsid w:val="00E90844"/>
    <w:rsid w:val="00EB17C1"/>
    <w:rsid w:val="00EB1BE1"/>
    <w:rsid w:val="00EB3D6D"/>
    <w:rsid w:val="00EB6703"/>
    <w:rsid w:val="00EC3F09"/>
    <w:rsid w:val="00EC63E4"/>
    <w:rsid w:val="00EC7741"/>
    <w:rsid w:val="00ED1AC6"/>
    <w:rsid w:val="00ED7C08"/>
    <w:rsid w:val="00EE4633"/>
    <w:rsid w:val="00F01C4F"/>
    <w:rsid w:val="00F03EB1"/>
    <w:rsid w:val="00F1356C"/>
    <w:rsid w:val="00F22330"/>
    <w:rsid w:val="00F270CE"/>
    <w:rsid w:val="00F33BD5"/>
    <w:rsid w:val="00F610FC"/>
    <w:rsid w:val="00F63C2A"/>
    <w:rsid w:val="00F74BEB"/>
    <w:rsid w:val="00F86B72"/>
    <w:rsid w:val="00F876C3"/>
    <w:rsid w:val="00FC1733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6934"/>
  <w15:docId w15:val="{F5375BFB-8AEA-467F-A219-6575234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47A3-0760-4890-9B56-C2B5B53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3</cp:revision>
  <dcterms:created xsi:type="dcterms:W3CDTF">2025-07-25T23:47:00Z</dcterms:created>
  <dcterms:modified xsi:type="dcterms:W3CDTF">2025-07-25T23:47:00Z</dcterms:modified>
</cp:coreProperties>
</file>