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2492" w:rsidRPr="00354DD1" w:rsidRDefault="00AE2FFC" w:rsidP="00AE2FFC">
      <w:pPr>
        <w:spacing w:after="0"/>
        <w:jc w:val="center"/>
        <w:rPr>
          <w:rFonts w:ascii="Arial" w:hAnsi="Arial" w:cs="Arial"/>
          <w:b/>
          <w:bCs/>
          <w:sz w:val="24"/>
          <w:szCs w:val="24"/>
          <w:lang w:val="es-ES"/>
        </w:rPr>
      </w:pPr>
      <w:r w:rsidRPr="00AE2FFC">
        <w:rPr>
          <w:rFonts w:ascii="Arial" w:hAnsi="Arial" w:cs="Arial"/>
          <w:b/>
          <w:bCs/>
          <w:sz w:val="24"/>
          <w:szCs w:val="24"/>
        </w:rPr>
        <w:t>MOSC</w:t>
      </w:r>
      <w:r>
        <w:rPr>
          <w:rFonts w:ascii="Arial" w:hAnsi="Arial" w:cs="Arial"/>
          <w:b/>
          <w:bCs/>
          <w:sz w:val="24"/>
          <w:szCs w:val="24"/>
        </w:rPr>
        <w:t>Ú</w:t>
      </w:r>
      <w:r w:rsidRPr="00AE2FFC">
        <w:rPr>
          <w:rFonts w:ascii="Arial" w:hAnsi="Arial" w:cs="Arial"/>
          <w:b/>
          <w:bCs/>
          <w:sz w:val="24"/>
          <w:szCs w:val="24"/>
        </w:rPr>
        <w:t xml:space="preserve"> – SAN PETERSBURGO o SAN PETERSBURGO – MOSCÚ</w:t>
      </w:r>
    </w:p>
    <w:p w:rsidR="00FD43C5" w:rsidRPr="00BC2F40" w:rsidRDefault="00FD43C5" w:rsidP="0022659F">
      <w:pPr>
        <w:spacing w:after="0"/>
        <w:jc w:val="both"/>
        <w:rPr>
          <w:rFonts w:ascii="Arial" w:hAnsi="Arial" w:cs="Arial"/>
          <w:b/>
          <w:bCs/>
          <w:color w:val="FF0000"/>
          <w:sz w:val="20"/>
          <w:szCs w:val="20"/>
          <w:lang w:val="it-IT"/>
        </w:rPr>
      </w:pPr>
    </w:p>
    <w:p w:rsidR="00BE2F13" w:rsidRDefault="00BE2F13" w:rsidP="00AE2FFC">
      <w:pPr>
        <w:spacing w:after="0" w:line="240" w:lineRule="auto"/>
        <w:jc w:val="both"/>
        <w:rPr>
          <w:rFonts w:ascii="Arial" w:hAnsi="Arial" w:cs="Arial"/>
          <w:b/>
          <w:bCs/>
          <w:sz w:val="20"/>
          <w:szCs w:val="20"/>
        </w:rPr>
      </w:pPr>
    </w:p>
    <w:p w:rsidR="00D52E88" w:rsidRPr="00AE2FFC" w:rsidRDefault="00790FD5" w:rsidP="00AE2FFC">
      <w:pPr>
        <w:spacing w:after="0" w:line="240" w:lineRule="auto"/>
        <w:jc w:val="both"/>
        <w:rPr>
          <w:rFonts w:ascii="Arial" w:hAnsi="Arial" w:cs="Arial"/>
          <w:b/>
          <w:bCs/>
          <w:sz w:val="20"/>
          <w:szCs w:val="20"/>
        </w:rPr>
      </w:pPr>
      <w:r w:rsidRPr="00AE2FFC">
        <w:rPr>
          <w:rFonts w:ascii="Arial" w:hAnsi="Arial" w:cs="Arial"/>
          <w:noProof/>
          <w:sz w:val="20"/>
          <w:szCs w:val="20"/>
        </w:rPr>
        <w:drawing>
          <wp:anchor distT="0" distB="0" distL="114300" distR="114300" simplePos="0" relativeHeight="251666432" behindDoc="1" locked="0" layoutInCell="1" allowOverlap="1" wp14:anchorId="14F8D20C" wp14:editId="7D8558D6">
            <wp:simplePos x="0" y="0"/>
            <wp:positionH relativeFrom="margin">
              <wp:posOffset>4690110</wp:posOffset>
            </wp:positionH>
            <wp:positionV relativeFrom="paragraph">
              <wp:posOffset>13335</wp:posOffset>
            </wp:positionV>
            <wp:extent cx="1631315" cy="352425"/>
            <wp:effectExtent l="0" t="0" r="6985" b="9525"/>
            <wp:wrapTight wrapText="bothSides">
              <wp:wrapPolygon edited="0">
                <wp:start x="0" y="0"/>
                <wp:lineTo x="0" y="21016"/>
                <wp:lineTo x="21440" y="21016"/>
                <wp:lineTo x="21440"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131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AE2FFC">
        <w:rPr>
          <w:rFonts w:ascii="Arial" w:hAnsi="Arial" w:cs="Arial"/>
          <w:b/>
          <w:bCs/>
          <w:sz w:val="20"/>
          <w:szCs w:val="20"/>
        </w:rPr>
        <w:t>0</w:t>
      </w:r>
      <w:r w:rsidR="00BC2F40" w:rsidRPr="00AE2FFC">
        <w:rPr>
          <w:rFonts w:ascii="Arial" w:hAnsi="Arial" w:cs="Arial"/>
          <w:b/>
          <w:bCs/>
          <w:sz w:val="20"/>
          <w:szCs w:val="20"/>
        </w:rPr>
        <w:t>8</w:t>
      </w:r>
      <w:r w:rsidR="00D52E88" w:rsidRPr="00AE2FFC">
        <w:rPr>
          <w:rFonts w:ascii="Arial" w:hAnsi="Arial" w:cs="Arial"/>
          <w:b/>
          <w:bCs/>
          <w:sz w:val="20"/>
          <w:szCs w:val="20"/>
        </w:rPr>
        <w:t xml:space="preserve"> días</w:t>
      </w:r>
    </w:p>
    <w:p w:rsidR="00AE2FFC" w:rsidRPr="00AE2FFC" w:rsidRDefault="00090965" w:rsidP="00AE2FFC">
      <w:pPr>
        <w:spacing w:after="0" w:line="240" w:lineRule="auto"/>
        <w:jc w:val="both"/>
        <w:rPr>
          <w:rFonts w:ascii="Arial" w:hAnsi="Arial" w:cs="Arial"/>
          <w:b/>
          <w:bCs/>
          <w:sz w:val="20"/>
          <w:szCs w:val="20"/>
        </w:rPr>
      </w:pPr>
      <w:r w:rsidRPr="00AE2FFC">
        <w:rPr>
          <w:rFonts w:ascii="Arial" w:hAnsi="Arial" w:cs="Arial"/>
          <w:b/>
          <w:bCs/>
          <w:sz w:val="20"/>
          <w:szCs w:val="20"/>
        </w:rPr>
        <w:t>Llegadas</w:t>
      </w:r>
      <w:r w:rsidR="00D52E88" w:rsidRPr="00AE2FFC">
        <w:rPr>
          <w:rFonts w:ascii="Arial" w:hAnsi="Arial" w:cs="Arial"/>
          <w:b/>
          <w:bCs/>
          <w:sz w:val="20"/>
          <w:szCs w:val="20"/>
        </w:rPr>
        <w:t>:</w:t>
      </w:r>
      <w:r w:rsidR="00F63950" w:rsidRPr="00AE2FFC">
        <w:rPr>
          <w:rFonts w:ascii="Arial" w:hAnsi="Arial" w:cs="Arial"/>
          <w:b/>
          <w:bCs/>
          <w:sz w:val="20"/>
          <w:szCs w:val="20"/>
        </w:rPr>
        <w:t xml:space="preserve"> </w:t>
      </w:r>
      <w:r w:rsidR="00AE2FFC" w:rsidRPr="00AE2FFC">
        <w:rPr>
          <w:rFonts w:ascii="Arial" w:hAnsi="Arial" w:cs="Arial"/>
          <w:b/>
          <w:bCs/>
          <w:sz w:val="20"/>
          <w:szCs w:val="20"/>
        </w:rPr>
        <w:t>Moscú-jueves/San Petersburgo-domingo</w:t>
      </w:r>
    </w:p>
    <w:p w:rsidR="00D52E88" w:rsidRPr="00AE2FFC" w:rsidRDefault="00AE2FFC" w:rsidP="00AE2FFC">
      <w:pPr>
        <w:spacing w:after="0" w:line="240" w:lineRule="auto"/>
        <w:jc w:val="both"/>
        <w:rPr>
          <w:rFonts w:ascii="Arial" w:hAnsi="Arial" w:cs="Arial"/>
          <w:b/>
          <w:bCs/>
          <w:sz w:val="20"/>
          <w:szCs w:val="20"/>
        </w:rPr>
      </w:pPr>
      <w:r w:rsidRPr="00AE2FFC">
        <w:rPr>
          <w:rFonts w:ascii="Arial" w:hAnsi="Arial" w:cs="Arial"/>
          <w:b/>
          <w:bCs/>
          <w:sz w:val="20"/>
          <w:szCs w:val="20"/>
        </w:rPr>
        <w:t>abril</w:t>
      </w:r>
      <w:r w:rsidR="008A3835" w:rsidRPr="00AE2FFC">
        <w:rPr>
          <w:rFonts w:ascii="Arial" w:hAnsi="Arial" w:cs="Arial"/>
          <w:b/>
          <w:bCs/>
          <w:sz w:val="20"/>
          <w:szCs w:val="20"/>
        </w:rPr>
        <w:t xml:space="preserve"> a </w:t>
      </w:r>
      <w:r w:rsidRPr="00AE2FFC">
        <w:rPr>
          <w:rFonts w:ascii="Arial" w:hAnsi="Arial" w:cs="Arial"/>
          <w:b/>
          <w:bCs/>
          <w:sz w:val="20"/>
          <w:szCs w:val="20"/>
        </w:rPr>
        <w:t>otubre</w:t>
      </w:r>
      <w:r w:rsidR="00B6228D" w:rsidRPr="00AE2FFC">
        <w:rPr>
          <w:rFonts w:ascii="Arial" w:hAnsi="Arial" w:cs="Arial"/>
          <w:b/>
          <w:bCs/>
          <w:sz w:val="20"/>
          <w:szCs w:val="20"/>
        </w:rPr>
        <w:t xml:space="preserve"> 202</w:t>
      </w:r>
      <w:r w:rsidR="00472492" w:rsidRPr="00AE2FFC">
        <w:rPr>
          <w:rFonts w:ascii="Arial" w:hAnsi="Arial" w:cs="Arial"/>
          <w:b/>
          <w:bCs/>
          <w:sz w:val="20"/>
          <w:szCs w:val="20"/>
        </w:rPr>
        <w:t>5</w:t>
      </w:r>
    </w:p>
    <w:p w:rsidR="00790FD5" w:rsidRPr="00AE2FFC" w:rsidRDefault="00790FD5" w:rsidP="00AE2FFC">
      <w:pPr>
        <w:spacing w:after="0" w:line="240" w:lineRule="auto"/>
        <w:jc w:val="both"/>
        <w:rPr>
          <w:rFonts w:ascii="Arial" w:hAnsi="Arial" w:cs="Arial"/>
          <w:b/>
          <w:bCs/>
          <w:sz w:val="20"/>
          <w:szCs w:val="20"/>
        </w:rPr>
      </w:pPr>
      <w:r w:rsidRPr="00AE2FFC">
        <w:rPr>
          <w:rFonts w:ascii="Arial" w:hAnsi="Arial" w:cs="Arial"/>
          <w:b/>
          <w:bCs/>
          <w:sz w:val="20"/>
          <w:szCs w:val="20"/>
        </w:rPr>
        <w:t>Servicios compartidos</w:t>
      </w:r>
    </w:p>
    <w:p w:rsidR="00616040" w:rsidRPr="00AE2FFC" w:rsidRDefault="00616040" w:rsidP="00AE2FFC">
      <w:pPr>
        <w:spacing w:after="0" w:line="240" w:lineRule="auto"/>
        <w:jc w:val="both"/>
        <w:rPr>
          <w:rFonts w:ascii="Arial" w:hAnsi="Arial" w:cs="Arial"/>
          <w:sz w:val="20"/>
          <w:szCs w:val="20"/>
        </w:rPr>
      </w:pPr>
      <w:r w:rsidRPr="00AE2FFC">
        <w:rPr>
          <w:rFonts w:ascii="Arial" w:hAnsi="Arial" w:cs="Arial"/>
          <w:b/>
          <w:bCs/>
          <w:sz w:val="20"/>
          <w:szCs w:val="20"/>
        </w:rPr>
        <w:t xml:space="preserve">Mínimo 2 pasajeros </w:t>
      </w:r>
    </w:p>
    <w:p w:rsidR="00D52E88" w:rsidRPr="00AE2FFC" w:rsidRDefault="00D52E88" w:rsidP="00AE2FFC">
      <w:pPr>
        <w:spacing w:after="0" w:line="240" w:lineRule="auto"/>
        <w:jc w:val="both"/>
        <w:rPr>
          <w:rFonts w:ascii="Arial" w:hAnsi="Arial" w:cs="Arial"/>
          <w:b/>
          <w:bCs/>
          <w:sz w:val="20"/>
          <w:szCs w:val="20"/>
        </w:rPr>
      </w:pPr>
    </w:p>
    <w:p w:rsidR="00BE2F13" w:rsidRDefault="00BE2F13"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1 (DOMINGO). SAN PETERSBURGO:</w:t>
      </w:r>
      <w:r w:rsidR="00AE2FFC" w:rsidRPr="00AE2FFC">
        <w:rPr>
          <w:rFonts w:ascii="Arial" w:hAnsi="Arial" w:cs="Arial"/>
          <w:sz w:val="20"/>
          <w:szCs w:val="20"/>
        </w:rPr>
        <w:t xml:space="preserve"> Llegada. </w:t>
      </w:r>
      <w:r w:rsidR="00AE2FFC" w:rsidRPr="00AE2FFC">
        <w:rPr>
          <w:rFonts w:ascii="Arial" w:hAnsi="Arial" w:cs="Arial"/>
          <w:b/>
          <w:bCs/>
          <w:sz w:val="20"/>
          <w:szCs w:val="20"/>
        </w:rPr>
        <w:t xml:space="preserve">Traslado </w:t>
      </w:r>
      <w:r w:rsidR="00AE2FFC" w:rsidRPr="00AE2FFC">
        <w:rPr>
          <w:rFonts w:ascii="Arial" w:hAnsi="Arial" w:cs="Arial"/>
          <w:sz w:val="20"/>
          <w:szCs w:val="20"/>
        </w:rPr>
        <w:t xml:space="preserve">al hotel. </w:t>
      </w:r>
      <w:r w:rsidR="00AE2FFC" w:rsidRPr="00AE2FFC">
        <w:rPr>
          <w:rFonts w:ascii="Arial" w:hAnsi="Arial" w:cs="Arial"/>
          <w:b/>
          <w:bCs/>
          <w:sz w:val="20"/>
          <w:szCs w:val="20"/>
        </w:rPr>
        <w:t>Alojamiento</w:t>
      </w:r>
      <w:r w:rsidR="00AE2FFC" w:rsidRPr="00AE2FFC">
        <w:rPr>
          <w:rFonts w:ascii="Arial" w:hAnsi="Arial" w:cs="Arial"/>
          <w:sz w:val="20"/>
          <w:szCs w:val="20"/>
        </w:rPr>
        <w:t xml:space="preserve">. </w:t>
      </w:r>
    </w:p>
    <w:p w:rsidR="00BE2F13" w:rsidRPr="00AE2FFC" w:rsidRDefault="00BE2F13"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2 (LUNES). SAN PETERSBURGO:</w:t>
      </w:r>
      <w:r w:rsidRPr="00AE2FFC">
        <w:rPr>
          <w:rFonts w:ascii="Arial" w:hAnsi="Arial" w:cs="Arial"/>
          <w:sz w:val="20"/>
          <w:szCs w:val="20"/>
        </w:rPr>
        <w:t xml:space="preserve"> </w:t>
      </w:r>
      <w:r w:rsidR="00AE2FFC" w:rsidRPr="00AE2FFC">
        <w:rPr>
          <w:rFonts w:ascii="Arial" w:hAnsi="Arial" w:cs="Arial"/>
          <w:sz w:val="20"/>
          <w:szCs w:val="20"/>
        </w:rPr>
        <w:t xml:space="preserve">Desayuno. Visita panorámica de la ciudad, fundada por el zar Pedro el Grande, a las orillas del río </w:t>
      </w:r>
      <w:proofErr w:type="spellStart"/>
      <w:r w:rsidR="00AE2FFC" w:rsidRPr="00AE2FFC">
        <w:rPr>
          <w:rFonts w:ascii="Arial" w:hAnsi="Arial" w:cs="Arial"/>
          <w:sz w:val="20"/>
          <w:szCs w:val="20"/>
        </w:rPr>
        <w:t>Neva</w:t>
      </w:r>
      <w:proofErr w:type="spellEnd"/>
      <w:r w:rsidR="00AE2FFC" w:rsidRPr="00AE2FFC">
        <w:rPr>
          <w:rFonts w:ascii="Arial" w:hAnsi="Arial" w:cs="Arial"/>
          <w:sz w:val="20"/>
          <w:szCs w:val="20"/>
        </w:rPr>
        <w:t xml:space="preserve">. Durante la visita, recorreremos la avenida </w:t>
      </w:r>
      <w:proofErr w:type="spellStart"/>
      <w:r w:rsidR="00AE2FFC" w:rsidRPr="00AE2FFC">
        <w:rPr>
          <w:rFonts w:ascii="Arial" w:hAnsi="Arial" w:cs="Arial"/>
          <w:sz w:val="20"/>
          <w:szCs w:val="20"/>
        </w:rPr>
        <w:t>Nevsky</w:t>
      </w:r>
      <w:proofErr w:type="spellEnd"/>
      <w:r w:rsidR="00AE2FFC" w:rsidRPr="00AE2FFC">
        <w:rPr>
          <w:rFonts w:ascii="Arial" w:hAnsi="Arial" w:cs="Arial"/>
          <w:sz w:val="20"/>
          <w:szCs w:val="20"/>
        </w:rPr>
        <w:t xml:space="preserve">, la calle principal de la ciudad; admiraremos las catedrales de San Isaac y de la Virgen de Kazán, la Plaza del Palacio y el Palacio de Invierno, el Almirantazgo, el Jardín de Verano, el Acorazado Aurora, etc. Visitaremos la Fortaleza de San Pedro y San Pablo, la primera edificación de San Petersburgo, famosa por su impresionante catedral, panteón de los zares rusos. </w:t>
      </w:r>
      <w:r w:rsidR="00AE2FFC" w:rsidRPr="00AE2FFC">
        <w:rPr>
          <w:rFonts w:ascii="Arial" w:hAnsi="Arial" w:cs="Arial"/>
          <w:b/>
          <w:bCs/>
          <w:sz w:val="20"/>
          <w:szCs w:val="20"/>
        </w:rPr>
        <w:t>Almuerzo. Tarde libre</w:t>
      </w:r>
      <w:r w:rsidR="00AE2FFC" w:rsidRPr="00AE2FFC">
        <w:rPr>
          <w:rFonts w:ascii="Arial" w:hAnsi="Arial" w:cs="Arial"/>
          <w:sz w:val="20"/>
          <w:szCs w:val="20"/>
        </w:rPr>
        <w:t xml:space="preserve">. </w:t>
      </w:r>
      <w:r w:rsidR="00AE2FFC"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3 (MARTES). SAN PETERSBURGO: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 xml:space="preserve">Por la mañana visitaremos el </w:t>
      </w:r>
      <w:proofErr w:type="spellStart"/>
      <w:r w:rsidRPr="00AE2FFC">
        <w:rPr>
          <w:rFonts w:ascii="Arial" w:hAnsi="Arial" w:cs="Arial"/>
          <w:b/>
          <w:bCs/>
          <w:sz w:val="20"/>
          <w:szCs w:val="20"/>
        </w:rPr>
        <w:t>Ermitage</w:t>
      </w:r>
      <w:proofErr w:type="spellEnd"/>
      <w:r w:rsidRPr="00AE2FFC">
        <w:rPr>
          <w:rFonts w:ascii="Arial" w:hAnsi="Arial" w:cs="Arial"/>
          <w:sz w:val="20"/>
          <w:szCs w:val="20"/>
        </w:rPr>
        <w:t xml:space="preserve">, uno de los museos más grandes del mundo, el cual cuenta con más de 4 millones de obras en exposición: pinturas, </w:t>
      </w:r>
      <w:proofErr w:type="gramStart"/>
      <w:r w:rsidRPr="00AE2FFC">
        <w:rPr>
          <w:rFonts w:ascii="Arial" w:hAnsi="Arial" w:cs="Arial"/>
          <w:sz w:val="20"/>
          <w:szCs w:val="20"/>
        </w:rPr>
        <w:t>esculturas</w:t>
      </w:r>
      <w:proofErr w:type="gramEnd"/>
      <w:r w:rsidRPr="00AE2FFC">
        <w:rPr>
          <w:rFonts w:ascii="Arial" w:hAnsi="Arial" w:cs="Arial"/>
          <w:sz w:val="20"/>
          <w:szCs w:val="20"/>
        </w:rPr>
        <w:t xml:space="preserve"> así como otras obras de arte. Entre las colecciones del museo, destacan obras maestras de Leonardo da Vinci, Rafael, Tiziano, Rubens, Rembrandt, El Greco, N. </w:t>
      </w:r>
      <w:proofErr w:type="spellStart"/>
      <w:r w:rsidRPr="00AE2FFC">
        <w:rPr>
          <w:rFonts w:ascii="Arial" w:hAnsi="Arial" w:cs="Arial"/>
          <w:sz w:val="20"/>
          <w:szCs w:val="20"/>
        </w:rPr>
        <w:t>Poussin</w:t>
      </w:r>
      <w:proofErr w:type="spellEnd"/>
      <w:r w:rsidRPr="00AE2FFC">
        <w:rPr>
          <w:rFonts w:ascii="Arial" w:hAnsi="Arial" w:cs="Arial"/>
          <w:sz w:val="20"/>
          <w:szCs w:val="20"/>
        </w:rPr>
        <w:t xml:space="preserve">. </w:t>
      </w:r>
      <w:r w:rsidRPr="00AE2FFC">
        <w:rPr>
          <w:rFonts w:ascii="Arial" w:hAnsi="Arial" w:cs="Arial"/>
          <w:b/>
          <w:bCs/>
          <w:sz w:val="20"/>
          <w:szCs w:val="20"/>
        </w:rPr>
        <w:t>Almuerzo</w:t>
      </w:r>
      <w:r w:rsidRPr="00AE2FFC">
        <w:rPr>
          <w:rFonts w:ascii="Arial" w:hAnsi="Arial" w:cs="Arial"/>
          <w:sz w:val="20"/>
          <w:szCs w:val="20"/>
        </w:rPr>
        <w:t xml:space="preserve">. Tarde libre. </w:t>
      </w:r>
      <w:r w:rsidRPr="00AE2FFC">
        <w:rPr>
          <w:rFonts w:ascii="Arial" w:hAnsi="Arial" w:cs="Arial"/>
          <w:b/>
          <w:bCs/>
          <w:sz w:val="20"/>
          <w:szCs w:val="20"/>
        </w:rPr>
        <w:t>Alojamiento</w:t>
      </w:r>
      <w:r w:rsidRPr="00AE2FFC">
        <w:rPr>
          <w:rFonts w:ascii="Arial" w:hAnsi="Arial" w:cs="Arial"/>
          <w:sz w:val="20"/>
          <w:szCs w:val="20"/>
        </w:rPr>
        <w:t>.</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4 (MIÉRCOLES). SAN PETERSBURGO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 xml:space="preserve">Salida a las afueras de la ciudad, a </w:t>
      </w:r>
      <w:proofErr w:type="spellStart"/>
      <w:r w:rsidRPr="00AE2FFC">
        <w:rPr>
          <w:rFonts w:ascii="Arial" w:hAnsi="Arial" w:cs="Arial"/>
          <w:b/>
          <w:bCs/>
          <w:sz w:val="20"/>
          <w:szCs w:val="20"/>
        </w:rPr>
        <w:t>Peterhof</w:t>
      </w:r>
      <w:proofErr w:type="spellEnd"/>
      <w:r w:rsidRPr="00AE2FFC">
        <w:rPr>
          <w:rFonts w:ascii="Arial" w:hAnsi="Arial" w:cs="Arial"/>
          <w:b/>
          <w:bCs/>
          <w:sz w:val="20"/>
          <w:szCs w:val="20"/>
        </w:rPr>
        <w:t xml:space="preserve"> </w:t>
      </w:r>
      <w:r w:rsidRPr="00AE2FFC">
        <w:rPr>
          <w:rFonts w:ascii="Arial" w:hAnsi="Arial" w:cs="Arial"/>
          <w:sz w:val="20"/>
          <w:szCs w:val="20"/>
        </w:rPr>
        <w:t xml:space="preserve">(30 km). Es una de las residencias veraniegas famosa por sus parques espaciosos decorados con numerosas fuentes y cascadas y por una serie de palacios y pabellones reales con miles de cuadros. </w:t>
      </w:r>
      <w:r w:rsidRPr="00AE2FFC">
        <w:rPr>
          <w:rFonts w:ascii="Arial" w:hAnsi="Arial" w:cs="Arial"/>
          <w:b/>
          <w:bCs/>
          <w:sz w:val="20"/>
          <w:szCs w:val="20"/>
        </w:rPr>
        <w:t>Almuerzo</w:t>
      </w:r>
      <w:r w:rsidRPr="00AE2FFC">
        <w:rPr>
          <w:rFonts w:ascii="Arial" w:hAnsi="Arial" w:cs="Arial"/>
          <w:sz w:val="20"/>
          <w:szCs w:val="20"/>
        </w:rPr>
        <w:t xml:space="preserve">. </w:t>
      </w:r>
      <w:r w:rsidRPr="00AE2FFC">
        <w:rPr>
          <w:rFonts w:ascii="Arial" w:hAnsi="Arial" w:cs="Arial"/>
          <w:b/>
          <w:bCs/>
          <w:sz w:val="20"/>
          <w:szCs w:val="20"/>
        </w:rPr>
        <w:t>Tarde libre.</w:t>
      </w:r>
      <w:r w:rsidRPr="00AE2FFC">
        <w:rPr>
          <w:rFonts w:ascii="Arial" w:hAnsi="Arial" w:cs="Arial"/>
          <w:sz w:val="20"/>
          <w:szCs w:val="20"/>
        </w:rPr>
        <w:t xml:space="preserve"> </w:t>
      </w:r>
      <w:r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5 (JUEVES). SAN PETERSBURGO – MOSCÚ:</w:t>
      </w:r>
      <w:r w:rsidR="00AE2FFC" w:rsidRPr="00AE2FFC">
        <w:rPr>
          <w:rFonts w:ascii="Arial" w:hAnsi="Arial" w:cs="Arial"/>
          <w:b/>
          <w:bCs/>
          <w:sz w:val="20"/>
          <w:szCs w:val="20"/>
        </w:rPr>
        <w:t xml:space="preserve"> Desayuno. Tiempo libre</w:t>
      </w:r>
      <w:r w:rsidR="00AE2FFC" w:rsidRPr="00AE2FFC">
        <w:rPr>
          <w:rFonts w:ascii="Arial" w:hAnsi="Arial" w:cs="Arial"/>
          <w:sz w:val="20"/>
          <w:szCs w:val="20"/>
          <w:u w:val="single"/>
        </w:rPr>
        <w:t>. Traslado</w:t>
      </w:r>
      <w:r w:rsidR="00AE2FFC" w:rsidRPr="00AE2FFC">
        <w:rPr>
          <w:rFonts w:ascii="Arial" w:hAnsi="Arial" w:cs="Arial"/>
          <w:b/>
          <w:bCs/>
          <w:sz w:val="20"/>
          <w:szCs w:val="20"/>
          <w:u w:val="single"/>
        </w:rPr>
        <w:t xml:space="preserve"> </w:t>
      </w:r>
      <w:r w:rsidR="00AE2FFC" w:rsidRPr="00AE2FFC">
        <w:rPr>
          <w:rFonts w:ascii="Arial" w:hAnsi="Arial" w:cs="Arial"/>
          <w:sz w:val="20"/>
          <w:szCs w:val="20"/>
          <w:u w:val="single"/>
        </w:rPr>
        <w:t>a la estación de trenes</w:t>
      </w:r>
      <w:r w:rsidR="00AE2FFC" w:rsidRPr="00AE2FFC">
        <w:rPr>
          <w:rFonts w:ascii="Arial" w:hAnsi="Arial" w:cs="Arial"/>
          <w:sz w:val="20"/>
          <w:szCs w:val="20"/>
        </w:rPr>
        <w:t xml:space="preserve"> para tomar el tren diurno rápido con destino a Moscú. Llegada a Moscú. </w:t>
      </w:r>
      <w:r w:rsidR="00AE2FFC" w:rsidRPr="00AE2FFC">
        <w:rPr>
          <w:rFonts w:ascii="Arial" w:hAnsi="Arial" w:cs="Arial"/>
          <w:b/>
          <w:bCs/>
          <w:sz w:val="20"/>
          <w:szCs w:val="20"/>
        </w:rPr>
        <w:t xml:space="preserve">Traslado </w:t>
      </w:r>
      <w:r w:rsidR="00AE2FFC" w:rsidRPr="00AE2FFC">
        <w:rPr>
          <w:rFonts w:ascii="Arial" w:hAnsi="Arial" w:cs="Arial"/>
          <w:sz w:val="20"/>
          <w:szCs w:val="20"/>
        </w:rPr>
        <w:t xml:space="preserve">al hotel. </w:t>
      </w:r>
      <w:r w:rsidR="00AE2FFC" w:rsidRPr="00AE2FFC">
        <w:rPr>
          <w:rFonts w:ascii="Arial" w:hAnsi="Arial" w:cs="Arial"/>
          <w:b/>
          <w:bCs/>
          <w:sz w:val="20"/>
          <w:szCs w:val="20"/>
        </w:rPr>
        <w:t>Alojamiento</w:t>
      </w:r>
      <w:r w:rsidR="00AE2FFC" w:rsidRPr="00AE2FFC">
        <w:rPr>
          <w:rFonts w:ascii="Arial" w:hAnsi="Arial" w:cs="Arial"/>
          <w:sz w:val="20"/>
          <w:szCs w:val="20"/>
        </w:rPr>
        <w:t xml:space="preserve">. </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6 (VIERNES). MOSCÚ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Durante la Visita panorámica</w:t>
      </w:r>
      <w:r w:rsidRPr="00AE2FFC">
        <w:rPr>
          <w:rFonts w:ascii="Arial" w:hAnsi="Arial" w:cs="Arial"/>
          <w:b/>
          <w:bCs/>
          <w:sz w:val="20"/>
          <w:szCs w:val="20"/>
        </w:rPr>
        <w:t xml:space="preserve"> </w:t>
      </w:r>
      <w:r w:rsidRPr="00AE2FFC">
        <w:rPr>
          <w:rFonts w:ascii="Arial" w:hAnsi="Arial" w:cs="Arial"/>
          <w:sz w:val="20"/>
          <w:szCs w:val="20"/>
        </w:rPr>
        <w:t xml:space="preserve">de Moscú la capital rusa veremos muchos lugares de interés: la Plaza Roja - una de las plazas más grandes del mundo situada al pie de las murallas del antiguo Kremlin, famosa también por el Mausoleo de Lenin y la Catedral de San Basilio. Ud. Gozará de. un excelente panorama que se puede disfrutar desde el mirador de la Universidad de Moscú. También se visita el famoso metro de Moscú, considerado el más bello del mundo. Por primera vez en la historia mundial todas las construcciones de un ferrocarril subterráneo fueron diseñados como un conjunto arquitectónico único. Las estaciones del metro están adornadas con estatuas y relieves, pinturas, mosaicos, vidrieras de colores. </w:t>
      </w:r>
      <w:r w:rsidRPr="00AE2FFC">
        <w:rPr>
          <w:rFonts w:ascii="Arial" w:hAnsi="Arial" w:cs="Arial"/>
          <w:b/>
          <w:bCs/>
          <w:sz w:val="20"/>
          <w:szCs w:val="20"/>
        </w:rPr>
        <w:t>Almuerzo. Tarde libre</w:t>
      </w:r>
      <w:r w:rsidRPr="00AE2FFC">
        <w:rPr>
          <w:rFonts w:ascii="Arial" w:hAnsi="Arial" w:cs="Arial"/>
          <w:sz w:val="20"/>
          <w:szCs w:val="20"/>
        </w:rPr>
        <w:t xml:space="preserve">. </w:t>
      </w:r>
      <w:r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7 (SÁBADO). MOSCÚ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r w:rsidRPr="00AE2FFC">
        <w:rPr>
          <w:rFonts w:ascii="Arial" w:hAnsi="Arial" w:cs="Arial"/>
          <w:b/>
          <w:bCs/>
          <w:sz w:val="20"/>
          <w:szCs w:val="20"/>
        </w:rPr>
        <w:t xml:space="preserve">Desayuno. </w:t>
      </w:r>
      <w:r w:rsidRPr="00AE2FFC">
        <w:rPr>
          <w:rFonts w:ascii="Arial" w:hAnsi="Arial" w:cs="Arial"/>
          <w:sz w:val="20"/>
          <w:szCs w:val="20"/>
        </w:rPr>
        <w:t>Visita al recinto amurallado de Kremlin</w:t>
      </w:r>
      <w:r w:rsidRPr="00AE2FFC">
        <w:rPr>
          <w:rFonts w:ascii="Arial" w:hAnsi="Arial" w:cs="Arial"/>
          <w:b/>
          <w:bCs/>
          <w:sz w:val="20"/>
          <w:szCs w:val="20"/>
        </w:rPr>
        <w:t xml:space="preserve"> </w:t>
      </w:r>
      <w:r w:rsidRPr="00AE2FFC">
        <w:rPr>
          <w:rFonts w:ascii="Arial" w:hAnsi="Arial" w:cs="Arial"/>
          <w:sz w:val="20"/>
          <w:szCs w:val="20"/>
        </w:rPr>
        <w:t xml:space="preserve">donde podrá ver y entrar en unas de las catedrales – la de la Asunción, la de la Anunciación, la del Arcángel San Miguel - que forman la Plaza de las Catedrales. </w:t>
      </w:r>
      <w:r w:rsidRPr="00AE2FFC">
        <w:rPr>
          <w:rFonts w:ascii="Arial" w:hAnsi="Arial" w:cs="Arial"/>
          <w:b/>
          <w:bCs/>
          <w:sz w:val="20"/>
          <w:szCs w:val="20"/>
        </w:rPr>
        <w:t>Almuerzo</w:t>
      </w:r>
      <w:r w:rsidRPr="00AE2FFC">
        <w:rPr>
          <w:rFonts w:ascii="Arial" w:hAnsi="Arial" w:cs="Arial"/>
          <w:sz w:val="20"/>
          <w:szCs w:val="20"/>
        </w:rPr>
        <w:t xml:space="preserve">. </w:t>
      </w:r>
      <w:r w:rsidRPr="00AE2FFC">
        <w:rPr>
          <w:rFonts w:ascii="Arial" w:hAnsi="Arial" w:cs="Arial"/>
          <w:b/>
          <w:bCs/>
          <w:sz w:val="20"/>
          <w:szCs w:val="20"/>
        </w:rPr>
        <w:t>Tarde libre. 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BC2F40"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8 (DOMINGO). MOSCÚ: </w:t>
      </w:r>
      <w:r w:rsidR="00AE2FFC" w:rsidRPr="00AE2FFC">
        <w:rPr>
          <w:rFonts w:ascii="Arial" w:hAnsi="Arial" w:cs="Arial"/>
          <w:b/>
          <w:bCs/>
          <w:sz w:val="20"/>
          <w:szCs w:val="20"/>
        </w:rPr>
        <w:t xml:space="preserve">Desayuno. </w:t>
      </w:r>
      <w:r w:rsidR="00AE2FFC" w:rsidRPr="00AE2FFC">
        <w:rPr>
          <w:rFonts w:ascii="Arial" w:hAnsi="Arial" w:cs="Arial"/>
          <w:sz w:val="20"/>
          <w:szCs w:val="20"/>
        </w:rPr>
        <w:t xml:space="preserve">A la hora indicada, </w:t>
      </w:r>
      <w:r w:rsidR="00AE2FFC" w:rsidRPr="00AE2FFC">
        <w:rPr>
          <w:rFonts w:ascii="Arial" w:hAnsi="Arial" w:cs="Arial"/>
          <w:sz w:val="20"/>
          <w:szCs w:val="20"/>
          <w:u w:val="single"/>
        </w:rPr>
        <w:t>traslado al aeropuerto</w:t>
      </w:r>
      <w:r w:rsidR="00AE2FFC" w:rsidRPr="00AE2FFC">
        <w:rPr>
          <w:rFonts w:ascii="Arial" w:hAnsi="Arial" w:cs="Arial"/>
          <w:sz w:val="20"/>
          <w:szCs w:val="20"/>
        </w:rPr>
        <w:t xml:space="preserve">. </w:t>
      </w:r>
      <w:r w:rsidR="00BC2F40" w:rsidRPr="00AE2FFC">
        <w:rPr>
          <w:rFonts w:ascii="Arial" w:hAnsi="Arial" w:cs="Arial"/>
          <w:sz w:val="20"/>
          <w:szCs w:val="20"/>
        </w:rPr>
        <w:t xml:space="preserve"> </w:t>
      </w:r>
      <w:r w:rsidR="00BC2F40" w:rsidRPr="00AE2FFC">
        <w:rPr>
          <w:rFonts w:ascii="Arial" w:hAnsi="Arial" w:cs="Arial"/>
          <w:b/>
          <w:bCs/>
          <w:sz w:val="20"/>
          <w:szCs w:val="20"/>
        </w:rPr>
        <w:t>Fin de nuestros servicios.</w:t>
      </w:r>
    </w:p>
    <w:p w:rsidR="00BC2F40" w:rsidRPr="00AE2FFC" w:rsidRDefault="00BC2F40" w:rsidP="00AE2FFC">
      <w:pPr>
        <w:autoSpaceDE w:val="0"/>
        <w:autoSpaceDN w:val="0"/>
        <w:adjustRightInd w:val="0"/>
        <w:spacing w:after="0" w:line="240" w:lineRule="auto"/>
        <w:jc w:val="both"/>
        <w:rPr>
          <w:rFonts w:ascii="Arial" w:hAnsi="Arial" w:cs="Arial"/>
          <w:b/>
          <w:bCs/>
          <w:cap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D52E88" w:rsidRPr="00AE2FFC" w:rsidRDefault="00D52E88" w:rsidP="00AE2FFC">
      <w:pPr>
        <w:spacing w:after="0" w:line="240" w:lineRule="auto"/>
        <w:jc w:val="both"/>
        <w:rPr>
          <w:rFonts w:ascii="Arial" w:hAnsi="Arial" w:cs="Arial"/>
          <w:b/>
          <w:bCs/>
          <w:sz w:val="20"/>
          <w:szCs w:val="20"/>
        </w:rPr>
      </w:pPr>
      <w:r w:rsidRPr="00AE2FFC">
        <w:rPr>
          <w:rFonts w:ascii="Arial" w:hAnsi="Arial" w:cs="Arial"/>
          <w:b/>
          <w:bCs/>
          <w:sz w:val="20"/>
          <w:szCs w:val="20"/>
        </w:rPr>
        <w:lastRenderedPageBreak/>
        <w:t>INCLUYE</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color w:val="FF0000"/>
          <w:sz w:val="20"/>
          <w:szCs w:val="20"/>
        </w:rPr>
      </w:pPr>
      <w:r w:rsidRPr="00AE2FFC">
        <w:rPr>
          <w:rFonts w:ascii="Arial" w:hAnsi="Arial" w:cs="Arial"/>
          <w:b/>
          <w:bCs/>
          <w:color w:val="FF0000"/>
          <w:sz w:val="20"/>
          <w:szCs w:val="20"/>
        </w:rPr>
        <w:t>BÁSICO:</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2 almuerzos según itinerario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Visita panorámica de Moscú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Visita panorámica de San Petersburgo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Metro de Moscú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Fortaleza de San Pedro y San Pablo</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color w:val="70AD47" w:themeColor="accent6"/>
          <w:sz w:val="20"/>
          <w:szCs w:val="20"/>
        </w:rPr>
      </w:pPr>
      <w:r w:rsidRPr="00AE2FFC">
        <w:rPr>
          <w:rFonts w:ascii="Arial" w:hAnsi="Arial" w:cs="Arial"/>
          <w:b/>
          <w:bCs/>
          <w:color w:val="70AD47" w:themeColor="accent6"/>
          <w:sz w:val="20"/>
          <w:szCs w:val="20"/>
        </w:rPr>
        <w:t>MEDIA PENSIÓN</w:t>
      </w:r>
      <w:r>
        <w:rPr>
          <w:rFonts w:ascii="Arial" w:hAnsi="Arial" w:cs="Arial"/>
          <w:b/>
          <w:bCs/>
          <w:color w:val="70AD47" w:themeColor="accent6"/>
          <w:sz w:val="20"/>
          <w:szCs w:val="20"/>
        </w:rPr>
        <w:t>:</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 xml:space="preserve">5 almuerzos según itinerario </w:t>
      </w:r>
    </w:p>
    <w:p w:rsidR="00472492"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Visita panorámica de Moscú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Visita panorámica de San Petersburgo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Kremlin y Catedrales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Metro de Moscú</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Fortaleza de San Pedro y San Pablo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proofErr w:type="spellStart"/>
      <w:r w:rsidRPr="00AE2FFC">
        <w:rPr>
          <w:rFonts w:ascii="Arial" w:hAnsi="Arial" w:cs="Arial"/>
          <w:sz w:val="20"/>
          <w:szCs w:val="20"/>
        </w:rPr>
        <w:t>Ermitage</w:t>
      </w:r>
      <w:proofErr w:type="spellEnd"/>
      <w:r w:rsidRPr="00AE2FFC">
        <w:rPr>
          <w:rFonts w:ascii="Arial" w:hAnsi="Arial" w:cs="Arial"/>
          <w:sz w:val="20"/>
          <w:szCs w:val="20"/>
        </w:rPr>
        <w:t xml:space="preserve"> </w:t>
      </w:r>
    </w:p>
    <w:p w:rsidR="00AE2FFC" w:rsidRPr="00AE2FFC" w:rsidRDefault="00AE2FFC" w:rsidP="00AE2FFC">
      <w:pPr>
        <w:pStyle w:val="Prrafodelista"/>
        <w:numPr>
          <w:ilvl w:val="0"/>
          <w:numId w:val="19"/>
        </w:numPr>
        <w:spacing w:before="4" w:after="0" w:line="240" w:lineRule="auto"/>
        <w:ind w:right="49"/>
        <w:jc w:val="both"/>
        <w:rPr>
          <w:rFonts w:ascii="Arial" w:hAnsi="Arial" w:cs="Arial"/>
          <w:b/>
          <w:bCs/>
          <w:sz w:val="20"/>
          <w:szCs w:val="20"/>
        </w:rPr>
      </w:pPr>
      <w:proofErr w:type="spellStart"/>
      <w:r w:rsidRPr="00AE2FFC">
        <w:rPr>
          <w:rFonts w:ascii="Arial" w:hAnsi="Arial" w:cs="Arial"/>
          <w:sz w:val="20"/>
          <w:szCs w:val="20"/>
        </w:rPr>
        <w:t>Peterhof</w:t>
      </w:r>
      <w:proofErr w:type="spellEnd"/>
      <w:r w:rsidRPr="00AE2FFC">
        <w:rPr>
          <w:rFonts w:ascii="Arial" w:hAnsi="Arial" w:cs="Arial"/>
          <w:sz w:val="20"/>
          <w:szCs w:val="20"/>
        </w:rPr>
        <w:t xml:space="preserve"> (Palacio y Parque)</w:t>
      </w:r>
    </w:p>
    <w:p w:rsidR="00472492" w:rsidRPr="00AE2FFC" w:rsidRDefault="00472492" w:rsidP="00AE2FFC">
      <w:pPr>
        <w:spacing w:before="4" w:after="0" w:line="240" w:lineRule="auto"/>
        <w:ind w:right="49"/>
        <w:jc w:val="both"/>
        <w:rPr>
          <w:rFonts w:ascii="Arial" w:hAnsi="Arial" w:cs="Arial"/>
          <w:b/>
          <w:bCs/>
          <w:sz w:val="20"/>
          <w:szCs w:val="20"/>
        </w:rPr>
      </w:pPr>
    </w:p>
    <w:p w:rsidR="00472492" w:rsidRPr="00AE2FFC" w:rsidRDefault="00472492" w:rsidP="00AE2FFC">
      <w:pPr>
        <w:spacing w:before="4" w:after="0" w:line="240" w:lineRule="auto"/>
        <w:ind w:right="49"/>
        <w:jc w:val="both"/>
        <w:rPr>
          <w:rFonts w:ascii="Arial" w:hAnsi="Arial" w:cs="Arial"/>
          <w:b/>
          <w:bCs/>
          <w:sz w:val="20"/>
          <w:szCs w:val="20"/>
        </w:rPr>
      </w:pPr>
    </w:p>
    <w:p w:rsidR="00D52E88" w:rsidRPr="00AE2FFC" w:rsidRDefault="00D52E88" w:rsidP="00AE2FFC">
      <w:pPr>
        <w:spacing w:before="4" w:after="0" w:line="240" w:lineRule="auto"/>
        <w:ind w:right="49"/>
        <w:jc w:val="both"/>
        <w:rPr>
          <w:rFonts w:ascii="Arial" w:hAnsi="Arial" w:cs="Arial"/>
          <w:b/>
          <w:bCs/>
          <w:sz w:val="20"/>
          <w:szCs w:val="20"/>
        </w:rPr>
      </w:pPr>
      <w:r w:rsidRPr="00AE2FFC">
        <w:rPr>
          <w:rFonts w:ascii="Arial" w:hAnsi="Arial" w:cs="Arial"/>
          <w:b/>
          <w:bCs/>
          <w:sz w:val="20"/>
          <w:szCs w:val="20"/>
        </w:rPr>
        <w:t>NO INCLUYE</w:t>
      </w:r>
    </w:p>
    <w:p w:rsidR="00472492" w:rsidRPr="00AE2FFC" w:rsidRDefault="00472492" w:rsidP="00AE2FFC">
      <w:pPr>
        <w:spacing w:before="4" w:after="0" w:line="240" w:lineRule="auto"/>
        <w:ind w:right="49"/>
        <w:jc w:val="both"/>
        <w:rPr>
          <w:rFonts w:ascii="Arial" w:hAnsi="Arial" w:cs="Arial"/>
          <w:b/>
          <w:bCs/>
          <w:sz w:val="20"/>
          <w:szCs w:val="20"/>
        </w:rPr>
      </w:pPr>
    </w:p>
    <w:p w:rsidR="00A13483"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 xml:space="preserve">Actividades y alimentos no indicados en el itinerario </w:t>
      </w:r>
    </w:p>
    <w:p w:rsidR="00D52E88" w:rsidRPr="00AE2FFC" w:rsidRDefault="00AE2FFC"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b/>
          <w:bCs/>
          <w:sz w:val="20"/>
          <w:szCs w:val="20"/>
        </w:rPr>
        <w:t>C</w:t>
      </w:r>
      <w:r w:rsidR="00A13483" w:rsidRPr="00AE2FFC">
        <w:rPr>
          <w:rFonts w:ascii="Arial" w:hAnsi="Arial" w:cs="Arial"/>
          <w:b/>
          <w:bCs/>
          <w:sz w:val="20"/>
          <w:szCs w:val="20"/>
        </w:rPr>
        <w:t xml:space="preserve">enas opcionales no incluyen </w:t>
      </w:r>
      <w:r w:rsidR="00D52E88" w:rsidRPr="00AE2FFC">
        <w:rPr>
          <w:rFonts w:ascii="Arial" w:hAnsi="Arial" w:cs="Arial"/>
          <w:b/>
          <w:bCs/>
          <w:sz w:val="20"/>
          <w:szCs w:val="20"/>
        </w:rPr>
        <w:t>bebidas</w:t>
      </w:r>
      <w:r w:rsidR="00472492" w:rsidRPr="00AE2FFC">
        <w:rPr>
          <w:rFonts w:ascii="Arial" w:hAnsi="Arial" w:cs="Arial"/>
          <w:b/>
          <w:bCs/>
          <w:sz w:val="20"/>
          <w:szCs w:val="20"/>
        </w:rPr>
        <w:t xml:space="preserve"> (Consultar opción </w:t>
      </w:r>
      <w:proofErr w:type="spellStart"/>
      <w:r w:rsidRPr="00AE2FFC">
        <w:rPr>
          <w:rFonts w:ascii="Arial" w:hAnsi="Arial" w:cs="Arial"/>
          <w:b/>
          <w:bCs/>
          <w:sz w:val="20"/>
          <w:szCs w:val="20"/>
        </w:rPr>
        <w:t>Supl</w:t>
      </w:r>
      <w:proofErr w:type="spellEnd"/>
      <w:r w:rsidRPr="00AE2FFC">
        <w:rPr>
          <w:rFonts w:ascii="Arial" w:hAnsi="Arial" w:cs="Arial"/>
          <w:b/>
          <w:bCs/>
          <w:sz w:val="20"/>
          <w:szCs w:val="20"/>
        </w:rPr>
        <w:t>. Cenas en cada categoría</w:t>
      </w:r>
      <w:r w:rsidR="00472492" w:rsidRPr="00AE2FFC">
        <w:rPr>
          <w:rFonts w:ascii="Arial" w:hAnsi="Arial" w:cs="Arial"/>
          <w:b/>
          <w:bCs/>
          <w:sz w:val="20"/>
          <w:szCs w:val="20"/>
        </w:rPr>
        <w:t>)</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 xml:space="preserve">Vuelos internacionales </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Propinas</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Gastos personales</w:t>
      </w:r>
    </w:p>
    <w:p w:rsidR="00172E0C" w:rsidRPr="00AE2FFC" w:rsidRDefault="00172E0C" w:rsidP="00AE2FFC">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 xml:space="preserve">Servicio de maleteros </w:t>
      </w:r>
    </w:p>
    <w:p w:rsidR="00D52E88" w:rsidRPr="00AE2FFC" w:rsidRDefault="00D52E88" w:rsidP="00AE2FFC">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Seguro de viajero</w:t>
      </w:r>
    </w:p>
    <w:p w:rsidR="00B6228D" w:rsidRPr="00AE2FFC" w:rsidRDefault="00B6228D" w:rsidP="00AE2FFC">
      <w:pPr>
        <w:spacing w:before="4" w:after="0" w:line="240" w:lineRule="auto"/>
        <w:ind w:right="49"/>
        <w:jc w:val="both"/>
        <w:rPr>
          <w:rFonts w:ascii="Arial" w:hAnsi="Arial" w:cs="Arial"/>
          <w:b/>
          <w:bCs/>
          <w:sz w:val="20"/>
          <w:szCs w:val="20"/>
        </w:rPr>
      </w:pPr>
    </w:p>
    <w:p w:rsidR="00472492" w:rsidRPr="00AE2FFC" w:rsidRDefault="00472492" w:rsidP="00AE2FFC">
      <w:pPr>
        <w:spacing w:before="4" w:after="0" w:line="240" w:lineRule="auto"/>
        <w:ind w:right="49"/>
        <w:jc w:val="both"/>
        <w:rPr>
          <w:rFonts w:ascii="Arial" w:hAnsi="Arial" w:cs="Arial"/>
          <w:b/>
          <w:bCs/>
          <w:sz w:val="20"/>
          <w:szCs w:val="20"/>
        </w:rPr>
      </w:pPr>
      <w:r w:rsidRPr="00AE2FFC">
        <w:rPr>
          <w:rFonts w:ascii="Arial" w:hAnsi="Arial" w:cs="Arial"/>
          <w:b/>
          <w:bCs/>
          <w:sz w:val="20"/>
          <w:szCs w:val="20"/>
        </w:rPr>
        <w:t>NOTAS</w:t>
      </w:r>
    </w:p>
    <w:p w:rsidR="00472492" w:rsidRPr="00AE2FFC" w:rsidRDefault="00472492" w:rsidP="00AE2FFC">
      <w:pPr>
        <w:spacing w:before="4" w:after="0" w:line="240" w:lineRule="auto"/>
        <w:ind w:right="49"/>
        <w:jc w:val="both"/>
        <w:rPr>
          <w:rFonts w:ascii="Arial" w:hAnsi="Arial" w:cs="Arial"/>
          <w:b/>
          <w:bCs/>
          <w:sz w:val="20"/>
          <w:szCs w:val="20"/>
        </w:rPr>
      </w:pP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Tarifas por persona en USD, sujetas a disponibilidad al momento de reservar y cotizadas en categoría estándar.</w:t>
      </w:r>
    </w:p>
    <w:p w:rsidR="00AE2FFC" w:rsidRPr="0092785E" w:rsidRDefault="00AE2FFC"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b/>
          <w:bCs/>
          <w:sz w:val="20"/>
          <w:szCs w:val="20"/>
        </w:rPr>
        <w:t>Las noches blancas</w:t>
      </w:r>
      <w:r w:rsidRPr="00AE2FFC">
        <w:rPr>
          <w:rFonts w:ascii="Arial" w:hAnsi="Arial" w:cs="Arial"/>
          <w:sz w:val="20"/>
          <w:szCs w:val="20"/>
        </w:rPr>
        <w:t xml:space="preserve"> de San Petersburgo son un fenómeno atmosférico </w:t>
      </w:r>
      <w:r w:rsidRPr="00AE2FFC">
        <w:rPr>
          <w:rFonts w:ascii="Arial" w:hAnsi="Arial" w:cs="Arial"/>
          <w:b/>
          <w:bCs/>
          <w:sz w:val="20"/>
          <w:szCs w:val="20"/>
        </w:rPr>
        <w:t>a finales de mayo y hasta mediados de julio</w:t>
      </w:r>
      <w:r w:rsidRPr="00AE2FFC">
        <w:rPr>
          <w:rFonts w:ascii="Arial" w:hAnsi="Arial" w:cs="Arial"/>
          <w:sz w:val="20"/>
          <w:szCs w:val="20"/>
        </w:rPr>
        <w:t xml:space="preserve"> el cuál el sol no llega a ponerse por completo, ofreciendo atardeceres interminables a lo largo de toda la noche.</w:t>
      </w:r>
    </w:p>
    <w:p w:rsidR="0092785E" w:rsidRPr="0092785E" w:rsidRDefault="0092785E" w:rsidP="0092785E">
      <w:pPr>
        <w:pStyle w:val="Prrafodelista"/>
        <w:numPr>
          <w:ilvl w:val="0"/>
          <w:numId w:val="17"/>
        </w:numPr>
        <w:jc w:val="both"/>
        <w:rPr>
          <w:rFonts w:ascii="Arial" w:hAnsi="Arial" w:cs="Arial"/>
          <w:b/>
          <w:bCs/>
          <w:color w:val="4472C4" w:themeColor="accent5"/>
          <w:sz w:val="20"/>
          <w:szCs w:val="20"/>
        </w:rPr>
      </w:pPr>
      <w:r w:rsidRPr="0092785E">
        <w:rPr>
          <w:rFonts w:ascii="Arial" w:hAnsi="Arial" w:cs="Arial"/>
          <w:b/>
          <w:bCs/>
          <w:sz w:val="20"/>
          <w:szCs w:val="20"/>
        </w:rPr>
        <w:t>Los ciudadanos mexicanos tienen derecho de tramitar la visa electrónica. </w:t>
      </w:r>
      <w:hyperlink r:id="rId9" w:history="1">
        <w:r w:rsidRPr="0092785E">
          <w:rPr>
            <w:rStyle w:val="Hipervnculo"/>
            <w:rFonts w:ascii="Arial" w:hAnsi="Arial" w:cs="Arial"/>
            <w:b/>
            <w:bCs/>
            <w:sz w:val="20"/>
            <w:szCs w:val="20"/>
          </w:rPr>
          <w:t>https://evisa.kdmid.ru/</w:t>
        </w:r>
      </w:hyperlink>
      <w:r>
        <w:rPr>
          <w:rFonts w:ascii="Arial" w:hAnsi="Arial" w:cs="Arial"/>
          <w:b/>
          <w:bCs/>
          <w:color w:val="4472C4" w:themeColor="accent5"/>
          <w:sz w:val="20"/>
          <w:szCs w:val="20"/>
        </w:rPr>
        <w:t xml:space="preserve"> </w:t>
      </w:r>
    </w:p>
    <w:p w:rsidR="0092785E" w:rsidRPr="0092785E" w:rsidRDefault="0092785E" w:rsidP="0092785E">
      <w:pPr>
        <w:pStyle w:val="Prrafodelista"/>
        <w:numPr>
          <w:ilvl w:val="0"/>
          <w:numId w:val="17"/>
        </w:numPr>
        <w:jc w:val="both"/>
        <w:rPr>
          <w:rFonts w:ascii="Arial" w:hAnsi="Arial" w:cs="Arial"/>
          <w:b/>
          <w:bCs/>
          <w:sz w:val="20"/>
          <w:szCs w:val="20"/>
        </w:rPr>
      </w:pPr>
      <w:r w:rsidRPr="0092785E">
        <w:rPr>
          <w:rFonts w:ascii="Arial" w:hAnsi="Arial" w:cs="Arial"/>
          <w:b/>
          <w:bCs/>
          <w:sz w:val="20"/>
          <w:szCs w:val="20"/>
        </w:rPr>
        <w:t>Todos los viajeros deberán llevar su documentación en orden:</w:t>
      </w:r>
    </w:p>
    <w:p w:rsidR="0092785E" w:rsidRPr="0092785E" w:rsidRDefault="0092785E" w:rsidP="0092785E">
      <w:pPr>
        <w:pStyle w:val="Prrafodelista"/>
        <w:jc w:val="both"/>
        <w:rPr>
          <w:rFonts w:ascii="Arial" w:hAnsi="Arial" w:cs="Arial"/>
          <w:sz w:val="20"/>
          <w:szCs w:val="20"/>
        </w:rPr>
      </w:pPr>
      <w:r w:rsidRPr="0092785E">
        <w:rPr>
          <w:rFonts w:ascii="Arial" w:hAnsi="Arial" w:cs="Arial"/>
          <w:sz w:val="20"/>
          <w:szCs w:val="20"/>
        </w:rPr>
        <w:t xml:space="preserve">Pasaporte vigente con el visado, Seguro de viaje, </w:t>
      </w:r>
      <w:proofErr w:type="spellStart"/>
      <w:r w:rsidRPr="0092785E">
        <w:rPr>
          <w:rFonts w:ascii="Arial" w:hAnsi="Arial" w:cs="Arial"/>
          <w:sz w:val="20"/>
          <w:szCs w:val="20"/>
        </w:rPr>
        <w:t>Voucher</w:t>
      </w:r>
      <w:proofErr w:type="spellEnd"/>
      <w:r w:rsidRPr="0092785E">
        <w:rPr>
          <w:rFonts w:ascii="Arial" w:hAnsi="Arial" w:cs="Arial"/>
          <w:sz w:val="20"/>
          <w:szCs w:val="20"/>
        </w:rPr>
        <w:t>, Billete de vuelta, Itinerario de su viaje</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Es responsabilidad del pasajero contar con la documentación necesaria para su viaje (el pasaporte debe tener una vigencia de + de 6 meses).</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En caso de que hubiera alguna alteración en la llegada o salida de los vuelos internaciones y los clientes perdieran alguna (S) visitas;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 no devolverá el importe de las mismas. En caso de querer realizarlas tendrán un costo adicional y están sujetas a confirmación.</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Consultar condiciones de cancelación y más con un asesor de Operadora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Durante la celebración de ferias, congresos; el alojamiento podrá ser desviado a poblaciones cercanas.</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Tarifas cotizadas en habitaciones estándar. </w:t>
      </w:r>
    </w:p>
    <w:p w:rsidR="00472492" w:rsidRDefault="00472492" w:rsidP="00AE2FFC">
      <w:pPr>
        <w:pStyle w:val="Prrafodelista"/>
        <w:numPr>
          <w:ilvl w:val="0"/>
          <w:numId w:val="17"/>
        </w:numPr>
        <w:spacing w:after="0" w:line="240" w:lineRule="auto"/>
        <w:jc w:val="both"/>
        <w:rPr>
          <w:rFonts w:ascii="Arial" w:hAnsi="Arial" w:cs="Arial"/>
          <w:sz w:val="20"/>
          <w:szCs w:val="20"/>
        </w:rPr>
      </w:pPr>
      <w:r w:rsidRPr="00AE2FFC">
        <w:rPr>
          <w:rFonts w:ascii="Arial" w:hAnsi="Arial" w:cs="Arial"/>
          <w:sz w:val="20"/>
          <w:szCs w:val="20"/>
          <w:lang w:eastAsia="es-MX"/>
        </w:rPr>
        <w:t>Tarifas y servicios sujetos a disponibilidad al momento de reservar</w:t>
      </w:r>
    </w:p>
    <w:p w:rsidR="00472492" w:rsidRDefault="00472492" w:rsidP="00B6228D">
      <w:pPr>
        <w:spacing w:before="4" w:after="0"/>
        <w:ind w:right="49"/>
        <w:jc w:val="both"/>
        <w:rPr>
          <w:rFonts w:ascii="Arial" w:hAnsi="Arial" w:cs="Arial"/>
          <w:b/>
          <w:bCs/>
          <w:sz w:val="20"/>
          <w:szCs w:val="20"/>
        </w:rPr>
      </w:pPr>
    </w:p>
    <w:p w:rsidR="00806527" w:rsidRDefault="00806527" w:rsidP="00B6228D">
      <w:pPr>
        <w:spacing w:before="4" w:after="0"/>
        <w:ind w:right="49"/>
        <w:jc w:val="both"/>
        <w:rPr>
          <w:rFonts w:ascii="Arial" w:hAnsi="Arial" w:cs="Arial"/>
          <w:b/>
          <w:bCs/>
          <w:sz w:val="20"/>
          <w:szCs w:val="20"/>
        </w:rPr>
      </w:pPr>
    </w:p>
    <w:p w:rsidR="00AE2FFC" w:rsidRDefault="00AE2FFC" w:rsidP="00B6228D">
      <w:pPr>
        <w:spacing w:before="4" w:after="0"/>
        <w:ind w:right="49"/>
        <w:jc w:val="both"/>
        <w:rPr>
          <w:rFonts w:ascii="Arial" w:hAnsi="Arial" w:cs="Arial"/>
          <w:b/>
          <w:bCs/>
          <w:sz w:val="20"/>
          <w:szCs w:val="20"/>
        </w:rPr>
      </w:pPr>
    </w:p>
    <w:tbl>
      <w:tblPr>
        <w:tblW w:w="6550" w:type="dxa"/>
        <w:jc w:val="center"/>
        <w:tblCellMar>
          <w:left w:w="70" w:type="dxa"/>
          <w:right w:w="70" w:type="dxa"/>
        </w:tblCellMar>
        <w:tblLook w:val="04A0" w:firstRow="1" w:lastRow="0" w:firstColumn="1" w:lastColumn="0" w:noHBand="0" w:noVBand="1"/>
      </w:tblPr>
      <w:tblGrid>
        <w:gridCol w:w="2063"/>
        <w:gridCol w:w="4013"/>
        <w:gridCol w:w="474"/>
      </w:tblGrid>
      <w:tr w:rsidR="00C7669F" w:rsidRPr="00C7669F" w:rsidTr="00C7669F">
        <w:trPr>
          <w:trHeight w:val="528"/>
          <w:jc w:val="center"/>
        </w:trPr>
        <w:tc>
          <w:tcPr>
            <w:tcW w:w="6550" w:type="dxa"/>
            <w:gridSpan w:val="3"/>
            <w:tcBorders>
              <w:top w:val="single" w:sz="12" w:space="0" w:color="9BC2E6"/>
              <w:left w:val="single" w:sz="12" w:space="0" w:color="9BC2E6"/>
              <w:bottom w:val="nil"/>
              <w:right w:val="single" w:sz="12" w:space="0" w:color="9BC2E6"/>
            </w:tcBorders>
            <w:shd w:val="clear" w:color="000000" w:fill="5B9BD5"/>
            <w:vAlign w:val="center"/>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HOTELES PREVISTOS O SIMILARES</w:t>
            </w:r>
          </w:p>
        </w:tc>
      </w:tr>
      <w:tr w:rsidR="00C7669F" w:rsidRPr="00C7669F" w:rsidTr="00C7669F">
        <w:trPr>
          <w:trHeight w:val="194"/>
          <w:jc w:val="center"/>
        </w:trPr>
        <w:tc>
          <w:tcPr>
            <w:tcW w:w="2063" w:type="dxa"/>
            <w:tcBorders>
              <w:top w:val="nil"/>
              <w:left w:val="single" w:sz="12" w:space="0" w:color="9BC2E6"/>
              <w:bottom w:val="nil"/>
              <w:right w:val="nil"/>
            </w:tcBorders>
            <w:shd w:val="clear" w:color="000000" w:fill="1F4E78"/>
            <w:noWrap/>
            <w:vAlign w:val="bottom"/>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CIUDAD</w:t>
            </w:r>
          </w:p>
        </w:tc>
        <w:tc>
          <w:tcPr>
            <w:tcW w:w="4013" w:type="dxa"/>
            <w:tcBorders>
              <w:top w:val="nil"/>
              <w:left w:val="nil"/>
              <w:bottom w:val="nil"/>
              <w:right w:val="nil"/>
            </w:tcBorders>
            <w:shd w:val="clear" w:color="000000" w:fill="1F4E78"/>
            <w:noWrap/>
            <w:vAlign w:val="bottom"/>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HOTEL</w:t>
            </w:r>
          </w:p>
        </w:tc>
        <w:tc>
          <w:tcPr>
            <w:tcW w:w="473" w:type="dxa"/>
            <w:tcBorders>
              <w:top w:val="nil"/>
              <w:left w:val="nil"/>
              <w:bottom w:val="nil"/>
              <w:right w:val="single" w:sz="12" w:space="0" w:color="9BC2E6"/>
            </w:tcBorders>
            <w:shd w:val="clear" w:color="000000" w:fill="1F4E78"/>
            <w:noWrap/>
            <w:vAlign w:val="bottom"/>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CAT</w:t>
            </w:r>
          </w:p>
        </w:tc>
      </w:tr>
      <w:tr w:rsidR="00C7669F" w:rsidRPr="00C7669F" w:rsidTr="00C7669F">
        <w:trPr>
          <w:trHeight w:val="194"/>
          <w:jc w:val="center"/>
        </w:trPr>
        <w:tc>
          <w:tcPr>
            <w:tcW w:w="2063" w:type="dxa"/>
            <w:vMerge w:val="restart"/>
            <w:tcBorders>
              <w:top w:val="nil"/>
              <w:left w:val="single" w:sz="12" w:space="0" w:color="9BC2E6"/>
              <w:bottom w:val="nil"/>
              <w:right w:val="nil"/>
            </w:tcBorders>
            <w:shd w:val="clear" w:color="000000" w:fill="FFFFFF"/>
            <w:noWrap/>
            <w:vAlign w:val="center"/>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SAN PETERSBURGO</w:t>
            </w:r>
          </w:p>
        </w:tc>
        <w:tc>
          <w:tcPr>
            <w:tcW w:w="4013"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color w:val="000000"/>
                <w:sz w:val="18"/>
                <w:szCs w:val="18"/>
                <w:lang w:eastAsia="es-MX"/>
              </w:rPr>
            </w:pPr>
            <w:r w:rsidRPr="00C7669F">
              <w:rPr>
                <w:rFonts w:ascii="Calibri" w:eastAsia="Times New Roman" w:hAnsi="Calibri" w:cs="Calibri"/>
                <w:color w:val="000000"/>
                <w:sz w:val="18"/>
                <w:szCs w:val="18"/>
                <w:lang w:eastAsia="es-MX"/>
              </w:rPr>
              <w:t>AMBASSADOR O MOSCOW HOTEL 4*</w:t>
            </w:r>
          </w:p>
        </w:tc>
        <w:tc>
          <w:tcPr>
            <w:tcW w:w="473"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P</w:t>
            </w:r>
          </w:p>
        </w:tc>
      </w:tr>
      <w:tr w:rsidR="00C7669F" w:rsidRPr="00C7669F" w:rsidTr="00C7669F">
        <w:trPr>
          <w:trHeight w:val="194"/>
          <w:jc w:val="center"/>
        </w:trPr>
        <w:tc>
          <w:tcPr>
            <w:tcW w:w="2063" w:type="dxa"/>
            <w:vMerge/>
            <w:tcBorders>
              <w:top w:val="nil"/>
              <w:left w:val="single" w:sz="12" w:space="0" w:color="9BC2E6"/>
              <w:bottom w:val="nil"/>
              <w:right w:val="nil"/>
            </w:tcBorders>
            <w:vAlign w:val="center"/>
            <w:hideMark/>
          </w:tcPr>
          <w:p w:rsidR="00C7669F" w:rsidRPr="00C7669F" w:rsidRDefault="00C7669F" w:rsidP="00C7669F">
            <w:pPr>
              <w:spacing w:after="0" w:line="240" w:lineRule="auto"/>
              <w:rPr>
                <w:rFonts w:ascii="Calibri" w:eastAsia="Times New Roman" w:hAnsi="Calibri" w:cs="Calibri"/>
                <w:b/>
                <w:bCs/>
                <w:color w:val="000000"/>
                <w:sz w:val="18"/>
                <w:szCs w:val="18"/>
                <w:lang w:eastAsia="es-MX"/>
              </w:rPr>
            </w:pPr>
          </w:p>
        </w:tc>
        <w:tc>
          <w:tcPr>
            <w:tcW w:w="4013"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color w:val="000000"/>
                <w:sz w:val="18"/>
                <w:szCs w:val="18"/>
                <w:lang w:eastAsia="es-MX"/>
              </w:rPr>
            </w:pPr>
            <w:r w:rsidRPr="00C7669F">
              <w:rPr>
                <w:rFonts w:ascii="Calibri" w:eastAsia="Times New Roman" w:hAnsi="Calibri" w:cs="Calibri"/>
                <w:color w:val="000000"/>
                <w:sz w:val="18"/>
                <w:szCs w:val="18"/>
                <w:lang w:eastAsia="es-MX"/>
              </w:rPr>
              <w:t>PALACE BRIDGE O RADISSON ROYAL 5*</w:t>
            </w:r>
          </w:p>
        </w:tc>
        <w:tc>
          <w:tcPr>
            <w:tcW w:w="473"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S</w:t>
            </w:r>
          </w:p>
        </w:tc>
      </w:tr>
      <w:tr w:rsidR="00C7669F" w:rsidRPr="00C7669F" w:rsidTr="00C7669F">
        <w:trPr>
          <w:trHeight w:val="194"/>
          <w:jc w:val="center"/>
        </w:trPr>
        <w:tc>
          <w:tcPr>
            <w:tcW w:w="2063" w:type="dxa"/>
            <w:vMerge w:val="restart"/>
            <w:tcBorders>
              <w:top w:val="nil"/>
              <w:left w:val="single" w:sz="12" w:space="0" w:color="9BC2E6"/>
              <w:bottom w:val="single" w:sz="12" w:space="0" w:color="9BC2E6"/>
              <w:right w:val="nil"/>
            </w:tcBorders>
            <w:shd w:val="clear" w:color="000000" w:fill="FFFFFF"/>
            <w:noWrap/>
            <w:vAlign w:val="center"/>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 xml:space="preserve">MOSCÚ </w:t>
            </w:r>
          </w:p>
        </w:tc>
        <w:tc>
          <w:tcPr>
            <w:tcW w:w="4013"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color w:val="000000"/>
                <w:sz w:val="18"/>
                <w:szCs w:val="18"/>
                <w:lang w:eastAsia="es-MX"/>
              </w:rPr>
            </w:pPr>
            <w:r w:rsidRPr="00C7669F">
              <w:rPr>
                <w:rFonts w:ascii="Calibri" w:eastAsia="Times New Roman" w:hAnsi="Calibri" w:cs="Calibri"/>
                <w:color w:val="000000"/>
                <w:sz w:val="18"/>
                <w:szCs w:val="18"/>
                <w:lang w:eastAsia="es-MX"/>
              </w:rPr>
              <w:t>HOLIDAY INN SUSCHEVSKY 4*</w:t>
            </w:r>
          </w:p>
        </w:tc>
        <w:tc>
          <w:tcPr>
            <w:tcW w:w="473"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P</w:t>
            </w:r>
          </w:p>
        </w:tc>
      </w:tr>
      <w:tr w:rsidR="00C7669F" w:rsidRPr="00C7669F" w:rsidTr="00C7669F">
        <w:trPr>
          <w:trHeight w:val="200"/>
          <w:jc w:val="center"/>
        </w:trPr>
        <w:tc>
          <w:tcPr>
            <w:tcW w:w="2063" w:type="dxa"/>
            <w:vMerge/>
            <w:tcBorders>
              <w:top w:val="nil"/>
              <w:left w:val="single" w:sz="12" w:space="0" w:color="9BC2E6"/>
              <w:bottom w:val="single" w:sz="12" w:space="0" w:color="9BC2E6"/>
              <w:right w:val="nil"/>
            </w:tcBorders>
            <w:vAlign w:val="center"/>
            <w:hideMark/>
          </w:tcPr>
          <w:p w:rsidR="00C7669F" w:rsidRPr="00C7669F" w:rsidRDefault="00C7669F" w:rsidP="00C7669F">
            <w:pPr>
              <w:spacing w:after="0" w:line="240" w:lineRule="auto"/>
              <w:rPr>
                <w:rFonts w:ascii="Calibri" w:eastAsia="Times New Roman" w:hAnsi="Calibri" w:cs="Calibri"/>
                <w:b/>
                <w:bCs/>
                <w:color w:val="000000"/>
                <w:sz w:val="18"/>
                <w:szCs w:val="18"/>
                <w:lang w:eastAsia="es-MX"/>
              </w:rPr>
            </w:pPr>
          </w:p>
        </w:tc>
        <w:tc>
          <w:tcPr>
            <w:tcW w:w="4013" w:type="dxa"/>
            <w:tcBorders>
              <w:top w:val="nil"/>
              <w:left w:val="nil"/>
              <w:bottom w:val="single" w:sz="12" w:space="0" w:color="9BC2E6"/>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color w:val="000000"/>
                <w:sz w:val="18"/>
                <w:szCs w:val="18"/>
                <w:lang w:eastAsia="es-MX"/>
              </w:rPr>
            </w:pPr>
            <w:r w:rsidRPr="00C7669F">
              <w:rPr>
                <w:rFonts w:ascii="Calibri" w:eastAsia="Times New Roman" w:hAnsi="Calibri" w:cs="Calibri"/>
                <w:color w:val="000000"/>
                <w:sz w:val="18"/>
                <w:szCs w:val="18"/>
                <w:lang w:eastAsia="es-MX"/>
              </w:rPr>
              <w:t>MARRIOTT GRAND O PETR I 5*</w:t>
            </w:r>
          </w:p>
        </w:tc>
        <w:tc>
          <w:tcPr>
            <w:tcW w:w="473" w:type="dxa"/>
            <w:tcBorders>
              <w:top w:val="nil"/>
              <w:left w:val="nil"/>
              <w:bottom w:val="single" w:sz="12" w:space="0" w:color="9BC2E6"/>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S</w:t>
            </w:r>
          </w:p>
        </w:tc>
      </w:tr>
    </w:tbl>
    <w:p w:rsidR="00AE2FFC" w:rsidRDefault="00AE2FFC" w:rsidP="00B6228D">
      <w:pPr>
        <w:spacing w:before="4" w:after="0"/>
        <w:ind w:right="49"/>
        <w:jc w:val="both"/>
        <w:rPr>
          <w:rFonts w:ascii="Arial" w:hAnsi="Arial" w:cs="Arial"/>
          <w:b/>
          <w:bCs/>
          <w:sz w:val="20"/>
          <w:szCs w:val="20"/>
        </w:rPr>
      </w:pPr>
    </w:p>
    <w:p w:rsidR="00472492" w:rsidRDefault="00472492" w:rsidP="00B6228D">
      <w:pPr>
        <w:spacing w:before="4" w:after="0"/>
        <w:ind w:right="49"/>
        <w:jc w:val="both"/>
        <w:rPr>
          <w:rFonts w:ascii="Arial" w:hAnsi="Arial" w:cs="Arial"/>
          <w:b/>
          <w:bCs/>
          <w:sz w:val="20"/>
          <w:szCs w:val="20"/>
        </w:rPr>
      </w:pPr>
    </w:p>
    <w:tbl>
      <w:tblPr>
        <w:tblW w:w="5958" w:type="dxa"/>
        <w:jc w:val="center"/>
        <w:tblCellMar>
          <w:left w:w="70" w:type="dxa"/>
          <w:right w:w="70" w:type="dxa"/>
        </w:tblCellMar>
        <w:tblLook w:val="04A0" w:firstRow="1" w:lastRow="0" w:firstColumn="1" w:lastColumn="0" w:noHBand="0" w:noVBand="1"/>
      </w:tblPr>
      <w:tblGrid>
        <w:gridCol w:w="1139"/>
        <w:gridCol w:w="1741"/>
        <w:gridCol w:w="498"/>
        <w:gridCol w:w="1139"/>
        <w:gridCol w:w="1441"/>
      </w:tblGrid>
      <w:tr w:rsidR="00AE2FFC" w:rsidRPr="00AE2FFC" w:rsidTr="00AE2FFC">
        <w:trPr>
          <w:trHeight w:val="563"/>
          <w:jc w:val="center"/>
        </w:trPr>
        <w:tc>
          <w:tcPr>
            <w:tcW w:w="2880" w:type="dxa"/>
            <w:gridSpan w:val="2"/>
            <w:tcBorders>
              <w:top w:val="single" w:sz="8" w:space="0" w:color="auto"/>
              <w:left w:val="single" w:sz="8" w:space="0" w:color="auto"/>
              <w:bottom w:val="nil"/>
              <w:right w:val="single" w:sz="8" w:space="0" w:color="000000"/>
            </w:tcBorders>
            <w:shd w:val="clear" w:color="000000" w:fill="363650"/>
            <w:vAlign w:val="center"/>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LLEGADAS MOSCÚ</w:t>
            </w:r>
            <w:r w:rsidRPr="00AE2FFC">
              <w:rPr>
                <w:rFonts w:ascii="Calibri" w:eastAsia="Times New Roman" w:hAnsi="Calibri" w:cs="Calibri"/>
                <w:b/>
                <w:bCs/>
                <w:color w:val="FFFFFF"/>
                <w:sz w:val="18"/>
                <w:szCs w:val="18"/>
                <w:lang w:eastAsia="es-MX"/>
              </w:rPr>
              <w:br/>
              <w:t>JUEVES</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2580" w:type="dxa"/>
            <w:gridSpan w:val="2"/>
            <w:tcBorders>
              <w:top w:val="single" w:sz="8" w:space="0" w:color="auto"/>
              <w:left w:val="single" w:sz="8" w:space="0" w:color="auto"/>
              <w:bottom w:val="nil"/>
              <w:right w:val="single" w:sz="8" w:space="0" w:color="000000"/>
            </w:tcBorders>
            <w:shd w:val="clear" w:color="000000" w:fill="363650"/>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LLEGADAS SAN PETERSBURGO</w:t>
            </w:r>
            <w:r w:rsidRPr="00AE2FFC">
              <w:rPr>
                <w:rFonts w:ascii="Calibri" w:eastAsia="Times New Roman" w:hAnsi="Calibri" w:cs="Calibri"/>
                <w:b/>
                <w:bCs/>
                <w:color w:val="FFFFFF"/>
                <w:sz w:val="18"/>
                <w:szCs w:val="18"/>
                <w:lang w:eastAsia="es-MX"/>
              </w:rPr>
              <w:br/>
              <w:t>DOMINGO</w:t>
            </w:r>
          </w:p>
        </w:tc>
      </w:tr>
      <w:tr w:rsidR="00AE2FFC" w:rsidRPr="00AE2FFC" w:rsidTr="00AE2FFC">
        <w:trPr>
          <w:trHeight w:val="206"/>
          <w:jc w:val="center"/>
        </w:trPr>
        <w:tc>
          <w:tcPr>
            <w:tcW w:w="2880" w:type="dxa"/>
            <w:gridSpan w:val="2"/>
            <w:tcBorders>
              <w:top w:val="nil"/>
              <w:left w:val="single" w:sz="8" w:space="0" w:color="auto"/>
              <w:bottom w:val="nil"/>
              <w:right w:val="single" w:sz="8" w:space="0" w:color="000000"/>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2025</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2580" w:type="dxa"/>
            <w:gridSpan w:val="2"/>
            <w:tcBorders>
              <w:top w:val="nil"/>
              <w:left w:val="single" w:sz="8" w:space="0" w:color="auto"/>
              <w:bottom w:val="nil"/>
              <w:right w:val="single" w:sz="8" w:space="0" w:color="000000"/>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2025</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ABRIL</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ABRIL</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06,13,20,27</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MAYO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01,08*, 15*,22*,29*</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MAYO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04*,11*,18* 25*</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JUNIO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05*,19*,26*</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JUNIO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01*,08*,29*</w:t>
            </w:r>
          </w:p>
        </w:tc>
      </w:tr>
      <w:tr w:rsidR="00AE2FFC" w:rsidRPr="00AE2FFC" w:rsidTr="00AE2FFC">
        <w:trPr>
          <w:trHeight w:val="213"/>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JULIO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03*,10*,17,24,31</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JULIO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06*,13*,20,27</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AGOSTO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07,14,21,28</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AGOSTO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03,10,17,24,31</w:t>
            </w:r>
          </w:p>
        </w:tc>
      </w:tr>
      <w:tr w:rsidR="00AE2FFC" w:rsidRPr="00AE2FFC" w:rsidTr="00AE2FFC">
        <w:trPr>
          <w:trHeight w:val="234"/>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SEPTIEMBRE</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04,11,18,25</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SEPTIEMBRE</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07,14,21,28</w:t>
            </w:r>
          </w:p>
        </w:tc>
      </w:tr>
      <w:tr w:rsidR="00AE2FFC" w:rsidRPr="00AE2FFC" w:rsidTr="00AE2FFC">
        <w:trPr>
          <w:trHeight w:val="220"/>
          <w:jc w:val="center"/>
        </w:trPr>
        <w:tc>
          <w:tcPr>
            <w:tcW w:w="1139" w:type="dxa"/>
            <w:tcBorders>
              <w:top w:val="nil"/>
              <w:left w:val="single" w:sz="8" w:space="0" w:color="auto"/>
              <w:bottom w:val="single" w:sz="8" w:space="0" w:color="auto"/>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OCTUBRE</w:t>
            </w:r>
          </w:p>
        </w:tc>
        <w:tc>
          <w:tcPr>
            <w:tcW w:w="1741" w:type="dxa"/>
            <w:tcBorders>
              <w:top w:val="nil"/>
              <w:left w:val="nil"/>
              <w:bottom w:val="single" w:sz="8" w:space="0" w:color="auto"/>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02,09,16,23,30</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single" w:sz="8" w:space="0" w:color="auto"/>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OCTUBRE</w:t>
            </w:r>
          </w:p>
        </w:tc>
        <w:tc>
          <w:tcPr>
            <w:tcW w:w="1441" w:type="dxa"/>
            <w:tcBorders>
              <w:top w:val="nil"/>
              <w:left w:val="nil"/>
              <w:bottom w:val="single" w:sz="8" w:space="0" w:color="auto"/>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05,12,19,26</w:t>
            </w:r>
          </w:p>
        </w:tc>
      </w:tr>
    </w:tbl>
    <w:p w:rsidR="00472492" w:rsidRPr="00AE2FFC" w:rsidRDefault="00472492" w:rsidP="00AE2FFC">
      <w:pPr>
        <w:spacing w:before="4" w:after="0"/>
        <w:ind w:right="49"/>
        <w:rPr>
          <w:rFonts w:ascii="Arial" w:hAnsi="Arial" w:cs="Arial"/>
          <w:sz w:val="20"/>
          <w:szCs w:val="20"/>
          <w:u w:val="single"/>
        </w:rPr>
      </w:pPr>
    </w:p>
    <w:p w:rsidR="00472492" w:rsidRDefault="00472492" w:rsidP="00806527">
      <w:pPr>
        <w:pStyle w:val="Prrafodelista"/>
        <w:spacing w:before="4" w:after="0"/>
        <w:ind w:right="49"/>
        <w:rPr>
          <w:rFonts w:ascii="Arial" w:hAnsi="Arial" w:cs="Arial"/>
          <w:sz w:val="20"/>
          <w:szCs w:val="20"/>
          <w:u w:val="single"/>
        </w:rPr>
      </w:pPr>
    </w:p>
    <w:p w:rsidR="00472492" w:rsidRDefault="00472492" w:rsidP="00806527">
      <w:pPr>
        <w:pStyle w:val="Prrafodelista"/>
        <w:spacing w:before="4" w:after="0"/>
        <w:ind w:right="49"/>
        <w:rPr>
          <w:rFonts w:ascii="Arial" w:hAnsi="Arial" w:cs="Arial"/>
          <w:sz w:val="20"/>
          <w:szCs w:val="20"/>
          <w:u w:val="single"/>
        </w:rPr>
      </w:pPr>
    </w:p>
    <w:tbl>
      <w:tblPr>
        <w:tblW w:w="7664" w:type="dxa"/>
        <w:jc w:val="center"/>
        <w:tblCellMar>
          <w:left w:w="70" w:type="dxa"/>
          <w:right w:w="70" w:type="dxa"/>
        </w:tblCellMar>
        <w:tblLook w:val="04A0" w:firstRow="1" w:lastRow="0" w:firstColumn="1" w:lastColumn="0" w:noHBand="0" w:noVBand="1"/>
      </w:tblPr>
      <w:tblGrid>
        <w:gridCol w:w="4800"/>
        <w:gridCol w:w="1304"/>
        <w:gridCol w:w="1416"/>
        <w:gridCol w:w="146"/>
      </w:tblGrid>
      <w:tr w:rsidR="00C7669F" w:rsidRPr="00C7669F" w:rsidTr="00C7669F">
        <w:trPr>
          <w:gridAfter w:val="1"/>
          <w:wAfter w:w="144" w:type="dxa"/>
          <w:trHeight w:val="383"/>
          <w:jc w:val="center"/>
        </w:trPr>
        <w:tc>
          <w:tcPr>
            <w:tcW w:w="7520" w:type="dxa"/>
            <w:gridSpan w:val="3"/>
            <w:vMerge w:val="restart"/>
            <w:tcBorders>
              <w:top w:val="single" w:sz="12" w:space="0" w:color="9BC2E6"/>
              <w:left w:val="single" w:sz="12" w:space="0" w:color="9BC2E6"/>
              <w:bottom w:val="single" w:sz="12" w:space="0" w:color="9BC2E6"/>
              <w:right w:val="single" w:sz="12" w:space="0" w:color="9BC2E6"/>
            </w:tcBorders>
            <w:shd w:val="clear" w:color="000000" w:fill="5B9BD5"/>
            <w:vAlign w:val="center"/>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TARIFAS POR PERSONA EN USD</w:t>
            </w:r>
            <w:r w:rsidRPr="00C7669F">
              <w:rPr>
                <w:rFonts w:ascii="Calibri" w:eastAsia="Times New Roman" w:hAnsi="Calibri" w:cs="Calibri"/>
                <w:b/>
                <w:bCs/>
                <w:color w:val="FFFFFF"/>
                <w:sz w:val="18"/>
                <w:szCs w:val="18"/>
                <w:lang w:eastAsia="es-MX"/>
              </w:rPr>
              <w:br/>
              <w:t>SERVICIOS TERRESTRES EXCLUSIVAMENTE</w:t>
            </w:r>
          </w:p>
        </w:tc>
      </w:tr>
      <w:tr w:rsidR="00C7669F" w:rsidRPr="00C7669F" w:rsidTr="00C7669F">
        <w:trPr>
          <w:trHeight w:val="256"/>
          <w:jc w:val="center"/>
        </w:trPr>
        <w:tc>
          <w:tcPr>
            <w:tcW w:w="7520" w:type="dxa"/>
            <w:gridSpan w:val="3"/>
            <w:vMerge/>
            <w:tcBorders>
              <w:top w:val="single" w:sz="12" w:space="0" w:color="9BC2E6"/>
              <w:left w:val="single" w:sz="12" w:space="0" w:color="9BC2E6"/>
              <w:bottom w:val="single" w:sz="12" w:space="0" w:color="9BC2E6"/>
              <w:right w:val="single" w:sz="12" w:space="0" w:color="9BC2E6"/>
            </w:tcBorders>
            <w:vAlign w:val="center"/>
            <w:hideMark/>
          </w:tcPr>
          <w:p w:rsidR="00C7669F" w:rsidRPr="00C7669F" w:rsidRDefault="00C7669F" w:rsidP="00C7669F">
            <w:pPr>
              <w:spacing w:after="0" w:line="240" w:lineRule="auto"/>
              <w:rPr>
                <w:rFonts w:ascii="Calibri" w:eastAsia="Times New Roman" w:hAnsi="Calibri" w:cs="Calibri"/>
                <w:b/>
                <w:bCs/>
                <w:color w:val="FFFFFF"/>
                <w:sz w:val="18"/>
                <w:szCs w:val="18"/>
                <w:lang w:eastAsia="es-MX"/>
              </w:rPr>
            </w:pPr>
          </w:p>
        </w:tc>
        <w:tc>
          <w:tcPr>
            <w:tcW w:w="144" w:type="dxa"/>
            <w:tcBorders>
              <w:top w:val="nil"/>
              <w:left w:val="nil"/>
              <w:bottom w:val="nil"/>
              <w:right w:val="nil"/>
            </w:tcBorders>
            <w:shd w:val="clear" w:color="auto" w:fill="auto"/>
            <w:noWrap/>
            <w:vAlign w:val="bottom"/>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p>
        </w:tc>
      </w:tr>
      <w:tr w:rsidR="00C7669F" w:rsidRPr="00C7669F" w:rsidTr="00C7669F">
        <w:trPr>
          <w:trHeight w:val="247"/>
          <w:jc w:val="center"/>
        </w:trPr>
        <w:tc>
          <w:tcPr>
            <w:tcW w:w="4800" w:type="dxa"/>
            <w:tcBorders>
              <w:top w:val="nil"/>
              <w:left w:val="single" w:sz="12" w:space="0" w:color="9BC2E6"/>
              <w:bottom w:val="nil"/>
              <w:right w:val="nil"/>
            </w:tcBorders>
            <w:shd w:val="clear" w:color="000000" w:fill="1F4E78"/>
            <w:noWrap/>
            <w:vAlign w:val="bottom"/>
            <w:hideMark/>
          </w:tcPr>
          <w:p w:rsidR="00C7669F" w:rsidRPr="00C7669F" w:rsidRDefault="00C7669F" w:rsidP="00C7669F">
            <w:pPr>
              <w:spacing w:after="0" w:line="240" w:lineRule="auto"/>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ESPLENDOR DE LA RUSIA CLÁSICA</w:t>
            </w:r>
          </w:p>
        </w:tc>
        <w:tc>
          <w:tcPr>
            <w:tcW w:w="1304" w:type="dxa"/>
            <w:tcBorders>
              <w:top w:val="nil"/>
              <w:left w:val="nil"/>
              <w:bottom w:val="nil"/>
              <w:right w:val="nil"/>
            </w:tcBorders>
            <w:shd w:val="clear" w:color="000000" w:fill="1F4E78"/>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DBL</w:t>
            </w:r>
          </w:p>
        </w:tc>
        <w:tc>
          <w:tcPr>
            <w:tcW w:w="1416" w:type="dxa"/>
            <w:tcBorders>
              <w:top w:val="nil"/>
              <w:left w:val="nil"/>
              <w:bottom w:val="nil"/>
              <w:right w:val="single" w:sz="12" w:space="0" w:color="9BC2E6"/>
            </w:tcBorders>
            <w:shd w:val="clear" w:color="000000" w:fill="1F4E78"/>
            <w:hideMark/>
          </w:tcPr>
          <w:p w:rsidR="00C7669F" w:rsidRPr="00C7669F" w:rsidRDefault="00C7669F" w:rsidP="00C7669F">
            <w:pPr>
              <w:spacing w:after="0" w:line="240" w:lineRule="auto"/>
              <w:jc w:val="center"/>
              <w:rPr>
                <w:rFonts w:ascii="Calibri" w:eastAsia="Times New Roman" w:hAnsi="Calibri" w:cs="Calibri"/>
                <w:b/>
                <w:bCs/>
                <w:color w:val="FFFFFF"/>
                <w:sz w:val="18"/>
                <w:szCs w:val="18"/>
                <w:lang w:eastAsia="es-MX"/>
              </w:rPr>
            </w:pPr>
            <w:r w:rsidRPr="00C7669F">
              <w:rPr>
                <w:rFonts w:ascii="Calibri" w:eastAsia="Times New Roman" w:hAnsi="Calibri" w:cs="Calibri"/>
                <w:b/>
                <w:bCs/>
                <w:color w:val="FFFFFF"/>
                <w:sz w:val="18"/>
                <w:szCs w:val="18"/>
                <w:lang w:eastAsia="es-MX"/>
              </w:rPr>
              <w:t>SGL</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b/>
                <w:bCs/>
                <w:color w:val="5B9BD5"/>
                <w:sz w:val="18"/>
                <w:szCs w:val="18"/>
                <w:lang w:eastAsia="es-MX"/>
              </w:rPr>
            </w:pPr>
            <w:r w:rsidRPr="00C7669F">
              <w:rPr>
                <w:rFonts w:ascii="Calibri" w:eastAsia="Times New Roman" w:hAnsi="Calibri" w:cs="Calibri"/>
                <w:b/>
                <w:bCs/>
                <w:color w:val="5B9BD5"/>
                <w:sz w:val="18"/>
                <w:szCs w:val="18"/>
                <w:lang w:eastAsia="es-MX"/>
              </w:rPr>
              <w:t xml:space="preserve">TERRESTRE BÁSICO (2 ALMUERZOS) </w:t>
            </w:r>
            <w:proofErr w:type="gramStart"/>
            <w:r w:rsidRPr="00C7669F">
              <w:rPr>
                <w:rFonts w:ascii="Calibri" w:eastAsia="Times New Roman" w:hAnsi="Calibri" w:cs="Calibri"/>
                <w:b/>
                <w:bCs/>
                <w:color w:val="5B9BD5"/>
                <w:sz w:val="18"/>
                <w:szCs w:val="18"/>
                <w:lang w:eastAsia="es-MX"/>
              </w:rPr>
              <w:t>P  (</w:t>
            </w:r>
            <w:proofErr w:type="gramEnd"/>
            <w:r w:rsidRPr="00C7669F">
              <w:rPr>
                <w:rFonts w:ascii="Calibri" w:eastAsia="Times New Roman" w:hAnsi="Calibri" w:cs="Calibri"/>
                <w:b/>
                <w:bCs/>
                <w:color w:val="5B9BD5"/>
                <w:sz w:val="18"/>
                <w:szCs w:val="18"/>
                <w:lang w:eastAsia="es-MX"/>
              </w:rPr>
              <w:t>4*)</w:t>
            </w:r>
          </w:p>
        </w:tc>
        <w:tc>
          <w:tcPr>
            <w:tcW w:w="1304"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FF0000"/>
                <w:sz w:val="18"/>
                <w:szCs w:val="18"/>
                <w:lang w:eastAsia="es-MX"/>
              </w:rPr>
            </w:pPr>
            <w:r w:rsidRPr="00C7669F">
              <w:rPr>
                <w:rFonts w:ascii="Calibri" w:eastAsia="Times New Roman" w:hAnsi="Calibri" w:cs="Calibri"/>
                <w:b/>
                <w:bCs/>
                <w:color w:val="FF0000"/>
                <w:sz w:val="18"/>
                <w:szCs w:val="18"/>
                <w:lang w:eastAsia="es-MX"/>
              </w:rPr>
              <w:t>1250</w:t>
            </w:r>
          </w:p>
        </w:tc>
        <w:tc>
          <w:tcPr>
            <w:tcW w:w="1416"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FF0000"/>
                <w:sz w:val="18"/>
                <w:szCs w:val="18"/>
                <w:lang w:eastAsia="es-MX"/>
              </w:rPr>
            </w:pPr>
            <w:r w:rsidRPr="00C7669F">
              <w:rPr>
                <w:rFonts w:ascii="Calibri" w:eastAsia="Times New Roman" w:hAnsi="Calibri" w:cs="Calibri"/>
                <w:b/>
                <w:bCs/>
                <w:color w:val="FF0000"/>
                <w:sz w:val="18"/>
                <w:szCs w:val="18"/>
                <w:lang w:eastAsia="es-MX"/>
              </w:rPr>
              <w:t>1730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b/>
                <w:bCs/>
                <w:color w:val="5B9BD5"/>
                <w:sz w:val="18"/>
                <w:szCs w:val="18"/>
                <w:lang w:eastAsia="es-MX"/>
              </w:rPr>
            </w:pPr>
            <w:r w:rsidRPr="00C7669F">
              <w:rPr>
                <w:rFonts w:ascii="Calibri" w:eastAsia="Times New Roman" w:hAnsi="Calibri" w:cs="Calibri"/>
                <w:b/>
                <w:bCs/>
                <w:color w:val="5B9BD5"/>
                <w:sz w:val="18"/>
                <w:szCs w:val="18"/>
                <w:lang w:eastAsia="es-MX"/>
              </w:rPr>
              <w:t>TERRESTRE MEDIA PENSIÓN (5 ALMUERZOS) P (4*)</w:t>
            </w:r>
          </w:p>
        </w:tc>
        <w:tc>
          <w:tcPr>
            <w:tcW w:w="1304"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70AD47"/>
                <w:sz w:val="18"/>
                <w:szCs w:val="18"/>
                <w:lang w:eastAsia="es-MX"/>
              </w:rPr>
            </w:pPr>
            <w:r w:rsidRPr="00C7669F">
              <w:rPr>
                <w:rFonts w:ascii="Calibri" w:eastAsia="Times New Roman" w:hAnsi="Calibri" w:cs="Calibri"/>
                <w:b/>
                <w:bCs/>
                <w:color w:val="70AD47"/>
                <w:sz w:val="18"/>
                <w:szCs w:val="18"/>
                <w:lang w:eastAsia="es-MX"/>
              </w:rPr>
              <w:t>1630</w:t>
            </w:r>
          </w:p>
        </w:tc>
        <w:tc>
          <w:tcPr>
            <w:tcW w:w="1416"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70AD47"/>
                <w:sz w:val="18"/>
                <w:szCs w:val="18"/>
                <w:lang w:eastAsia="es-MX"/>
              </w:rPr>
            </w:pPr>
            <w:r w:rsidRPr="00C7669F">
              <w:rPr>
                <w:rFonts w:ascii="Calibri" w:eastAsia="Times New Roman" w:hAnsi="Calibri" w:cs="Calibri"/>
                <w:b/>
                <w:bCs/>
                <w:color w:val="70AD47"/>
                <w:sz w:val="18"/>
                <w:szCs w:val="18"/>
                <w:lang w:eastAsia="es-MX"/>
              </w:rPr>
              <w:t>2120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DDEBF7"/>
            <w:noWrap/>
            <w:vAlign w:val="bottom"/>
            <w:hideMark/>
          </w:tcPr>
          <w:p w:rsidR="00C7669F" w:rsidRPr="00C7669F" w:rsidRDefault="00C7669F" w:rsidP="00C7669F">
            <w:pPr>
              <w:spacing w:after="0" w:line="240" w:lineRule="auto"/>
              <w:rPr>
                <w:rFonts w:ascii="Calibri" w:eastAsia="Times New Roman" w:hAnsi="Calibri" w:cs="Calibri"/>
                <w:b/>
                <w:bCs/>
                <w:color w:val="5B9BD5"/>
                <w:sz w:val="18"/>
                <w:szCs w:val="18"/>
                <w:lang w:eastAsia="es-MX"/>
              </w:rPr>
            </w:pPr>
            <w:r w:rsidRPr="00C7669F">
              <w:rPr>
                <w:rFonts w:ascii="Calibri" w:eastAsia="Times New Roman" w:hAnsi="Calibri" w:cs="Calibri"/>
                <w:b/>
                <w:bCs/>
                <w:color w:val="5B9BD5"/>
                <w:sz w:val="18"/>
                <w:szCs w:val="18"/>
                <w:lang w:eastAsia="es-MX"/>
              </w:rPr>
              <w:t>SUPL. 6 CENAS</w:t>
            </w:r>
          </w:p>
        </w:tc>
        <w:tc>
          <w:tcPr>
            <w:tcW w:w="1304" w:type="dxa"/>
            <w:tcBorders>
              <w:top w:val="nil"/>
              <w:left w:val="nil"/>
              <w:bottom w:val="nil"/>
              <w:right w:val="nil"/>
            </w:tcBorders>
            <w:shd w:val="clear" w:color="000000" w:fill="DDEBF7"/>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280</w:t>
            </w:r>
          </w:p>
        </w:tc>
        <w:tc>
          <w:tcPr>
            <w:tcW w:w="1416" w:type="dxa"/>
            <w:tcBorders>
              <w:top w:val="nil"/>
              <w:left w:val="nil"/>
              <w:bottom w:val="nil"/>
              <w:right w:val="single" w:sz="12" w:space="0" w:color="9BC2E6"/>
            </w:tcBorders>
            <w:shd w:val="clear" w:color="000000" w:fill="DDEBF7"/>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280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b/>
                <w:bCs/>
                <w:sz w:val="18"/>
                <w:szCs w:val="18"/>
                <w:lang w:eastAsia="es-MX"/>
              </w:rPr>
            </w:pPr>
            <w:r w:rsidRPr="00C7669F">
              <w:rPr>
                <w:rFonts w:ascii="Calibri" w:eastAsia="Times New Roman" w:hAnsi="Calibri" w:cs="Calibri"/>
                <w:b/>
                <w:bCs/>
                <w:sz w:val="18"/>
                <w:szCs w:val="18"/>
                <w:lang w:eastAsia="es-MX"/>
              </w:rPr>
              <w:t>TERRESTRE BÁSICO (2 ALMUERZOS) S (5*)</w:t>
            </w:r>
          </w:p>
        </w:tc>
        <w:tc>
          <w:tcPr>
            <w:tcW w:w="1304"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FF0000"/>
                <w:sz w:val="18"/>
                <w:szCs w:val="18"/>
                <w:lang w:eastAsia="es-MX"/>
              </w:rPr>
            </w:pPr>
            <w:r w:rsidRPr="00C7669F">
              <w:rPr>
                <w:rFonts w:ascii="Calibri" w:eastAsia="Times New Roman" w:hAnsi="Calibri" w:cs="Calibri"/>
                <w:b/>
                <w:bCs/>
                <w:color w:val="FF0000"/>
                <w:sz w:val="18"/>
                <w:szCs w:val="18"/>
                <w:lang w:eastAsia="es-MX"/>
              </w:rPr>
              <w:t>1650</w:t>
            </w:r>
          </w:p>
        </w:tc>
        <w:tc>
          <w:tcPr>
            <w:tcW w:w="1416"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FF0000"/>
                <w:sz w:val="18"/>
                <w:szCs w:val="18"/>
                <w:lang w:eastAsia="es-MX"/>
              </w:rPr>
            </w:pPr>
            <w:r w:rsidRPr="00C7669F">
              <w:rPr>
                <w:rFonts w:ascii="Calibri" w:eastAsia="Times New Roman" w:hAnsi="Calibri" w:cs="Calibri"/>
                <w:b/>
                <w:bCs/>
                <w:color w:val="FF0000"/>
                <w:sz w:val="18"/>
                <w:szCs w:val="18"/>
                <w:lang w:eastAsia="es-MX"/>
              </w:rPr>
              <w:t>2490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b/>
                <w:bCs/>
                <w:sz w:val="18"/>
                <w:szCs w:val="18"/>
                <w:lang w:eastAsia="es-MX"/>
              </w:rPr>
            </w:pPr>
            <w:r w:rsidRPr="00C7669F">
              <w:rPr>
                <w:rFonts w:ascii="Calibri" w:eastAsia="Times New Roman" w:hAnsi="Calibri" w:cs="Calibri"/>
                <w:b/>
                <w:bCs/>
                <w:sz w:val="18"/>
                <w:szCs w:val="18"/>
                <w:lang w:eastAsia="es-MX"/>
              </w:rPr>
              <w:t>TERRESTRE MEDIA PENSIÓN (5 ALMUERZOS) S (5*)</w:t>
            </w:r>
          </w:p>
        </w:tc>
        <w:tc>
          <w:tcPr>
            <w:tcW w:w="1304" w:type="dxa"/>
            <w:tcBorders>
              <w:top w:val="nil"/>
              <w:left w:val="nil"/>
              <w:bottom w:val="nil"/>
              <w:right w:val="nil"/>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70AD47"/>
                <w:sz w:val="18"/>
                <w:szCs w:val="18"/>
                <w:lang w:eastAsia="es-MX"/>
              </w:rPr>
            </w:pPr>
            <w:r w:rsidRPr="00C7669F">
              <w:rPr>
                <w:rFonts w:ascii="Calibri" w:eastAsia="Times New Roman" w:hAnsi="Calibri" w:cs="Calibri"/>
                <w:b/>
                <w:bCs/>
                <w:color w:val="70AD47"/>
                <w:sz w:val="18"/>
                <w:szCs w:val="18"/>
                <w:lang w:eastAsia="es-MX"/>
              </w:rPr>
              <w:t>2040</w:t>
            </w:r>
          </w:p>
        </w:tc>
        <w:tc>
          <w:tcPr>
            <w:tcW w:w="1416" w:type="dxa"/>
            <w:tcBorders>
              <w:top w:val="nil"/>
              <w:left w:val="nil"/>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70AD47"/>
                <w:sz w:val="18"/>
                <w:szCs w:val="18"/>
                <w:lang w:eastAsia="es-MX"/>
              </w:rPr>
            </w:pPr>
            <w:r w:rsidRPr="00C7669F">
              <w:rPr>
                <w:rFonts w:ascii="Calibri" w:eastAsia="Times New Roman" w:hAnsi="Calibri" w:cs="Calibri"/>
                <w:b/>
                <w:bCs/>
                <w:color w:val="70AD47"/>
                <w:sz w:val="18"/>
                <w:szCs w:val="18"/>
                <w:lang w:eastAsia="es-MX"/>
              </w:rPr>
              <w:t>2890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4800" w:type="dxa"/>
            <w:tcBorders>
              <w:top w:val="nil"/>
              <w:left w:val="single" w:sz="12" w:space="0" w:color="9BC2E6"/>
              <w:bottom w:val="nil"/>
              <w:right w:val="nil"/>
            </w:tcBorders>
            <w:shd w:val="clear" w:color="000000" w:fill="DDEBF7"/>
            <w:noWrap/>
            <w:vAlign w:val="bottom"/>
            <w:hideMark/>
          </w:tcPr>
          <w:p w:rsidR="00C7669F" w:rsidRPr="00C7669F" w:rsidRDefault="00C7669F" w:rsidP="00C7669F">
            <w:pPr>
              <w:spacing w:after="0" w:line="240" w:lineRule="auto"/>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SUPL. 6 CENAS</w:t>
            </w:r>
          </w:p>
        </w:tc>
        <w:tc>
          <w:tcPr>
            <w:tcW w:w="1304" w:type="dxa"/>
            <w:tcBorders>
              <w:top w:val="nil"/>
              <w:left w:val="nil"/>
              <w:bottom w:val="nil"/>
              <w:right w:val="nil"/>
            </w:tcBorders>
            <w:shd w:val="clear" w:color="000000" w:fill="DDEBF7"/>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410</w:t>
            </w:r>
          </w:p>
        </w:tc>
        <w:tc>
          <w:tcPr>
            <w:tcW w:w="1416" w:type="dxa"/>
            <w:tcBorders>
              <w:top w:val="nil"/>
              <w:left w:val="nil"/>
              <w:bottom w:val="nil"/>
              <w:right w:val="single" w:sz="12" w:space="0" w:color="9BC2E6"/>
            </w:tcBorders>
            <w:shd w:val="clear" w:color="000000" w:fill="DDEBF7"/>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410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47"/>
          <w:jc w:val="center"/>
        </w:trPr>
        <w:tc>
          <w:tcPr>
            <w:tcW w:w="4800" w:type="dxa"/>
            <w:tcBorders>
              <w:top w:val="nil"/>
              <w:left w:val="single" w:sz="12" w:space="0" w:color="9BC2E6"/>
              <w:bottom w:val="single" w:sz="12" w:space="0" w:color="9BC2E6"/>
              <w:right w:val="nil"/>
            </w:tcBorders>
            <w:shd w:val="clear" w:color="000000" w:fill="FFFFFF"/>
            <w:noWrap/>
            <w:vAlign w:val="bottom"/>
            <w:hideMark/>
          </w:tcPr>
          <w:p w:rsidR="00C7669F" w:rsidRPr="00C7669F" w:rsidRDefault="00C7669F" w:rsidP="00C7669F">
            <w:pPr>
              <w:spacing w:after="0" w:line="240" w:lineRule="auto"/>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SUPL. TEMPORADA "NOCHES BLANCAS"*</w:t>
            </w:r>
          </w:p>
        </w:tc>
        <w:tc>
          <w:tcPr>
            <w:tcW w:w="1304" w:type="dxa"/>
            <w:tcBorders>
              <w:top w:val="nil"/>
              <w:left w:val="nil"/>
              <w:bottom w:val="single" w:sz="12" w:space="0" w:color="9BC2E6"/>
              <w:right w:val="nil"/>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120</w:t>
            </w:r>
          </w:p>
        </w:tc>
        <w:tc>
          <w:tcPr>
            <w:tcW w:w="1416" w:type="dxa"/>
            <w:tcBorders>
              <w:top w:val="nil"/>
              <w:left w:val="nil"/>
              <w:bottom w:val="single" w:sz="12" w:space="0" w:color="9BC2E6"/>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120</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47"/>
          <w:jc w:val="center"/>
        </w:trPr>
        <w:tc>
          <w:tcPr>
            <w:tcW w:w="7520" w:type="dxa"/>
            <w:gridSpan w:val="3"/>
            <w:tcBorders>
              <w:top w:val="single" w:sz="12" w:space="0" w:color="9BC2E6"/>
              <w:left w:val="single" w:sz="12" w:space="0" w:color="9BC2E6"/>
              <w:bottom w:val="nil"/>
              <w:right w:val="single" w:sz="12" w:space="0" w:color="9BC2E6"/>
            </w:tcBorders>
            <w:shd w:val="clear" w:color="000000" w:fill="FFFFFF"/>
            <w:noWrap/>
            <w:vAlign w:val="bottom"/>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PRECIOS SUJETOS A DISPONIBILIDAD Y A CAMBIOS SIN PREVIO AVISO.</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39"/>
          <w:jc w:val="center"/>
        </w:trPr>
        <w:tc>
          <w:tcPr>
            <w:tcW w:w="7520" w:type="dxa"/>
            <w:gridSpan w:val="3"/>
            <w:tcBorders>
              <w:top w:val="nil"/>
              <w:left w:val="single" w:sz="12" w:space="0" w:color="9BC2E6"/>
              <w:bottom w:val="nil"/>
              <w:right w:val="single" w:sz="12" w:space="0" w:color="9BC2E6"/>
            </w:tcBorders>
            <w:shd w:val="clear" w:color="000000" w:fill="FFFFFF"/>
            <w:vAlign w:val="center"/>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TARIFAS NO APLICAN PARA FECHAS ESPECIALES. CONSULTAR SUPLEMENTO</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r w:rsidR="00C7669F" w:rsidRPr="00C7669F" w:rsidTr="00C7669F">
        <w:trPr>
          <w:trHeight w:val="247"/>
          <w:jc w:val="center"/>
        </w:trPr>
        <w:tc>
          <w:tcPr>
            <w:tcW w:w="7520" w:type="dxa"/>
            <w:gridSpan w:val="3"/>
            <w:tcBorders>
              <w:top w:val="nil"/>
              <w:left w:val="single" w:sz="12" w:space="0" w:color="9BC2E6"/>
              <w:bottom w:val="single" w:sz="12" w:space="0" w:color="9BC2E6"/>
              <w:right w:val="single" w:sz="12" w:space="0" w:color="9BC2E6"/>
            </w:tcBorders>
            <w:shd w:val="clear" w:color="000000" w:fill="FFFFFF"/>
            <w:noWrap/>
            <w:hideMark/>
          </w:tcPr>
          <w:p w:rsidR="00C7669F" w:rsidRPr="00C7669F" w:rsidRDefault="00C7669F" w:rsidP="00C7669F">
            <w:pPr>
              <w:spacing w:after="0" w:line="240" w:lineRule="auto"/>
              <w:jc w:val="center"/>
              <w:rPr>
                <w:rFonts w:ascii="Calibri" w:eastAsia="Times New Roman" w:hAnsi="Calibri" w:cs="Calibri"/>
                <w:b/>
                <w:bCs/>
                <w:color w:val="000000"/>
                <w:sz w:val="18"/>
                <w:szCs w:val="18"/>
                <w:lang w:eastAsia="es-MX"/>
              </w:rPr>
            </w:pPr>
            <w:r w:rsidRPr="00C7669F">
              <w:rPr>
                <w:rFonts w:ascii="Calibri" w:eastAsia="Times New Roman" w:hAnsi="Calibri" w:cs="Calibri"/>
                <w:b/>
                <w:bCs/>
                <w:color w:val="000000"/>
                <w:sz w:val="18"/>
                <w:szCs w:val="18"/>
                <w:lang w:eastAsia="es-MX"/>
              </w:rPr>
              <w:t>VIGENCIA HASTA OCTUBRE 2025</w:t>
            </w:r>
          </w:p>
        </w:tc>
        <w:tc>
          <w:tcPr>
            <w:tcW w:w="144" w:type="dxa"/>
            <w:vAlign w:val="center"/>
            <w:hideMark/>
          </w:tcPr>
          <w:p w:rsidR="00C7669F" w:rsidRPr="00C7669F" w:rsidRDefault="00C7669F" w:rsidP="00C7669F">
            <w:pPr>
              <w:spacing w:after="0" w:line="240" w:lineRule="auto"/>
              <w:rPr>
                <w:rFonts w:ascii="Times New Roman" w:eastAsia="Times New Roman" w:hAnsi="Times New Roman" w:cs="Times New Roman"/>
                <w:sz w:val="18"/>
                <w:szCs w:val="18"/>
                <w:lang w:eastAsia="es-MX"/>
              </w:rPr>
            </w:pPr>
          </w:p>
        </w:tc>
      </w:tr>
    </w:tbl>
    <w:p w:rsidR="00472492" w:rsidRPr="00472492" w:rsidRDefault="00472492" w:rsidP="00472492">
      <w:pPr>
        <w:pStyle w:val="Prrafodelista"/>
        <w:spacing w:before="4" w:after="0"/>
        <w:ind w:right="49"/>
        <w:rPr>
          <w:rFonts w:ascii="Arial" w:hAnsi="Arial" w:cs="Arial"/>
          <w:sz w:val="20"/>
          <w:szCs w:val="20"/>
        </w:rPr>
      </w:pPr>
    </w:p>
    <w:sectPr w:rsidR="00472492" w:rsidRPr="00472492" w:rsidSect="00256D97">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4066" w:rsidRDefault="00EA4066" w:rsidP="00C37031">
      <w:pPr>
        <w:spacing w:after="0" w:line="240" w:lineRule="auto"/>
      </w:pPr>
      <w:r>
        <w:separator/>
      </w:r>
    </w:p>
  </w:endnote>
  <w:endnote w:type="continuationSeparator" w:id="0">
    <w:p w:rsidR="00EA4066" w:rsidRDefault="00EA4066"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F95BF"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4066" w:rsidRDefault="00EA4066" w:rsidP="00C37031">
      <w:pPr>
        <w:spacing w:after="0" w:line="240" w:lineRule="auto"/>
      </w:pPr>
      <w:r>
        <w:separator/>
      </w:r>
    </w:p>
  </w:footnote>
  <w:footnote w:type="continuationSeparator" w:id="0">
    <w:p w:rsidR="00EA4066" w:rsidRDefault="00EA4066"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312BF7B2">
              <wp:simplePos x="0" y="0"/>
              <wp:positionH relativeFrom="column">
                <wp:posOffset>-461010</wp:posOffset>
              </wp:positionH>
              <wp:positionV relativeFrom="paragraph">
                <wp:posOffset>-266700</wp:posOffset>
              </wp:positionV>
              <wp:extent cx="5212080" cy="8458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12080" cy="845820"/>
                      </a:xfrm>
                      <a:prstGeom prst="rect">
                        <a:avLst/>
                      </a:prstGeom>
                      <a:noFill/>
                      <a:ln>
                        <a:noFill/>
                      </a:ln>
                    </wps:spPr>
                    <wps:txbx>
                      <w:txbxContent>
                        <w:p w:rsidR="00EE1D9E" w:rsidRPr="004A2FD6" w:rsidRDefault="00AE2FFC"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4A2FD6">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ESPLENDOR DE LA RUSIA CLÁSICA</w:t>
                          </w:r>
                        </w:p>
                        <w:p w:rsidR="00C66456" w:rsidRPr="00B6228D" w:rsidRDefault="005A699E"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5A699E">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3033</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36.3pt;margin-top:-21pt;width:410.4pt;height:6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" filled="f" stroked="f">
              <v:textbox>
                <w:txbxContent>
                  <w:p w:rsidR="00EE1D9E" w:rsidRPr="004A2FD6" w:rsidRDefault="00AE2FFC"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4A2FD6">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ESPLENDOR DE LA RUSIA CLÁSICA</w:t>
                    </w:r>
                  </w:p>
                  <w:p w:rsidR="00C66456" w:rsidRPr="00B6228D" w:rsidRDefault="005A699E"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5A699E">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3033</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736A5"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1122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38062887" o:spid="_x0000_i1025" type="#_x0000_t75" style="width:928pt;height:1200pt;visibility:visible;mso-wrap-style:square">
            <v:imagedata r:id="rId1" o:title=""/>
          </v:shape>
        </w:pict>
      </mc:Choice>
      <mc:Fallback>
        <w:drawing>
          <wp:inline distT="0" distB="0" distL="0" distR="0" wp14:anchorId="23F2C0C5" wp14:editId="32DA1B10">
            <wp:extent cx="11785600" cy="15240000"/>
            <wp:effectExtent l="0" t="0" r="0" b="0"/>
            <wp:docPr id="1438062887" name="Imagen 143806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068C1"/>
    <w:multiLevelType w:val="hybridMultilevel"/>
    <w:tmpl w:val="E864E2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5666A5"/>
    <w:multiLevelType w:val="hybridMultilevel"/>
    <w:tmpl w:val="9FD2ED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632CDF"/>
    <w:multiLevelType w:val="hybridMultilevel"/>
    <w:tmpl w:val="15A84830"/>
    <w:lvl w:ilvl="0" w:tplc="058641A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D81B56"/>
    <w:multiLevelType w:val="hybridMultilevel"/>
    <w:tmpl w:val="B3986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2"/>
  </w:num>
  <w:num w:numId="2" w16cid:durableId="1918859721">
    <w:abstractNumId w:val="15"/>
  </w:num>
  <w:num w:numId="3" w16cid:durableId="1905678062">
    <w:abstractNumId w:val="10"/>
  </w:num>
  <w:num w:numId="4" w16cid:durableId="989870888">
    <w:abstractNumId w:val="14"/>
  </w:num>
  <w:num w:numId="5" w16cid:durableId="324284294">
    <w:abstractNumId w:val="13"/>
  </w:num>
  <w:num w:numId="6" w16cid:durableId="1198620420">
    <w:abstractNumId w:val="7"/>
  </w:num>
  <w:num w:numId="7" w16cid:durableId="1332752358">
    <w:abstractNumId w:val="18"/>
  </w:num>
  <w:num w:numId="8" w16cid:durableId="2016566212">
    <w:abstractNumId w:val="5"/>
  </w:num>
  <w:num w:numId="9" w16cid:durableId="59527552">
    <w:abstractNumId w:val="1"/>
  </w:num>
  <w:num w:numId="10" w16cid:durableId="1812012742">
    <w:abstractNumId w:val="8"/>
  </w:num>
  <w:num w:numId="11" w16cid:durableId="1320769940">
    <w:abstractNumId w:val="3"/>
  </w:num>
  <w:num w:numId="12" w16cid:durableId="794132345">
    <w:abstractNumId w:val="12"/>
  </w:num>
  <w:num w:numId="13" w16cid:durableId="511185215">
    <w:abstractNumId w:val="4"/>
  </w:num>
  <w:num w:numId="14" w16cid:durableId="1318420067">
    <w:abstractNumId w:val="6"/>
  </w:num>
  <w:num w:numId="15" w16cid:durableId="1457021363">
    <w:abstractNumId w:val="0"/>
  </w:num>
  <w:num w:numId="16" w16cid:durableId="747917984">
    <w:abstractNumId w:val="16"/>
  </w:num>
  <w:num w:numId="17" w16cid:durableId="356081208">
    <w:abstractNumId w:val="11"/>
  </w:num>
  <w:num w:numId="18" w16cid:durableId="513886252">
    <w:abstractNumId w:val="17"/>
  </w:num>
  <w:num w:numId="19" w16cid:durableId="192907779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0845"/>
    <w:rsid w:val="00011383"/>
    <w:rsid w:val="0001618B"/>
    <w:rsid w:val="000210C1"/>
    <w:rsid w:val="00022735"/>
    <w:rsid w:val="0002765A"/>
    <w:rsid w:val="000315E7"/>
    <w:rsid w:val="000419D2"/>
    <w:rsid w:val="00042659"/>
    <w:rsid w:val="00052B18"/>
    <w:rsid w:val="00061CA4"/>
    <w:rsid w:val="000703E9"/>
    <w:rsid w:val="00070C8D"/>
    <w:rsid w:val="00082D39"/>
    <w:rsid w:val="00084A1E"/>
    <w:rsid w:val="000900DA"/>
    <w:rsid w:val="00090965"/>
    <w:rsid w:val="000953A7"/>
    <w:rsid w:val="000B0C7E"/>
    <w:rsid w:val="000B658B"/>
    <w:rsid w:val="000F6E32"/>
    <w:rsid w:val="00111F55"/>
    <w:rsid w:val="00112CFD"/>
    <w:rsid w:val="001254E8"/>
    <w:rsid w:val="00131C7D"/>
    <w:rsid w:val="00150A40"/>
    <w:rsid w:val="0015330E"/>
    <w:rsid w:val="001553EC"/>
    <w:rsid w:val="00155DEA"/>
    <w:rsid w:val="001576BB"/>
    <w:rsid w:val="00165ECF"/>
    <w:rsid w:val="00172E0C"/>
    <w:rsid w:val="00181537"/>
    <w:rsid w:val="001831BA"/>
    <w:rsid w:val="00183E93"/>
    <w:rsid w:val="001848D8"/>
    <w:rsid w:val="0018631D"/>
    <w:rsid w:val="001918EE"/>
    <w:rsid w:val="00191EF6"/>
    <w:rsid w:val="001B18CF"/>
    <w:rsid w:val="001B1D1D"/>
    <w:rsid w:val="001B5218"/>
    <w:rsid w:val="001C57FC"/>
    <w:rsid w:val="001D2AF4"/>
    <w:rsid w:val="001D4089"/>
    <w:rsid w:val="001E3267"/>
    <w:rsid w:val="001E3440"/>
    <w:rsid w:val="001E437D"/>
    <w:rsid w:val="001F0602"/>
    <w:rsid w:val="001F1499"/>
    <w:rsid w:val="001F5F50"/>
    <w:rsid w:val="00202CB8"/>
    <w:rsid w:val="00210E6C"/>
    <w:rsid w:val="00215574"/>
    <w:rsid w:val="0022659F"/>
    <w:rsid w:val="00233B4E"/>
    <w:rsid w:val="00237109"/>
    <w:rsid w:val="00245875"/>
    <w:rsid w:val="00256D97"/>
    <w:rsid w:val="0026025A"/>
    <w:rsid w:val="00267844"/>
    <w:rsid w:val="00271672"/>
    <w:rsid w:val="00273CA1"/>
    <w:rsid w:val="00283732"/>
    <w:rsid w:val="002866BC"/>
    <w:rsid w:val="00296969"/>
    <w:rsid w:val="002A0854"/>
    <w:rsid w:val="002A7260"/>
    <w:rsid w:val="002B09CF"/>
    <w:rsid w:val="002B4109"/>
    <w:rsid w:val="002C3342"/>
    <w:rsid w:val="002C3FF9"/>
    <w:rsid w:val="002C5A60"/>
    <w:rsid w:val="002C6870"/>
    <w:rsid w:val="002D680D"/>
    <w:rsid w:val="002D715F"/>
    <w:rsid w:val="002E465A"/>
    <w:rsid w:val="002E6982"/>
    <w:rsid w:val="002E6EB6"/>
    <w:rsid w:val="0031542D"/>
    <w:rsid w:val="00330E1C"/>
    <w:rsid w:val="00331F5C"/>
    <w:rsid w:val="003362BD"/>
    <w:rsid w:val="00344252"/>
    <w:rsid w:val="00354DD1"/>
    <w:rsid w:val="00360D78"/>
    <w:rsid w:val="003668B1"/>
    <w:rsid w:val="003726D5"/>
    <w:rsid w:val="00375F81"/>
    <w:rsid w:val="00380FF5"/>
    <w:rsid w:val="00381909"/>
    <w:rsid w:val="003853C7"/>
    <w:rsid w:val="00390144"/>
    <w:rsid w:val="003953FA"/>
    <w:rsid w:val="00396E42"/>
    <w:rsid w:val="003A71B2"/>
    <w:rsid w:val="003A79FF"/>
    <w:rsid w:val="003B0456"/>
    <w:rsid w:val="003B52E4"/>
    <w:rsid w:val="003B68DA"/>
    <w:rsid w:val="003C597C"/>
    <w:rsid w:val="003D636F"/>
    <w:rsid w:val="003E58C9"/>
    <w:rsid w:val="003F6441"/>
    <w:rsid w:val="003F7CD3"/>
    <w:rsid w:val="003F7DDB"/>
    <w:rsid w:val="00410621"/>
    <w:rsid w:val="00424F67"/>
    <w:rsid w:val="00426F21"/>
    <w:rsid w:val="004317C7"/>
    <w:rsid w:val="00435728"/>
    <w:rsid w:val="00465277"/>
    <w:rsid w:val="004711A7"/>
    <w:rsid w:val="0047147E"/>
    <w:rsid w:val="00472492"/>
    <w:rsid w:val="00473D34"/>
    <w:rsid w:val="004754E1"/>
    <w:rsid w:val="00476639"/>
    <w:rsid w:val="00480545"/>
    <w:rsid w:val="004834B0"/>
    <w:rsid w:val="0049188A"/>
    <w:rsid w:val="00494E57"/>
    <w:rsid w:val="004A2FD6"/>
    <w:rsid w:val="004A6BB1"/>
    <w:rsid w:val="004B1E4A"/>
    <w:rsid w:val="004B2CFA"/>
    <w:rsid w:val="004C1B73"/>
    <w:rsid w:val="004C56D5"/>
    <w:rsid w:val="004C6652"/>
    <w:rsid w:val="004C7C0D"/>
    <w:rsid w:val="004D1872"/>
    <w:rsid w:val="004D7FBF"/>
    <w:rsid w:val="004E7207"/>
    <w:rsid w:val="004E7490"/>
    <w:rsid w:val="004F2E77"/>
    <w:rsid w:val="004F438F"/>
    <w:rsid w:val="0050334B"/>
    <w:rsid w:val="00507FC9"/>
    <w:rsid w:val="0051037C"/>
    <w:rsid w:val="00511F7E"/>
    <w:rsid w:val="00512726"/>
    <w:rsid w:val="00515649"/>
    <w:rsid w:val="00523529"/>
    <w:rsid w:val="00524B33"/>
    <w:rsid w:val="005422C1"/>
    <w:rsid w:val="005511BA"/>
    <w:rsid w:val="00557229"/>
    <w:rsid w:val="0055723E"/>
    <w:rsid w:val="00560136"/>
    <w:rsid w:val="005729DD"/>
    <w:rsid w:val="005731D8"/>
    <w:rsid w:val="00577EC5"/>
    <w:rsid w:val="005808BD"/>
    <w:rsid w:val="00581319"/>
    <w:rsid w:val="005934E1"/>
    <w:rsid w:val="005A68F5"/>
    <w:rsid w:val="005A6996"/>
    <w:rsid w:val="005A699E"/>
    <w:rsid w:val="005B1A9E"/>
    <w:rsid w:val="005C7F18"/>
    <w:rsid w:val="005D1838"/>
    <w:rsid w:val="005D3E47"/>
    <w:rsid w:val="005D4CC4"/>
    <w:rsid w:val="005D4F37"/>
    <w:rsid w:val="005D5B50"/>
    <w:rsid w:val="005E7B8D"/>
    <w:rsid w:val="005F2842"/>
    <w:rsid w:val="00604CC3"/>
    <w:rsid w:val="00606947"/>
    <w:rsid w:val="00611240"/>
    <w:rsid w:val="00616040"/>
    <w:rsid w:val="00620573"/>
    <w:rsid w:val="00626163"/>
    <w:rsid w:val="00637BE0"/>
    <w:rsid w:val="006408EA"/>
    <w:rsid w:val="00650A35"/>
    <w:rsid w:val="006622CC"/>
    <w:rsid w:val="00673A7C"/>
    <w:rsid w:val="00694D43"/>
    <w:rsid w:val="00696B35"/>
    <w:rsid w:val="006A03EF"/>
    <w:rsid w:val="006A415D"/>
    <w:rsid w:val="006A416F"/>
    <w:rsid w:val="006A56D1"/>
    <w:rsid w:val="006C1001"/>
    <w:rsid w:val="006C37D3"/>
    <w:rsid w:val="006C62D7"/>
    <w:rsid w:val="006C6BBC"/>
    <w:rsid w:val="006D647F"/>
    <w:rsid w:val="006D78ED"/>
    <w:rsid w:val="006E545A"/>
    <w:rsid w:val="006E70F5"/>
    <w:rsid w:val="006F1322"/>
    <w:rsid w:val="00701CAC"/>
    <w:rsid w:val="007045DC"/>
    <w:rsid w:val="00704F01"/>
    <w:rsid w:val="0070527B"/>
    <w:rsid w:val="00721414"/>
    <w:rsid w:val="00734CA9"/>
    <w:rsid w:val="00736994"/>
    <w:rsid w:val="00740806"/>
    <w:rsid w:val="00745358"/>
    <w:rsid w:val="00761954"/>
    <w:rsid w:val="0076208C"/>
    <w:rsid w:val="00776C42"/>
    <w:rsid w:val="00781F30"/>
    <w:rsid w:val="00782F88"/>
    <w:rsid w:val="007834AA"/>
    <w:rsid w:val="00790FD5"/>
    <w:rsid w:val="007922C2"/>
    <w:rsid w:val="007979E5"/>
    <w:rsid w:val="007A26DB"/>
    <w:rsid w:val="007A2BF5"/>
    <w:rsid w:val="007B2B4D"/>
    <w:rsid w:val="007C2F72"/>
    <w:rsid w:val="007C42F1"/>
    <w:rsid w:val="007C4344"/>
    <w:rsid w:val="007D2066"/>
    <w:rsid w:val="007D363E"/>
    <w:rsid w:val="007E5B27"/>
    <w:rsid w:val="007F1713"/>
    <w:rsid w:val="007F6699"/>
    <w:rsid w:val="008016D1"/>
    <w:rsid w:val="00806527"/>
    <w:rsid w:val="00807A79"/>
    <w:rsid w:val="00811B08"/>
    <w:rsid w:val="00811DB0"/>
    <w:rsid w:val="00815143"/>
    <w:rsid w:val="00820554"/>
    <w:rsid w:val="0082088B"/>
    <w:rsid w:val="00822712"/>
    <w:rsid w:val="0082683F"/>
    <w:rsid w:val="0083061D"/>
    <w:rsid w:val="00830827"/>
    <w:rsid w:val="00833B0B"/>
    <w:rsid w:val="008342F8"/>
    <w:rsid w:val="0083722F"/>
    <w:rsid w:val="0084203D"/>
    <w:rsid w:val="00855807"/>
    <w:rsid w:val="008638E1"/>
    <w:rsid w:val="00865819"/>
    <w:rsid w:val="0087165C"/>
    <w:rsid w:val="00871C73"/>
    <w:rsid w:val="008726A6"/>
    <w:rsid w:val="008751AC"/>
    <w:rsid w:val="008754FD"/>
    <w:rsid w:val="00880FBD"/>
    <w:rsid w:val="00883C2F"/>
    <w:rsid w:val="00887907"/>
    <w:rsid w:val="008A30AF"/>
    <w:rsid w:val="008A3217"/>
    <w:rsid w:val="008A3835"/>
    <w:rsid w:val="008A69E5"/>
    <w:rsid w:val="008A76FD"/>
    <w:rsid w:val="008B10E9"/>
    <w:rsid w:val="008B3592"/>
    <w:rsid w:val="008D269E"/>
    <w:rsid w:val="008D3C93"/>
    <w:rsid w:val="008E00D1"/>
    <w:rsid w:val="008E2DEE"/>
    <w:rsid w:val="008E6700"/>
    <w:rsid w:val="008F56F2"/>
    <w:rsid w:val="00903929"/>
    <w:rsid w:val="00907618"/>
    <w:rsid w:val="009147FC"/>
    <w:rsid w:val="0092785E"/>
    <w:rsid w:val="0093517C"/>
    <w:rsid w:val="0093684D"/>
    <w:rsid w:val="0095038A"/>
    <w:rsid w:val="009514DC"/>
    <w:rsid w:val="0095519E"/>
    <w:rsid w:val="00955C22"/>
    <w:rsid w:val="0096043D"/>
    <w:rsid w:val="009616AC"/>
    <w:rsid w:val="00970D6A"/>
    <w:rsid w:val="009808D0"/>
    <w:rsid w:val="00984654"/>
    <w:rsid w:val="00987970"/>
    <w:rsid w:val="009908B9"/>
    <w:rsid w:val="00995D3E"/>
    <w:rsid w:val="009A0670"/>
    <w:rsid w:val="009A07D4"/>
    <w:rsid w:val="009A2D44"/>
    <w:rsid w:val="009B4C87"/>
    <w:rsid w:val="009B6381"/>
    <w:rsid w:val="009C01F7"/>
    <w:rsid w:val="009C0E13"/>
    <w:rsid w:val="009C5F91"/>
    <w:rsid w:val="009D5684"/>
    <w:rsid w:val="009E0220"/>
    <w:rsid w:val="009E06D0"/>
    <w:rsid w:val="009E18CA"/>
    <w:rsid w:val="009E5E1A"/>
    <w:rsid w:val="009F1667"/>
    <w:rsid w:val="009F5AB5"/>
    <w:rsid w:val="009F641F"/>
    <w:rsid w:val="00A014A8"/>
    <w:rsid w:val="00A031EF"/>
    <w:rsid w:val="00A03F0F"/>
    <w:rsid w:val="00A12BB8"/>
    <w:rsid w:val="00A13483"/>
    <w:rsid w:val="00A146C7"/>
    <w:rsid w:val="00A1646C"/>
    <w:rsid w:val="00A2128E"/>
    <w:rsid w:val="00A22910"/>
    <w:rsid w:val="00A24326"/>
    <w:rsid w:val="00A3054D"/>
    <w:rsid w:val="00A324B0"/>
    <w:rsid w:val="00A32541"/>
    <w:rsid w:val="00A415F4"/>
    <w:rsid w:val="00A42318"/>
    <w:rsid w:val="00A4355E"/>
    <w:rsid w:val="00A53617"/>
    <w:rsid w:val="00A54FE8"/>
    <w:rsid w:val="00A66943"/>
    <w:rsid w:val="00A66D2B"/>
    <w:rsid w:val="00A726D2"/>
    <w:rsid w:val="00A944E5"/>
    <w:rsid w:val="00A95679"/>
    <w:rsid w:val="00A9711E"/>
    <w:rsid w:val="00AA3ECD"/>
    <w:rsid w:val="00AA5F19"/>
    <w:rsid w:val="00AA68D2"/>
    <w:rsid w:val="00AB4A00"/>
    <w:rsid w:val="00AC0DCF"/>
    <w:rsid w:val="00AC1B35"/>
    <w:rsid w:val="00AC5D47"/>
    <w:rsid w:val="00AC7006"/>
    <w:rsid w:val="00AD68CE"/>
    <w:rsid w:val="00AE11CA"/>
    <w:rsid w:val="00AE2FFC"/>
    <w:rsid w:val="00AE6821"/>
    <w:rsid w:val="00AF06A1"/>
    <w:rsid w:val="00AF2291"/>
    <w:rsid w:val="00AF6EE0"/>
    <w:rsid w:val="00AF712B"/>
    <w:rsid w:val="00B05B93"/>
    <w:rsid w:val="00B13EFF"/>
    <w:rsid w:val="00B15777"/>
    <w:rsid w:val="00B21091"/>
    <w:rsid w:val="00B22EAE"/>
    <w:rsid w:val="00B5171F"/>
    <w:rsid w:val="00B57707"/>
    <w:rsid w:val="00B579B6"/>
    <w:rsid w:val="00B57CBA"/>
    <w:rsid w:val="00B6160F"/>
    <w:rsid w:val="00B6228D"/>
    <w:rsid w:val="00B6521A"/>
    <w:rsid w:val="00B67266"/>
    <w:rsid w:val="00B73B8C"/>
    <w:rsid w:val="00B771F5"/>
    <w:rsid w:val="00B77ED7"/>
    <w:rsid w:val="00B85F1C"/>
    <w:rsid w:val="00B936AE"/>
    <w:rsid w:val="00B9385C"/>
    <w:rsid w:val="00B9468F"/>
    <w:rsid w:val="00B94AF5"/>
    <w:rsid w:val="00BA2B7B"/>
    <w:rsid w:val="00BA5ADC"/>
    <w:rsid w:val="00BB7DF3"/>
    <w:rsid w:val="00BC2F40"/>
    <w:rsid w:val="00BD166D"/>
    <w:rsid w:val="00BD6AF9"/>
    <w:rsid w:val="00BE00E1"/>
    <w:rsid w:val="00BE2F13"/>
    <w:rsid w:val="00BE2F81"/>
    <w:rsid w:val="00BF5559"/>
    <w:rsid w:val="00C01E3F"/>
    <w:rsid w:val="00C11885"/>
    <w:rsid w:val="00C14A21"/>
    <w:rsid w:val="00C14B06"/>
    <w:rsid w:val="00C1540F"/>
    <w:rsid w:val="00C203E9"/>
    <w:rsid w:val="00C21059"/>
    <w:rsid w:val="00C26C5B"/>
    <w:rsid w:val="00C27FFE"/>
    <w:rsid w:val="00C37031"/>
    <w:rsid w:val="00C3779B"/>
    <w:rsid w:val="00C413C3"/>
    <w:rsid w:val="00C41466"/>
    <w:rsid w:val="00C42CAC"/>
    <w:rsid w:val="00C45409"/>
    <w:rsid w:val="00C55859"/>
    <w:rsid w:val="00C56F43"/>
    <w:rsid w:val="00C57AC0"/>
    <w:rsid w:val="00C57FD5"/>
    <w:rsid w:val="00C60F31"/>
    <w:rsid w:val="00C6490E"/>
    <w:rsid w:val="00C66456"/>
    <w:rsid w:val="00C67A78"/>
    <w:rsid w:val="00C70584"/>
    <w:rsid w:val="00C7669F"/>
    <w:rsid w:val="00C851D8"/>
    <w:rsid w:val="00C86FAA"/>
    <w:rsid w:val="00C967C4"/>
    <w:rsid w:val="00CB5741"/>
    <w:rsid w:val="00CB590B"/>
    <w:rsid w:val="00CD076C"/>
    <w:rsid w:val="00CF0E75"/>
    <w:rsid w:val="00CF362E"/>
    <w:rsid w:val="00CF5393"/>
    <w:rsid w:val="00D055BA"/>
    <w:rsid w:val="00D10764"/>
    <w:rsid w:val="00D20BAD"/>
    <w:rsid w:val="00D24D12"/>
    <w:rsid w:val="00D27887"/>
    <w:rsid w:val="00D33115"/>
    <w:rsid w:val="00D453F1"/>
    <w:rsid w:val="00D45BC2"/>
    <w:rsid w:val="00D47EE4"/>
    <w:rsid w:val="00D52E88"/>
    <w:rsid w:val="00D54007"/>
    <w:rsid w:val="00D61AE3"/>
    <w:rsid w:val="00D67FCD"/>
    <w:rsid w:val="00D702DD"/>
    <w:rsid w:val="00D755A3"/>
    <w:rsid w:val="00D77758"/>
    <w:rsid w:val="00D819EB"/>
    <w:rsid w:val="00D8315B"/>
    <w:rsid w:val="00D843C6"/>
    <w:rsid w:val="00D8614F"/>
    <w:rsid w:val="00D903D7"/>
    <w:rsid w:val="00D96F1A"/>
    <w:rsid w:val="00D97E64"/>
    <w:rsid w:val="00DA1697"/>
    <w:rsid w:val="00DA4C9A"/>
    <w:rsid w:val="00DB2BB2"/>
    <w:rsid w:val="00DB7A1A"/>
    <w:rsid w:val="00DD1316"/>
    <w:rsid w:val="00DE2292"/>
    <w:rsid w:val="00DE3FAC"/>
    <w:rsid w:val="00DE494D"/>
    <w:rsid w:val="00DE7135"/>
    <w:rsid w:val="00DF10EF"/>
    <w:rsid w:val="00DF13F3"/>
    <w:rsid w:val="00DF2747"/>
    <w:rsid w:val="00E008B5"/>
    <w:rsid w:val="00E0443E"/>
    <w:rsid w:val="00E07F47"/>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4C8"/>
    <w:rsid w:val="00E67907"/>
    <w:rsid w:val="00E7285A"/>
    <w:rsid w:val="00E7386F"/>
    <w:rsid w:val="00E756A3"/>
    <w:rsid w:val="00E765F8"/>
    <w:rsid w:val="00E77CF3"/>
    <w:rsid w:val="00E817F5"/>
    <w:rsid w:val="00E96559"/>
    <w:rsid w:val="00EA2E20"/>
    <w:rsid w:val="00EA4066"/>
    <w:rsid w:val="00EA50DD"/>
    <w:rsid w:val="00EA7AE9"/>
    <w:rsid w:val="00EB0479"/>
    <w:rsid w:val="00EB261F"/>
    <w:rsid w:val="00EB285E"/>
    <w:rsid w:val="00EB4A60"/>
    <w:rsid w:val="00EB6CB3"/>
    <w:rsid w:val="00EC001E"/>
    <w:rsid w:val="00EC0574"/>
    <w:rsid w:val="00EC1CB0"/>
    <w:rsid w:val="00EC5726"/>
    <w:rsid w:val="00EC5885"/>
    <w:rsid w:val="00EC64D9"/>
    <w:rsid w:val="00ED05E8"/>
    <w:rsid w:val="00ED1C05"/>
    <w:rsid w:val="00ED2B33"/>
    <w:rsid w:val="00ED65F8"/>
    <w:rsid w:val="00EE1D9E"/>
    <w:rsid w:val="00EE31AA"/>
    <w:rsid w:val="00F034A3"/>
    <w:rsid w:val="00F07CEA"/>
    <w:rsid w:val="00F15FE2"/>
    <w:rsid w:val="00F22417"/>
    <w:rsid w:val="00F24010"/>
    <w:rsid w:val="00F25DE1"/>
    <w:rsid w:val="00F32464"/>
    <w:rsid w:val="00F35D5B"/>
    <w:rsid w:val="00F40BC0"/>
    <w:rsid w:val="00F4426A"/>
    <w:rsid w:val="00F470E3"/>
    <w:rsid w:val="00F47300"/>
    <w:rsid w:val="00F47F41"/>
    <w:rsid w:val="00F54228"/>
    <w:rsid w:val="00F63950"/>
    <w:rsid w:val="00F661BD"/>
    <w:rsid w:val="00F87319"/>
    <w:rsid w:val="00F933ED"/>
    <w:rsid w:val="00F93DF2"/>
    <w:rsid w:val="00FA0E7C"/>
    <w:rsid w:val="00FA1ED6"/>
    <w:rsid w:val="00FC5A9D"/>
    <w:rsid w:val="00FD43C5"/>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AA5F19"/>
    <w:pPr>
      <w:widowControl w:val="0"/>
      <w:suppressAutoHyphens/>
      <w:spacing w:after="0" w:line="240" w:lineRule="auto"/>
    </w:pPr>
    <w:rPr>
      <w:rFonts w:ascii="Times New Roman" w:eastAsia="Times New Roman" w:hAnsi="Times New Roman" w:cs="Mangal"/>
      <w:kern w:val="1"/>
      <w:sz w:val="20"/>
      <w:szCs w:val="20"/>
      <w:lang w:val="es-ES" w:eastAsia="hi-IN" w:bidi="hi-IN"/>
    </w:rPr>
  </w:style>
  <w:style w:type="paragraph" w:customStyle="1" w:styleId="FreeForm">
    <w:name w:val="Free Form"/>
    <w:rsid w:val="00AA5F19"/>
    <w:pPr>
      <w:suppressAutoHyphens/>
      <w:spacing w:after="0" w:line="240" w:lineRule="auto"/>
    </w:pPr>
    <w:rPr>
      <w:rFonts w:ascii="Helvetica" w:eastAsia="ヒラギノ角ゴ Pro W3" w:hAnsi="Helvetica" w:cs="Helvetica"/>
      <w:color w:val="000000"/>
      <w:kern w:val="1"/>
      <w:sz w:val="24"/>
      <w:szCs w:val="20"/>
      <w:lang w:val="en-US" w:eastAsia="hi-IN" w:bidi="hi-IN"/>
    </w:rPr>
  </w:style>
  <w:style w:type="character" w:styleId="Textoennegrita">
    <w:name w:val="Strong"/>
    <w:basedOn w:val="Fuentedeprrafopredeter"/>
    <w:uiPriority w:val="22"/>
    <w:qFormat/>
    <w:rsid w:val="00ED1C05"/>
    <w:rPr>
      <w:b/>
      <w:bCs/>
    </w:rPr>
  </w:style>
  <w:style w:type="paragraph" w:customStyle="1" w:styleId="NormalnyWeb">
    <w:name w:val="Normalny (Web)"/>
    <w:basedOn w:val="Normal"/>
    <w:rsid w:val="00D20BAD"/>
    <w:pPr>
      <w:widowControl w:val="0"/>
      <w:suppressAutoHyphens/>
      <w:spacing w:after="0" w:line="240" w:lineRule="auto"/>
    </w:pPr>
    <w:rPr>
      <w:rFonts w:ascii="Arial Unicode MS" w:eastAsia="Arial Unicode MS" w:hAnsi="Arial Unicode MS" w:cs="Arial Unicode MS"/>
      <w:kern w:val="1"/>
      <w:sz w:val="24"/>
      <w:szCs w:val="24"/>
      <w:lang w:val="pl-PL" w:eastAsia="hi-IN" w:bidi="hi-IN"/>
    </w:rPr>
  </w:style>
  <w:style w:type="character" w:styleId="Hipervnculo">
    <w:name w:val="Hyperlink"/>
    <w:basedOn w:val="Fuentedeprrafopredeter"/>
    <w:uiPriority w:val="99"/>
    <w:unhideWhenUsed/>
    <w:rsid w:val="0092785E"/>
    <w:rPr>
      <w:color w:val="0563C1" w:themeColor="hyperlink"/>
      <w:u w:val="single"/>
    </w:rPr>
  </w:style>
  <w:style w:type="character" w:styleId="Mencinsinresolver">
    <w:name w:val="Unresolved Mention"/>
    <w:basedOn w:val="Fuentedeprrafopredeter"/>
    <w:uiPriority w:val="99"/>
    <w:semiHidden/>
    <w:unhideWhenUsed/>
    <w:rsid w:val="00927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233669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629918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4335392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2692609">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14483252">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56350550">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02206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78322707">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4975373">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4758692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90314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22398829">
      <w:bodyDiv w:val="1"/>
      <w:marLeft w:val="0"/>
      <w:marRight w:val="0"/>
      <w:marTop w:val="0"/>
      <w:marBottom w:val="0"/>
      <w:divBdr>
        <w:top w:val="none" w:sz="0" w:space="0" w:color="auto"/>
        <w:left w:val="none" w:sz="0" w:space="0" w:color="auto"/>
        <w:bottom w:val="none" w:sz="0" w:space="0" w:color="auto"/>
        <w:right w:val="none" w:sz="0" w:space="0" w:color="auto"/>
      </w:divBdr>
    </w:div>
    <w:div w:id="1248265001">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904470">
      <w:bodyDiv w:val="1"/>
      <w:marLeft w:val="0"/>
      <w:marRight w:val="0"/>
      <w:marTop w:val="0"/>
      <w:marBottom w:val="0"/>
      <w:divBdr>
        <w:top w:val="none" w:sz="0" w:space="0" w:color="auto"/>
        <w:left w:val="none" w:sz="0" w:space="0" w:color="auto"/>
        <w:bottom w:val="none" w:sz="0" w:space="0" w:color="auto"/>
        <w:right w:val="none" w:sz="0" w:space="0" w:color="auto"/>
      </w:divBdr>
    </w:div>
    <w:div w:id="129016510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89375013">
      <w:bodyDiv w:val="1"/>
      <w:marLeft w:val="0"/>
      <w:marRight w:val="0"/>
      <w:marTop w:val="0"/>
      <w:marBottom w:val="0"/>
      <w:divBdr>
        <w:top w:val="none" w:sz="0" w:space="0" w:color="auto"/>
        <w:left w:val="none" w:sz="0" w:space="0" w:color="auto"/>
        <w:bottom w:val="none" w:sz="0" w:space="0" w:color="auto"/>
        <w:right w:val="none" w:sz="0" w:space="0" w:color="auto"/>
      </w:divBdr>
    </w:div>
    <w:div w:id="1409309776">
      <w:bodyDiv w:val="1"/>
      <w:marLeft w:val="0"/>
      <w:marRight w:val="0"/>
      <w:marTop w:val="0"/>
      <w:marBottom w:val="0"/>
      <w:divBdr>
        <w:top w:val="none" w:sz="0" w:space="0" w:color="auto"/>
        <w:left w:val="none" w:sz="0" w:space="0" w:color="auto"/>
        <w:bottom w:val="none" w:sz="0" w:space="0" w:color="auto"/>
        <w:right w:val="none" w:sz="0" w:space="0" w:color="auto"/>
      </w:divBdr>
    </w:div>
    <w:div w:id="1417819254">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80800902">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51765881">
      <w:bodyDiv w:val="1"/>
      <w:marLeft w:val="0"/>
      <w:marRight w:val="0"/>
      <w:marTop w:val="0"/>
      <w:marBottom w:val="0"/>
      <w:divBdr>
        <w:top w:val="none" w:sz="0" w:space="0" w:color="auto"/>
        <w:left w:val="none" w:sz="0" w:space="0" w:color="auto"/>
        <w:bottom w:val="none" w:sz="0" w:space="0" w:color="auto"/>
        <w:right w:val="none" w:sz="0" w:space="0" w:color="auto"/>
      </w:divBdr>
    </w:div>
    <w:div w:id="1563640008">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7805598">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298679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3391156">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42176214">
      <w:bodyDiv w:val="1"/>
      <w:marLeft w:val="0"/>
      <w:marRight w:val="0"/>
      <w:marTop w:val="0"/>
      <w:marBottom w:val="0"/>
      <w:divBdr>
        <w:top w:val="none" w:sz="0" w:space="0" w:color="auto"/>
        <w:left w:val="none" w:sz="0" w:space="0" w:color="auto"/>
        <w:bottom w:val="none" w:sz="0" w:space="0" w:color="auto"/>
        <w:right w:val="none" w:sz="0" w:space="0" w:color="auto"/>
      </w:divBdr>
    </w:div>
    <w:div w:id="196368233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visa.kdmi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1028</Words>
  <Characters>5657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2025-06-10T18:17:00Z</dcterms:created>
  <dcterms:modified xsi:type="dcterms:W3CDTF">2025-06-10T18:17:00Z</dcterms:modified>
</cp:coreProperties>
</file>