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0C36D870" w:rsidR="007F7B70" w:rsidRPr="005D0ABF" w:rsidRDefault="00AB6873" w:rsidP="006E455D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QUITO, COTACHI, COTOPAXI</w:t>
      </w:r>
    </w:p>
    <w:p w14:paraId="6F5D0190" w14:textId="12A4765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566FA1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A5C2EE2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AB687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1 pasajero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FA02116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418099C8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B6873">
        <w:rPr>
          <w:rFonts w:eastAsia="Arial"/>
          <w:sz w:val="24"/>
          <w:szCs w:val="24"/>
        </w:rPr>
        <w:t xml:space="preserve">Quito </w:t>
      </w:r>
      <w:r w:rsidR="00DD5938">
        <w:rPr>
          <w:rFonts w:eastAsia="Arial"/>
          <w:sz w:val="24"/>
          <w:szCs w:val="24"/>
        </w:rPr>
        <w:t xml:space="preserve">– </w:t>
      </w:r>
      <w:r w:rsidR="00AB6873">
        <w:rPr>
          <w:rFonts w:eastAsia="Arial"/>
          <w:sz w:val="24"/>
          <w:szCs w:val="24"/>
        </w:rPr>
        <w:t>Cotacachi</w:t>
      </w:r>
    </w:p>
    <w:p w14:paraId="317920D7" w14:textId="729F7A17" w:rsidR="00DD5938" w:rsidRPr="00DD5938" w:rsidRDefault="00DD5938" w:rsidP="00AB6873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 Imbabura y Cayambe, es prácticamente un tour de compras con mucho folklore.  Retorno</w:t>
      </w:r>
      <w:r w:rsidR="00AB6873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AB6873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6303057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asciiTheme="minorHAnsi" w:eastAsia="Arial" w:hAnsiTheme="minorHAnsi"/>
          <w:b/>
          <w:color w:val="FF0000"/>
          <w:sz w:val="24"/>
          <w:szCs w:val="24"/>
        </w:rPr>
        <w:t xml:space="preserve">Quito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Mitad del mundo con atracciones</w:t>
      </w:r>
    </w:p>
    <w:p w14:paraId="08BDFC40" w14:textId="3F50E293" w:rsidR="00AB6873" w:rsidRPr="00921C5B" w:rsidRDefault="00DD5938" w:rsidP="00AB6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AB6873" w:rsidRPr="00AB687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AB6873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3967871A" w14:textId="7B82CFE7" w:rsidR="006E455D" w:rsidRPr="006E455D" w:rsidRDefault="006E455D" w:rsidP="00AB6873">
      <w:pPr>
        <w:pStyle w:val="paragraft"/>
        <w:rPr>
          <w:rFonts w:eastAsia="Arial"/>
        </w:rPr>
      </w:pPr>
    </w:p>
    <w:p w14:paraId="63161682" w14:textId="41CDE8FB" w:rsidR="00DE25BD" w:rsidRPr="006E455D" w:rsidRDefault="00A109A1" w:rsidP="00DE25BD">
      <w:pPr>
        <w:spacing w:after="0"/>
        <w:rPr>
          <w:rFonts w:asciiTheme="minorHAnsi" w:eastAsia="Arial" w:hAnsiTheme="minorHAnsi" w:cstheme="minorHAnsi"/>
          <w:color w:val="002060"/>
          <w:sz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B6873">
        <w:rPr>
          <w:rFonts w:asciiTheme="minorHAnsi" w:eastAsia="Arial" w:hAnsiTheme="minorHAnsi"/>
          <w:b/>
          <w:color w:val="FF0000"/>
          <w:sz w:val="24"/>
          <w:szCs w:val="24"/>
        </w:rPr>
        <w:t>Parque nacional Cotopaxi</w:t>
      </w:r>
    </w:p>
    <w:p w14:paraId="4213B242" w14:textId="10AF3279" w:rsidR="006E455D" w:rsidRPr="00AB6873" w:rsidRDefault="006E455D" w:rsidP="00AB68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6E455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08:00  Salida desde su hotel. Visita al Parque Nacional Cotopaxi, ubicado a 70 km al sur-este de Quito, se iniciará la visita con caminata alrededor de la laguna de “</w:t>
      </w:r>
      <w:proofErr w:type="spellStart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AB6873" w:rsidRPr="00AB6873">
        <w:rPr>
          <w:rFonts w:asciiTheme="minorHAnsi" w:eastAsia="Arial" w:hAnsiTheme="minorHAnsi" w:cstheme="minorHAnsi"/>
          <w:color w:val="002060"/>
          <w:sz w:val="20"/>
        </w:rPr>
        <w:t>” oportunidad de ver aves, caballos salvajes y las "chuquiraguas" como se conoce a la flor de los Andes, nos rodearemos de mucha naturaleza, se hará una parada en una finca de Rosas de Exportación (incluido) Retorno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C709F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709F7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8AA6858" w14:textId="77777777" w:rsidR="006E455D" w:rsidRPr="00C709F7" w:rsidRDefault="006E455D" w:rsidP="006E455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5ACFE3A8" w14:textId="42D8D0B7" w:rsidR="00523F7C" w:rsidRDefault="00523F7C" w:rsidP="00523F7C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B6873">
        <w:rPr>
          <w:rFonts w:eastAsia="Arial"/>
          <w:sz w:val="24"/>
          <w:szCs w:val="24"/>
        </w:rPr>
        <w:t>5</w:t>
      </w:r>
      <w:r w:rsidRPr="00BD0EA5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 w:rsidR="00AB6873" w:rsidRPr="00AB6873">
        <w:rPr>
          <w:rFonts w:eastAsia="Arial"/>
          <w:color w:val="FF0000"/>
          <w:sz w:val="24"/>
          <w:szCs w:val="24"/>
        </w:rPr>
        <w:t>Quito</w:t>
      </w:r>
      <w:r w:rsidR="00AB6873" w:rsidRPr="00AB6873">
        <w:rPr>
          <w:rFonts w:eastAsia="Arial"/>
          <w:b w:val="0"/>
          <w:color w:val="FF0000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>- 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5E57BD33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3EBE63A6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029239C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18F80E8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Traslado Aeropuerto – hotel – aeropuerto con trasladistas en privado.</w:t>
      </w:r>
    </w:p>
    <w:p w14:paraId="39510CE3" w14:textId="3DDF57FA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4 Noches de Alojamiento en Quito con desayunos en hotel elegido, con impuestos y tasas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5683AAD" w14:textId="77777777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de día completo a la Ciudad, Mitad del Mundo con Atracciones.</w:t>
      </w:r>
    </w:p>
    <w:p w14:paraId="3A9FF35D" w14:textId="3C3EE1FF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Mercado de Otavalo y Cotacachi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547FBA5" w14:textId="5370C036" w:rsidR="00AB6873" w:rsidRPr="00AB6873" w:rsidRDefault="00AB6873" w:rsidP="00AB6873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Visita al Parque Nacional Cotopaxi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B31B17" w14:textId="77777777" w:rsidR="00AB6873" w:rsidRPr="00AB6873" w:rsidRDefault="00AB6873" w:rsidP="00AB6873">
      <w:pPr>
        <w:pStyle w:val="Sinespaciad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CCD65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650F56A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AECF325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779BD0A" w14:textId="77777777" w:rsidR="00BF5640" w:rsidRDefault="00BF564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E35C0E2" w14:textId="77777777" w:rsidR="00AB6873" w:rsidRDefault="00AB687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70BFD5C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074F8C6B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Vuelos internos e internacionales. </w:t>
      </w:r>
    </w:p>
    <w:p w14:paraId="11CAAB4F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Seguro de Asistencia</w:t>
      </w:r>
    </w:p>
    <w:p w14:paraId="271A9F49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435D8617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75EE00A3" w14:textId="77777777" w:rsidR="00AB6873" w:rsidRPr="00AB6873" w:rsidRDefault="00AB6873" w:rsidP="00AB68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B6873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tbl>
      <w:tblPr>
        <w:tblW w:w="37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849"/>
        <w:gridCol w:w="681"/>
      </w:tblGrid>
      <w:tr w:rsidR="00AB6873" w:rsidRPr="00AB6873" w14:paraId="0F2AF919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C6D54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AB6873" w:rsidRPr="00AB6873" w14:paraId="15C3FFEC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2F5C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C520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4866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AB6873" w:rsidRPr="00AB6873" w14:paraId="6D7D44EE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DBBB5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6C05C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E465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AB6873" w:rsidRPr="00AB6873" w14:paraId="220575E9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A49A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995B7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HOLIDAY INN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170E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AB6873" w:rsidRPr="00AB6873" w14:paraId="041647F2" w14:textId="77777777" w:rsidTr="00AB6873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2843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A6A29" w14:textId="77777777" w:rsidR="00AB6873" w:rsidRPr="00AB6873" w:rsidRDefault="00AB6873" w:rsidP="00AB68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SWISSOTEL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55E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79EF1AE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4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584"/>
        <w:gridCol w:w="584"/>
        <w:gridCol w:w="584"/>
        <w:gridCol w:w="619"/>
      </w:tblGrid>
      <w:tr w:rsidR="00AB6873" w:rsidRPr="00AB6873" w14:paraId="7C791518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F486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903614" w:rsidRPr="00AB6873" w14:paraId="114B79B6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B21B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96E2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4A87D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08BB7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CD03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25F19CFC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8FE68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94939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F612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EBF5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FC3A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340</w:t>
            </w:r>
          </w:p>
        </w:tc>
      </w:tr>
      <w:tr w:rsidR="00903614" w:rsidRPr="00AB6873" w14:paraId="015FDD44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035AE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82EA7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E2795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69D3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9CB7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750</w:t>
            </w:r>
          </w:p>
        </w:tc>
      </w:tr>
      <w:tr w:rsidR="00903614" w:rsidRPr="00AB6873" w14:paraId="53D33C3D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83A4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18C1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F6A53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EAD33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73619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03614" w:rsidRPr="00AB6873" w14:paraId="33707043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AE43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2466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3EC9B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8D49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FABD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695D52DF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F784D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72A7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5FBD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A44CF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EA8C4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390</w:t>
            </w:r>
          </w:p>
        </w:tc>
      </w:tr>
      <w:tr w:rsidR="00903614" w:rsidRPr="00AB6873" w14:paraId="7F2F39FC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135F7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00F5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A12F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1090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65FB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24B4A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800</w:t>
            </w:r>
          </w:p>
        </w:tc>
      </w:tr>
      <w:tr w:rsidR="00903614" w:rsidRPr="00AB6873" w14:paraId="0A108DB7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06C29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24539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67DDC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75F2E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B1DBB" w14:textId="77777777" w:rsidR="00AB6873" w:rsidRPr="00AB6873" w:rsidRDefault="00AB6873" w:rsidP="00AB68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03614" w:rsidRPr="00AB6873" w14:paraId="3A622FBB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965D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4EA6F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826B6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04343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013530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903614" w:rsidRPr="00AB6873" w14:paraId="32AD9A39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DE2BC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0434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1D3B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710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49E26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40341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sz w:val="20"/>
                <w:szCs w:val="20"/>
                <w:lang w:bidi="ar-SA"/>
              </w:rPr>
              <w:t>410</w:t>
            </w:r>
          </w:p>
        </w:tc>
      </w:tr>
      <w:tr w:rsidR="00903614" w:rsidRPr="00AB6873" w14:paraId="5B757BA6" w14:textId="77777777" w:rsidTr="00903614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24CBB" w14:textId="77777777" w:rsidR="00AB6873" w:rsidRPr="00AB6873" w:rsidRDefault="00AB6873" w:rsidP="00AB68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67B78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AD1E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D41EC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1610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6D565" w14:textId="77777777" w:rsidR="00AB6873" w:rsidRPr="00AB6873" w:rsidRDefault="00AB6873" w:rsidP="00AB68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AB68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820</w:t>
            </w:r>
          </w:p>
        </w:tc>
      </w:tr>
    </w:tbl>
    <w:p w14:paraId="0410E437" w14:textId="77777777" w:rsidR="00D3376A" w:rsidRDefault="00D3376A" w:rsidP="00AB6873">
      <w:pPr>
        <w:pStyle w:val="Sinespaciado"/>
        <w:rPr>
          <w:rFonts w:eastAsia="Arial"/>
        </w:rPr>
      </w:pPr>
    </w:p>
    <w:p w14:paraId="3F9BF364" w14:textId="77777777" w:rsidR="00903614" w:rsidRDefault="00903614" w:rsidP="00AB6873">
      <w:pPr>
        <w:pStyle w:val="Sinespaciado"/>
        <w:rPr>
          <w:rFonts w:eastAsia="Arial"/>
        </w:rPr>
      </w:pPr>
    </w:p>
    <w:p w14:paraId="77C6E10A" w14:textId="77777777" w:rsidR="00903614" w:rsidRDefault="00903614" w:rsidP="00AB6873">
      <w:pPr>
        <w:pStyle w:val="Sinespaciado"/>
        <w:rPr>
          <w:rFonts w:eastAsia="Arial"/>
        </w:rPr>
      </w:pPr>
    </w:p>
    <w:tbl>
      <w:tblPr>
        <w:tblW w:w="748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7"/>
      </w:tblGrid>
      <w:tr w:rsidR="00903614" w:rsidRPr="00903614" w14:paraId="54F17527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33B28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MEX/BOG/UIO/BOG/MEX</w:t>
            </w:r>
          </w:p>
        </w:tc>
      </w:tr>
      <w:tr w:rsidR="00903614" w:rsidRPr="00903614" w14:paraId="75EC3466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82A51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425 USD</w:t>
            </w:r>
          </w:p>
        </w:tc>
      </w:tr>
      <w:tr w:rsidR="00903614" w:rsidRPr="00903614" w14:paraId="68E1733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31822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903614" w:rsidRPr="00903614" w14:paraId="0B54CA1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D0A67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03614" w:rsidRPr="00903614" w14:paraId="6995C021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8ADF0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sz w:val="20"/>
                <w:szCs w:val="20"/>
                <w:lang w:bidi="ar-SA"/>
              </w:rPr>
              <w:t>SE CONSIDERA MENOR DE 2 A 11 AÑOS</w:t>
            </w:r>
          </w:p>
        </w:tc>
      </w:tr>
      <w:tr w:rsidR="00903614" w:rsidRPr="00903614" w14:paraId="4C3B3D1D" w14:textId="77777777" w:rsidTr="00903614">
        <w:trPr>
          <w:trHeight w:val="58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89A11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903614" w:rsidRPr="00903614" w14:paraId="1AA51D45" w14:textId="77777777" w:rsidTr="00903614">
        <w:trPr>
          <w:trHeight w:val="32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4718E" w14:textId="77777777" w:rsidR="00903614" w:rsidRPr="00903614" w:rsidRDefault="00903614" w:rsidP="00903614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03614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2026. (EXCEPTO SEMANA SANTA, PUENTES Y DÍAS FESTIVOS. CONSULTE SUPLEMENTOS)</w:t>
            </w:r>
          </w:p>
        </w:tc>
      </w:tr>
    </w:tbl>
    <w:p w14:paraId="749C3311" w14:textId="77777777" w:rsidR="00903614" w:rsidRDefault="00903614" w:rsidP="00AB6873">
      <w:pPr>
        <w:pStyle w:val="Sinespaciado"/>
        <w:rPr>
          <w:rFonts w:eastAsia="Arial"/>
        </w:rPr>
      </w:pPr>
    </w:p>
    <w:sectPr w:rsidR="00903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C7AC" w14:textId="77777777" w:rsidR="004D686D" w:rsidRDefault="004D686D">
      <w:pPr>
        <w:spacing w:after="0" w:line="240" w:lineRule="auto"/>
      </w:pPr>
      <w:r>
        <w:separator/>
      </w:r>
    </w:p>
  </w:endnote>
  <w:endnote w:type="continuationSeparator" w:id="0">
    <w:p w14:paraId="05E0CB3F" w14:textId="77777777" w:rsidR="004D686D" w:rsidRDefault="004D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0516" w14:textId="77777777" w:rsidR="004D686D" w:rsidRDefault="004D686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E044186" w14:textId="77777777" w:rsidR="004D686D" w:rsidRDefault="004D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0F018EF9" w:rsidR="008F70F5" w:rsidRDefault="00AB6873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7E438DC">
              <wp:simplePos x="0" y="0"/>
              <wp:positionH relativeFrom="column">
                <wp:posOffset>-120016</wp:posOffset>
              </wp:positionH>
              <wp:positionV relativeFrom="paragraph">
                <wp:posOffset>-125730</wp:posOffset>
              </wp:positionV>
              <wp:extent cx="4391025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1025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B45F967" w:rsidR="00D96000" w:rsidRPr="00D96000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ECUADOR </w:t>
                          </w:r>
                          <w:r w:rsidR="000C02C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 TU ALCANCE</w:t>
                          </w:r>
                        </w:p>
                        <w:p w14:paraId="2258FF71" w14:textId="2F06F6CF" w:rsidR="007F7B70" w:rsidRPr="00072EA9" w:rsidRDefault="00AB687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1045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0C02C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5.7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B45F967" w:rsidR="00D96000" w:rsidRPr="00D96000" w:rsidRDefault="00AB687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ECUADOR </w:t>
                    </w:r>
                    <w:r w:rsidR="000C02C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 TU ALCANCE</w:t>
                    </w:r>
                  </w:p>
                  <w:p w14:paraId="2258FF71" w14:textId="2F06F6CF" w:rsidR="007F7B70" w:rsidRPr="00072EA9" w:rsidRDefault="00AB6873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1045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0C02C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3088CAA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6DF"/>
    <w:multiLevelType w:val="multilevel"/>
    <w:tmpl w:val="7996E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7D7226"/>
    <w:multiLevelType w:val="multilevel"/>
    <w:tmpl w:val="B2CCB8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4"/>
  </w:num>
  <w:num w:numId="4" w16cid:durableId="1033921887">
    <w:abstractNumId w:val="22"/>
  </w:num>
  <w:num w:numId="5" w16cid:durableId="353725778">
    <w:abstractNumId w:val="15"/>
  </w:num>
  <w:num w:numId="6" w16cid:durableId="1716585056">
    <w:abstractNumId w:val="25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3"/>
  </w:num>
  <w:num w:numId="15" w16cid:durableId="1904682630">
    <w:abstractNumId w:val="18"/>
  </w:num>
  <w:num w:numId="16" w16cid:durableId="460078524">
    <w:abstractNumId w:val="16"/>
  </w:num>
  <w:num w:numId="17" w16cid:durableId="1968504851">
    <w:abstractNumId w:val="20"/>
  </w:num>
  <w:num w:numId="18" w16cid:durableId="1167555093">
    <w:abstractNumId w:val="21"/>
  </w:num>
  <w:num w:numId="19" w16cid:durableId="598945982">
    <w:abstractNumId w:val="19"/>
  </w:num>
  <w:num w:numId="20" w16cid:durableId="1140269920">
    <w:abstractNumId w:val="5"/>
  </w:num>
  <w:num w:numId="21" w16cid:durableId="633562103">
    <w:abstractNumId w:val="2"/>
  </w:num>
  <w:num w:numId="22" w16cid:durableId="1784615150">
    <w:abstractNumId w:val="26"/>
  </w:num>
  <w:num w:numId="23" w16cid:durableId="992415346">
    <w:abstractNumId w:val="27"/>
  </w:num>
  <w:num w:numId="24" w16cid:durableId="1240748330">
    <w:abstractNumId w:val="12"/>
  </w:num>
  <w:num w:numId="25" w16cid:durableId="61025703">
    <w:abstractNumId w:val="6"/>
  </w:num>
  <w:num w:numId="26" w16cid:durableId="408967372">
    <w:abstractNumId w:val="4"/>
  </w:num>
  <w:num w:numId="27" w16cid:durableId="513423557">
    <w:abstractNumId w:val="7"/>
  </w:num>
  <w:num w:numId="28" w16cid:durableId="79603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D686D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03614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1CCA"/>
    <w:rsid w:val="00A1676A"/>
    <w:rsid w:val="00A322C8"/>
    <w:rsid w:val="00A32A11"/>
    <w:rsid w:val="00A455A6"/>
    <w:rsid w:val="00A979AE"/>
    <w:rsid w:val="00AA302B"/>
    <w:rsid w:val="00AB0E37"/>
    <w:rsid w:val="00AB6873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BF5640"/>
    <w:rsid w:val="00C1510A"/>
    <w:rsid w:val="00C448B7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96000"/>
    <w:rsid w:val="00DC6E55"/>
    <w:rsid w:val="00DD2475"/>
    <w:rsid w:val="00DD5938"/>
    <w:rsid w:val="00DE25BD"/>
    <w:rsid w:val="00DF16A9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2026-02-05T22:27:00Z</dcterms:created>
  <dcterms:modified xsi:type="dcterms:W3CDTF">2026-02-05T22:27:00Z</dcterms:modified>
</cp:coreProperties>
</file>